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органов надзорной деятельности </w:t>
      </w:r>
      <w:r w:rsidR="00FA7D4A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190D35">
        <w:rPr>
          <w:rFonts w:ascii="Times New Roman" w:hAnsi="Times New Roman" w:cs="Times New Roman"/>
          <w:b/>
          <w:sz w:val="28"/>
        </w:rPr>
        <w:t>МЧС России</w:t>
      </w:r>
      <w:r w:rsidR="00FA7D4A">
        <w:rPr>
          <w:rFonts w:ascii="Times New Roman" w:hAnsi="Times New Roman" w:cs="Times New Roman"/>
          <w:b/>
          <w:sz w:val="28"/>
        </w:rPr>
        <w:t xml:space="preserve"> по Республике Адыгея</w:t>
      </w:r>
    </w:p>
    <w:p w:rsidR="00190D35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F2D85" w:rsidRPr="00EF2D85" w:rsidRDefault="00EF2D85" w:rsidP="00EF2D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F2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реализации «дорожной карты» по совершенствованию контрольно-надзорной деятельности в Российской Федерации, утверждённой распоряжением Правительства Российской Федерации от 1 апреля </w:t>
      </w:r>
      <w:smartTag w:uri="urn:schemas-microsoft-com:office:smarttags" w:element="metricconverter">
        <w:smartTagPr>
          <w:attr w:name="ProductID" w:val="2016 г"/>
        </w:smartTagPr>
        <w:r w:rsidRPr="00EF2D8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2016 г</w:t>
        </w:r>
      </w:smartTag>
      <w:r w:rsidRPr="00EF2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64B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EF2D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559-р, приоритетной программы «Реформа контрольной и надзорной деятельности», утверждённой президиумом Совета при Президенте Российской Федерации по стратегическому развитию и приоритетным проектам, контрольно-надзорными органами проводится обзор результатов обобщения и анализа правоприменительной практики.</w:t>
      </w:r>
      <w:proofErr w:type="gramEnd"/>
    </w:p>
    <w:p w:rsidR="00EF2D85" w:rsidRPr="00EF2D85" w:rsidRDefault="00EF2D85" w:rsidP="00EF2D85">
      <w:pPr>
        <w:spacing w:after="0" w:line="322" w:lineRule="exact"/>
        <w:ind w:left="4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D85">
        <w:rPr>
          <w:rFonts w:ascii="Times New Roman" w:eastAsia="Times New Roman" w:hAnsi="Times New Roman" w:cs="Times New Roman"/>
          <w:sz w:val="28"/>
          <w:szCs w:val="28"/>
        </w:rPr>
        <w:t xml:space="preserve">Целями обобщения и анализа правоприменительной практики являются: </w:t>
      </w:r>
    </w:p>
    <w:p w:rsidR="00EF2D85" w:rsidRPr="00EF2D85" w:rsidRDefault="00EF2D85" w:rsidP="00EF2D85">
      <w:pPr>
        <w:spacing w:after="0" w:line="322" w:lineRule="exact"/>
        <w:ind w:left="4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D85">
        <w:rPr>
          <w:rFonts w:ascii="Times New Roman" w:eastAsia="Times New Roman" w:hAnsi="Times New Roman" w:cs="Times New Roman"/>
          <w:sz w:val="28"/>
          <w:szCs w:val="28"/>
        </w:rPr>
        <w:t>- обеспечение единства практики применения органами государственного контроля (надзора) МЧС России федеральных законов и нормативных правовых актов Российской Федерации, иных нормативных документов, обязательность применения которых установлена законодательством Российской Федерации;</w:t>
      </w:r>
    </w:p>
    <w:p w:rsidR="00EF2D85" w:rsidRPr="00EF2D85" w:rsidRDefault="00EF2D85" w:rsidP="00EF2D85">
      <w:pPr>
        <w:spacing w:after="0" w:line="322" w:lineRule="exact"/>
        <w:ind w:left="4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D85">
        <w:rPr>
          <w:rFonts w:ascii="Times New Roman" w:eastAsia="Times New Roman" w:hAnsi="Times New Roman" w:cs="Times New Roman"/>
          <w:sz w:val="28"/>
          <w:szCs w:val="28"/>
        </w:rPr>
        <w:t>- обеспечение доступности сведений о правоприменительной практике органов государственного контроля (надзора) МЧС России путем их публикации для сведения подконтрольных субъектов;</w:t>
      </w:r>
    </w:p>
    <w:p w:rsidR="00EF2D85" w:rsidRPr="00EF2D85" w:rsidRDefault="00EF2D85" w:rsidP="00EF2D85">
      <w:pPr>
        <w:spacing w:after="0" w:line="322" w:lineRule="exact"/>
        <w:ind w:left="4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D85">
        <w:rPr>
          <w:rFonts w:ascii="Times New Roman" w:eastAsia="Times New Roman" w:hAnsi="Times New Roman" w:cs="Times New Roman"/>
          <w:sz w:val="28"/>
          <w:szCs w:val="28"/>
        </w:rPr>
        <w:t>- совершенствование нормативных правовых актов для устранения устаревших, дублирующих и избыточных обязательных требований и контрольно-надзорных функций;</w:t>
      </w:r>
    </w:p>
    <w:p w:rsidR="00EF2D85" w:rsidRPr="00EF2D85" w:rsidRDefault="00EF2D85" w:rsidP="00EF2D85">
      <w:pPr>
        <w:spacing w:after="0" w:line="322" w:lineRule="exact"/>
        <w:ind w:left="4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D85">
        <w:rPr>
          <w:rFonts w:ascii="Times New Roman" w:eastAsia="Times New Roman" w:hAnsi="Times New Roman" w:cs="Times New Roman"/>
          <w:sz w:val="28"/>
          <w:szCs w:val="28"/>
        </w:rPr>
        <w:t>- повышение результативности и эффективности контрольно-надзорной деятельности.</w:t>
      </w:r>
    </w:p>
    <w:p w:rsidR="00190D35" w:rsidRPr="00D07991" w:rsidRDefault="004F710A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>15 августа</w:t>
      </w:r>
      <w:r w:rsidR="00FF1708">
        <w:rPr>
          <w:rFonts w:ascii="Times New Roman" w:hAnsi="Times New Roman" w:cs="Times New Roman"/>
          <w:b/>
          <w:sz w:val="28"/>
          <w:u w:val="single"/>
        </w:rPr>
        <w:t xml:space="preserve"> 2019</w:t>
      </w:r>
      <w:r w:rsidR="007C1618" w:rsidRPr="002E7D7D">
        <w:rPr>
          <w:rFonts w:ascii="Times New Roman" w:hAnsi="Times New Roman" w:cs="Times New Roman"/>
          <w:b/>
          <w:sz w:val="28"/>
          <w:u w:val="single"/>
        </w:rPr>
        <w:t xml:space="preserve"> года в 1</w:t>
      </w:r>
      <w:r w:rsidR="00FA7D4A" w:rsidRPr="002E7D7D">
        <w:rPr>
          <w:rFonts w:ascii="Times New Roman" w:hAnsi="Times New Roman" w:cs="Times New Roman"/>
          <w:b/>
          <w:sz w:val="28"/>
          <w:u w:val="single"/>
        </w:rPr>
        <w:t>5</w:t>
      </w:r>
      <w:r w:rsidR="007C1618" w:rsidRPr="002E7D7D">
        <w:rPr>
          <w:rFonts w:ascii="Times New Roman" w:hAnsi="Times New Roman" w:cs="Times New Roman"/>
          <w:b/>
          <w:sz w:val="28"/>
          <w:u w:val="single"/>
        </w:rPr>
        <w:t>.</w:t>
      </w:r>
      <w:r w:rsidR="00114100" w:rsidRPr="002E7D7D">
        <w:rPr>
          <w:rFonts w:ascii="Times New Roman" w:hAnsi="Times New Roman" w:cs="Times New Roman"/>
          <w:b/>
          <w:sz w:val="28"/>
          <w:u w:val="single"/>
        </w:rPr>
        <w:t>00</w:t>
      </w:r>
      <w:r w:rsidR="007C1618">
        <w:rPr>
          <w:rFonts w:ascii="Times New Roman" w:hAnsi="Times New Roman" w:cs="Times New Roman"/>
          <w:sz w:val="28"/>
        </w:rPr>
        <w:t xml:space="preserve"> в здании </w:t>
      </w:r>
      <w:r w:rsidR="00FA7D4A">
        <w:rPr>
          <w:rFonts w:ascii="Times New Roman" w:hAnsi="Times New Roman" w:cs="Times New Roman"/>
          <w:sz w:val="28"/>
        </w:rPr>
        <w:t>Главного управления МЧС России по Республике Адыгея, по адресу г</w:t>
      </w:r>
      <w:proofErr w:type="gramStart"/>
      <w:r w:rsidR="00FA7D4A">
        <w:rPr>
          <w:rFonts w:ascii="Times New Roman" w:hAnsi="Times New Roman" w:cs="Times New Roman"/>
          <w:sz w:val="28"/>
        </w:rPr>
        <w:t>.М</w:t>
      </w:r>
      <w:proofErr w:type="gramEnd"/>
      <w:r w:rsidR="00FA7D4A">
        <w:rPr>
          <w:rFonts w:ascii="Times New Roman" w:hAnsi="Times New Roman" w:cs="Times New Roman"/>
          <w:sz w:val="28"/>
        </w:rPr>
        <w:t>айкоп, ул.</w:t>
      </w:r>
      <w:r w:rsidR="00575B75">
        <w:rPr>
          <w:rFonts w:ascii="Times New Roman" w:hAnsi="Times New Roman" w:cs="Times New Roman"/>
          <w:sz w:val="28"/>
        </w:rPr>
        <w:t xml:space="preserve"> </w:t>
      </w:r>
      <w:r w:rsidR="006E3363">
        <w:rPr>
          <w:rFonts w:ascii="Times New Roman" w:hAnsi="Times New Roman" w:cs="Times New Roman"/>
          <w:sz w:val="28"/>
        </w:rPr>
        <w:t xml:space="preserve">Хакурате, 642 </w:t>
      </w:r>
      <w:r w:rsidR="00FA7D4A">
        <w:rPr>
          <w:rFonts w:ascii="Times New Roman" w:hAnsi="Times New Roman" w:cs="Times New Roman"/>
          <w:sz w:val="28"/>
        </w:rPr>
        <w:t>(3 этаж)</w:t>
      </w:r>
      <w:r w:rsidR="007C1618">
        <w:rPr>
          <w:rFonts w:ascii="Times New Roman" w:hAnsi="Times New Roman" w:cs="Times New Roman"/>
          <w:sz w:val="28"/>
        </w:rPr>
        <w:t xml:space="preserve"> состоятся </w:t>
      </w:r>
      <w:r w:rsidR="007C1618" w:rsidRPr="007C1618">
        <w:rPr>
          <w:rFonts w:ascii="Times New Roman" w:hAnsi="Times New Roman" w:cs="Times New Roman"/>
          <w:sz w:val="28"/>
        </w:rPr>
        <w:t>публичные обсуждения результатов правоприменительной практики органов надзорной деятельности</w:t>
      </w:r>
      <w:r w:rsidR="00FA7D4A">
        <w:rPr>
          <w:rFonts w:ascii="Times New Roman" w:hAnsi="Times New Roman" w:cs="Times New Roman"/>
          <w:sz w:val="28"/>
        </w:rPr>
        <w:t xml:space="preserve"> Главного управления </w:t>
      </w:r>
      <w:r w:rsidR="007C1618" w:rsidRPr="007C1618">
        <w:rPr>
          <w:rFonts w:ascii="Times New Roman" w:hAnsi="Times New Roman" w:cs="Times New Roman"/>
          <w:sz w:val="28"/>
        </w:rPr>
        <w:t>МЧС России</w:t>
      </w:r>
      <w:r w:rsidR="006E3363">
        <w:rPr>
          <w:rFonts w:ascii="Times New Roman" w:hAnsi="Times New Roman" w:cs="Times New Roman"/>
          <w:sz w:val="28"/>
        </w:rPr>
        <w:t xml:space="preserve"> по Республике Адыгея за 1</w:t>
      </w:r>
      <w:r>
        <w:rPr>
          <w:rFonts w:ascii="Times New Roman" w:hAnsi="Times New Roman" w:cs="Times New Roman"/>
          <w:sz w:val="28"/>
        </w:rPr>
        <w:t xml:space="preserve"> полугодие</w:t>
      </w:r>
      <w:r w:rsidR="006E3363">
        <w:rPr>
          <w:rFonts w:ascii="Times New Roman" w:hAnsi="Times New Roman" w:cs="Times New Roman"/>
          <w:sz w:val="28"/>
        </w:rPr>
        <w:t xml:space="preserve"> 2019</w:t>
      </w:r>
      <w:r w:rsidR="00FA7D4A">
        <w:rPr>
          <w:rFonts w:ascii="Times New Roman" w:hAnsi="Times New Roman" w:cs="Times New Roman"/>
          <w:sz w:val="28"/>
        </w:rPr>
        <w:t xml:space="preserve"> года</w:t>
      </w:r>
      <w:r w:rsidR="007C1618">
        <w:rPr>
          <w:rFonts w:ascii="Times New Roman" w:hAnsi="Times New Roman" w:cs="Times New Roman"/>
          <w:sz w:val="28"/>
        </w:rPr>
        <w:t>.</w:t>
      </w:r>
      <w:r w:rsidR="007750CA">
        <w:rPr>
          <w:rFonts w:ascii="Times New Roman" w:hAnsi="Times New Roman" w:cs="Times New Roman"/>
          <w:sz w:val="28"/>
        </w:rPr>
        <w:t xml:space="preserve"> </w:t>
      </w:r>
      <w:r w:rsidR="007750CA" w:rsidRPr="00D07991">
        <w:rPr>
          <w:rFonts w:ascii="Times New Roman" w:hAnsi="Times New Roman" w:cs="Times New Roman"/>
          <w:b/>
          <w:sz w:val="28"/>
        </w:rPr>
        <w:t>Приглашаем всех желающих принять участие в данном мероприятии</w:t>
      </w:r>
      <w:r w:rsidR="00D07991">
        <w:rPr>
          <w:rFonts w:ascii="Times New Roman" w:hAnsi="Times New Roman" w:cs="Times New Roman"/>
          <w:b/>
          <w:sz w:val="28"/>
        </w:rPr>
        <w:t xml:space="preserve"> с возможностью задать возникающие вопросы</w:t>
      </w:r>
      <w:r w:rsidR="008D4123">
        <w:rPr>
          <w:rFonts w:ascii="Times New Roman" w:hAnsi="Times New Roman" w:cs="Times New Roman"/>
          <w:b/>
          <w:sz w:val="28"/>
        </w:rPr>
        <w:t xml:space="preserve"> по контрольно-надзорной деятельности МЧС России</w:t>
      </w:r>
      <w:r w:rsidR="007750CA" w:rsidRPr="00D07991">
        <w:rPr>
          <w:rFonts w:ascii="Times New Roman" w:hAnsi="Times New Roman" w:cs="Times New Roman"/>
          <w:b/>
          <w:sz w:val="28"/>
        </w:rPr>
        <w:t>.</w:t>
      </w:r>
      <w:r w:rsidR="007C1618" w:rsidRPr="00D07991">
        <w:rPr>
          <w:rFonts w:ascii="Times New Roman" w:hAnsi="Times New Roman" w:cs="Times New Roman"/>
          <w:b/>
          <w:sz w:val="28"/>
        </w:rPr>
        <w:t xml:space="preserve"> </w:t>
      </w:r>
    </w:p>
    <w:p w:rsidR="00532CF7" w:rsidRDefault="007750CA" w:rsidP="00532CF7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целях подготовки публичного обсуждения результатов правоприменительной практики,  </w:t>
      </w:r>
      <w:r w:rsidR="00532CF7">
        <w:rPr>
          <w:rFonts w:ascii="Times New Roman" w:hAnsi="Times New Roman" w:cs="Times New Roman"/>
          <w:sz w:val="28"/>
        </w:rPr>
        <w:t xml:space="preserve">в докладе </w:t>
      </w:r>
      <w:r w:rsidR="00532CF7" w:rsidRPr="007750CA">
        <w:rPr>
          <w:rFonts w:ascii="Times New Roman" w:hAnsi="Times New Roman" w:cs="Times New Roman"/>
          <w:sz w:val="28"/>
          <w:szCs w:val="28"/>
        </w:rPr>
        <w:t>«</w:t>
      </w:r>
      <w:r w:rsidR="00532CF7" w:rsidRPr="007750CA">
        <w:rPr>
          <w:rFonts w:ascii="Times New Roman" w:hAnsi="Times New Roman" w:cs="Times New Roman"/>
          <w:bCs/>
          <w:sz w:val="28"/>
          <w:szCs w:val="28"/>
        </w:rPr>
        <w:t>Обзор результатов обобщения и анализа правоприменительной практики контрольно-надзорных органов Главного управления МЧС России по Республике Адыгея</w:t>
      </w:r>
      <w:r w:rsidR="006E3363">
        <w:rPr>
          <w:rFonts w:ascii="Times New Roman" w:hAnsi="Times New Roman" w:cs="Times New Roman"/>
          <w:bCs/>
          <w:sz w:val="28"/>
          <w:szCs w:val="28"/>
        </w:rPr>
        <w:t xml:space="preserve"> за 1</w:t>
      </w:r>
      <w:r w:rsidR="004F710A">
        <w:rPr>
          <w:rFonts w:ascii="Times New Roman" w:hAnsi="Times New Roman" w:cs="Times New Roman"/>
          <w:bCs/>
          <w:sz w:val="28"/>
          <w:szCs w:val="28"/>
        </w:rPr>
        <w:t xml:space="preserve"> полугодие</w:t>
      </w:r>
      <w:r w:rsidR="006E3363">
        <w:rPr>
          <w:rFonts w:ascii="Times New Roman" w:hAnsi="Times New Roman" w:cs="Times New Roman"/>
          <w:bCs/>
          <w:sz w:val="28"/>
          <w:szCs w:val="28"/>
        </w:rPr>
        <w:t xml:space="preserve"> 2019</w:t>
      </w:r>
      <w:r w:rsidR="00532CF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532CF7" w:rsidRPr="007750CA">
        <w:rPr>
          <w:rFonts w:ascii="Times New Roman" w:hAnsi="Times New Roman" w:cs="Times New Roman"/>
          <w:bCs/>
          <w:sz w:val="28"/>
          <w:szCs w:val="28"/>
        </w:rPr>
        <w:t>»</w:t>
      </w:r>
      <w:r w:rsidR="00532CF7">
        <w:rPr>
          <w:rFonts w:ascii="Times New Roman" w:hAnsi="Times New Roman" w:cs="Times New Roman"/>
          <w:bCs/>
          <w:sz w:val="28"/>
          <w:szCs w:val="28"/>
        </w:rPr>
        <w:t xml:space="preserve"> размещены типовые и массовые нарушения обязательных требований (</w:t>
      </w:r>
      <w:r w:rsidR="00532CF7" w:rsidRPr="00532CF7">
        <w:rPr>
          <w:rFonts w:ascii="Times New Roman" w:hAnsi="Times New Roman" w:cs="Times New Roman"/>
          <w:b/>
          <w:bCs/>
          <w:i/>
          <w:sz w:val="28"/>
          <w:szCs w:val="28"/>
        </w:rPr>
        <w:t>«как делать нельзя»</w:t>
      </w:r>
      <w:r w:rsidR="00532CF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), </w:t>
      </w:r>
      <w:r w:rsidR="00532CF7" w:rsidRPr="0098381D">
        <w:rPr>
          <w:rFonts w:ascii="Times New Roman" w:hAnsi="Times New Roman" w:cs="Times New Roman"/>
          <w:bCs/>
          <w:sz w:val="28"/>
          <w:szCs w:val="28"/>
        </w:rPr>
        <w:t xml:space="preserve">а также руководство по соблюдению обязательных требований, дающим разъяснение какое поведение является правомерным </w:t>
      </w:r>
      <w:r w:rsidR="00532CF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(«как делать можно»). </w:t>
      </w:r>
      <w:proofErr w:type="gramEnd"/>
    </w:p>
    <w:p w:rsidR="00532CF7" w:rsidRDefault="00532CF7" w:rsidP="00532CF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32CF7">
        <w:rPr>
          <w:rFonts w:ascii="Times New Roman" w:hAnsi="Times New Roman" w:cs="Times New Roman"/>
          <w:bCs/>
          <w:sz w:val="28"/>
          <w:szCs w:val="28"/>
        </w:rPr>
        <w:t>Данные материалы</w:t>
      </w:r>
      <w:r w:rsidR="00DF578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DF5786" w:rsidRPr="002E7D7D">
        <w:rPr>
          <w:rFonts w:ascii="Times New Roman" w:hAnsi="Times New Roman" w:cs="Times New Roman"/>
          <w:b/>
          <w:bCs/>
          <w:sz w:val="28"/>
          <w:szCs w:val="28"/>
        </w:rPr>
        <w:t>открытом доступе</w:t>
      </w:r>
      <w:r w:rsidRPr="00532CF7">
        <w:rPr>
          <w:rFonts w:ascii="Times New Roman" w:hAnsi="Times New Roman" w:cs="Times New Roman"/>
          <w:bCs/>
          <w:sz w:val="28"/>
          <w:szCs w:val="28"/>
        </w:rPr>
        <w:t xml:space="preserve"> размещены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на интернет-сайте                                                        Главного управления МЧС России по Республике Адыгея</w:t>
      </w:r>
      <w:r w:rsidR="00B00815">
        <w:rPr>
          <w:rFonts w:ascii="Times New Roman" w:hAnsi="Times New Roman" w:cs="Times New Roman"/>
          <w:sz w:val="28"/>
        </w:rPr>
        <w:t xml:space="preserve"> по адресу-</w:t>
      </w:r>
      <w:r>
        <w:rPr>
          <w:rFonts w:ascii="Times New Roman" w:hAnsi="Times New Roman" w:cs="Times New Roman"/>
          <w:sz w:val="28"/>
        </w:rPr>
        <w:t xml:space="preserve"> </w:t>
      </w:r>
      <w:r w:rsidR="002E7D7D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lastRenderedPageBreak/>
        <w:t>(</w:t>
      </w:r>
      <w:hyperlink r:id="rId4" w:history="1">
        <w:r w:rsidR="002E7D7D" w:rsidRPr="00532A37">
          <w:rPr>
            <w:rStyle w:val="a5"/>
            <w:rFonts w:ascii="Times New Roman" w:hAnsi="Times New Roman" w:cs="Times New Roman"/>
            <w:sz w:val="28"/>
          </w:rPr>
          <w:t>http://01.mchs.gov.ru/dejatelnost/Nadzornaya_deyatelnost_i_profilaktichesk/Reforma_kontrolno_nadzornoj_deyatelnosti</w:t>
        </w:r>
      </w:hyperlink>
      <w:r>
        <w:rPr>
          <w:rFonts w:ascii="Times New Roman" w:hAnsi="Times New Roman" w:cs="Times New Roman"/>
          <w:sz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D06F68" w:rsidRDefault="00044F65" w:rsidP="00532CF7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Вопросы, </w:t>
      </w:r>
      <w:r w:rsidR="00D06F68" w:rsidRPr="00D06F68">
        <w:rPr>
          <w:rFonts w:ascii="Times New Roman" w:hAnsi="Times New Roman" w:cs="Times New Roman"/>
          <w:sz w:val="28"/>
        </w:rPr>
        <w:t>замечания</w:t>
      </w:r>
      <w:r>
        <w:rPr>
          <w:rFonts w:ascii="Times New Roman" w:hAnsi="Times New Roman" w:cs="Times New Roman"/>
          <w:sz w:val="28"/>
        </w:rPr>
        <w:t xml:space="preserve"> и комментарии</w:t>
      </w:r>
      <w:r w:rsidR="00D06F68" w:rsidRPr="00D06F68">
        <w:rPr>
          <w:rFonts w:ascii="Times New Roman" w:hAnsi="Times New Roman" w:cs="Times New Roman"/>
          <w:sz w:val="28"/>
        </w:rPr>
        <w:t xml:space="preserve"> по размещенным докладам просим Вас направлять в Главное управление МЧС России по Республике Адыгея на адрес электронной почты в сети Интернет: </w:t>
      </w:r>
      <w:hyperlink r:id="rId5" w:history="1">
        <w:r w:rsidR="00D06F68" w:rsidRPr="00606926">
          <w:rPr>
            <w:rStyle w:val="a5"/>
            <w:rFonts w:ascii="Times New Roman" w:hAnsi="Times New Roman" w:cs="Times New Roman"/>
            <w:sz w:val="28"/>
            <w:lang w:val="en-US"/>
          </w:rPr>
          <w:t>ugpn</w:t>
        </w:r>
        <w:r w:rsidR="00D06F68" w:rsidRPr="00606926">
          <w:rPr>
            <w:rStyle w:val="a5"/>
            <w:rFonts w:ascii="Times New Roman" w:hAnsi="Times New Roman" w:cs="Times New Roman"/>
            <w:sz w:val="28"/>
          </w:rPr>
          <w:t>_</w:t>
        </w:r>
        <w:r w:rsidR="00D06F68" w:rsidRPr="00606926">
          <w:rPr>
            <w:rStyle w:val="a5"/>
            <w:rFonts w:ascii="Times New Roman" w:hAnsi="Times New Roman" w:cs="Times New Roman"/>
            <w:sz w:val="28"/>
            <w:lang w:val="en-US"/>
          </w:rPr>
          <w:t>ra</w:t>
        </w:r>
        <w:r w:rsidR="00D06F68" w:rsidRPr="00606926">
          <w:rPr>
            <w:rStyle w:val="a5"/>
            <w:rFonts w:ascii="Times New Roman" w:hAnsi="Times New Roman" w:cs="Times New Roman"/>
            <w:sz w:val="28"/>
          </w:rPr>
          <w:t>@</w:t>
        </w:r>
        <w:r w:rsidR="00D06F68" w:rsidRPr="00606926">
          <w:rPr>
            <w:rStyle w:val="a5"/>
            <w:rFonts w:ascii="Times New Roman" w:hAnsi="Times New Roman" w:cs="Times New Roman"/>
            <w:sz w:val="28"/>
            <w:lang w:val="en-US"/>
          </w:rPr>
          <w:t>mail</w:t>
        </w:r>
        <w:r w:rsidR="00D06F68" w:rsidRPr="00606926">
          <w:rPr>
            <w:rStyle w:val="a5"/>
            <w:rFonts w:ascii="Times New Roman" w:hAnsi="Times New Roman" w:cs="Times New Roman"/>
            <w:sz w:val="28"/>
          </w:rPr>
          <w:t>.</w:t>
        </w:r>
        <w:r w:rsidR="00D06F68" w:rsidRPr="00606926">
          <w:rPr>
            <w:rStyle w:val="a5"/>
            <w:rFonts w:ascii="Times New Roman" w:hAnsi="Times New Roman" w:cs="Times New Roman"/>
            <w:sz w:val="28"/>
            <w:lang w:val="en-US"/>
          </w:rPr>
          <w:t>ru</w:t>
        </w:r>
      </w:hyperlink>
    </w:p>
    <w:p w:rsidR="00CF7A38" w:rsidRPr="00CE6B25" w:rsidRDefault="00CF7A38" w:rsidP="00CF7A38">
      <w:pPr>
        <w:pStyle w:val="a7"/>
        <w:ind w:firstLine="708"/>
        <w:jc w:val="both"/>
        <w:rPr>
          <w:b/>
          <w:sz w:val="28"/>
          <w:szCs w:val="28"/>
        </w:rPr>
      </w:pPr>
      <w:r w:rsidRPr="00CE6B25">
        <w:rPr>
          <w:b/>
          <w:sz w:val="28"/>
          <w:szCs w:val="28"/>
          <w:highlight w:val="yellow"/>
        </w:rPr>
        <w:t>Следующее</w:t>
      </w:r>
      <w:r w:rsidR="00D65FB5">
        <w:rPr>
          <w:b/>
          <w:sz w:val="28"/>
          <w:szCs w:val="28"/>
          <w:highlight w:val="yellow"/>
        </w:rPr>
        <w:t xml:space="preserve"> мероприятие запланировано на 14 ноября</w:t>
      </w:r>
      <w:r w:rsidR="007653F4">
        <w:rPr>
          <w:b/>
          <w:sz w:val="28"/>
          <w:szCs w:val="28"/>
          <w:highlight w:val="yellow"/>
        </w:rPr>
        <w:t xml:space="preserve"> 2019</w:t>
      </w:r>
      <w:r w:rsidRPr="00CE6B25">
        <w:rPr>
          <w:b/>
          <w:sz w:val="28"/>
          <w:szCs w:val="28"/>
          <w:highlight w:val="yellow"/>
        </w:rPr>
        <w:t xml:space="preserve"> года в 15.00 по адресу г</w:t>
      </w:r>
      <w:proofErr w:type="gramStart"/>
      <w:r w:rsidRPr="00CE6B25">
        <w:rPr>
          <w:b/>
          <w:sz w:val="28"/>
          <w:szCs w:val="28"/>
          <w:highlight w:val="yellow"/>
        </w:rPr>
        <w:t>.М</w:t>
      </w:r>
      <w:proofErr w:type="gramEnd"/>
      <w:r w:rsidRPr="00CE6B25">
        <w:rPr>
          <w:b/>
          <w:sz w:val="28"/>
          <w:szCs w:val="28"/>
          <w:highlight w:val="yellow"/>
        </w:rPr>
        <w:t>айкоп, ул. Хакурате,642</w:t>
      </w:r>
    </w:p>
    <w:p w:rsidR="00CF7A38" w:rsidRDefault="00CF7A38" w:rsidP="00532CF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06F68" w:rsidRPr="00D06F68" w:rsidRDefault="00D06F68" w:rsidP="00532CF7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06F68" w:rsidRPr="00D06F68" w:rsidSect="007F62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6E2"/>
    <w:rsid w:val="00044F65"/>
    <w:rsid w:val="00114100"/>
    <w:rsid w:val="001338D7"/>
    <w:rsid w:val="00190D35"/>
    <w:rsid w:val="001913EA"/>
    <w:rsid w:val="0024609D"/>
    <w:rsid w:val="002D0FF6"/>
    <w:rsid w:val="002E7D7D"/>
    <w:rsid w:val="0031706E"/>
    <w:rsid w:val="00344819"/>
    <w:rsid w:val="0036271A"/>
    <w:rsid w:val="004E57EC"/>
    <w:rsid w:val="004F710A"/>
    <w:rsid w:val="00532CF7"/>
    <w:rsid w:val="00575B75"/>
    <w:rsid w:val="00582AC5"/>
    <w:rsid w:val="006E3363"/>
    <w:rsid w:val="00747704"/>
    <w:rsid w:val="007653F4"/>
    <w:rsid w:val="007750CA"/>
    <w:rsid w:val="007A3F83"/>
    <w:rsid w:val="007C1618"/>
    <w:rsid w:val="007F62B4"/>
    <w:rsid w:val="00800A9C"/>
    <w:rsid w:val="008D4123"/>
    <w:rsid w:val="0098381D"/>
    <w:rsid w:val="009E05EB"/>
    <w:rsid w:val="00A90F1B"/>
    <w:rsid w:val="00AB60E3"/>
    <w:rsid w:val="00AF459C"/>
    <w:rsid w:val="00B00815"/>
    <w:rsid w:val="00B261B3"/>
    <w:rsid w:val="00BD2249"/>
    <w:rsid w:val="00C266E2"/>
    <w:rsid w:val="00CD2BE4"/>
    <w:rsid w:val="00CF7A38"/>
    <w:rsid w:val="00D06F68"/>
    <w:rsid w:val="00D07991"/>
    <w:rsid w:val="00D65FB5"/>
    <w:rsid w:val="00DF5786"/>
    <w:rsid w:val="00E52A9F"/>
    <w:rsid w:val="00E64B5B"/>
    <w:rsid w:val="00EA2D6F"/>
    <w:rsid w:val="00EF2D85"/>
    <w:rsid w:val="00F27699"/>
    <w:rsid w:val="00F72D23"/>
    <w:rsid w:val="00FA7D4A"/>
    <w:rsid w:val="00FB7DDD"/>
    <w:rsid w:val="00FF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EC"/>
  </w:style>
  <w:style w:type="paragraph" w:styleId="1">
    <w:name w:val="heading 1"/>
    <w:basedOn w:val="a"/>
    <w:next w:val="a"/>
    <w:link w:val="10"/>
    <w:uiPriority w:val="9"/>
    <w:qFormat/>
    <w:rsid w:val="00775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50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D06F6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D4123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CF7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gpn_ra@mail.ru" TargetMode="External"/><Relationship Id="rId4" Type="http://schemas.openxmlformats.org/officeDocument/2006/relationships/hyperlink" Target="http://01.mchs.gov.ru/dejatelnost/Nadzornaya_deyatelnost_i_profilaktichesk/Reforma_kontrolno_nadzornoj_deyatel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2736</Characters>
  <Application>Microsoft Office Word</Application>
  <DocSecurity>0</DocSecurity>
  <Lines>22</Lines>
  <Paragraphs>6</Paragraphs>
  <ScaleCrop>false</ScaleCrop>
  <Company>Windows 7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2017-03-14T09:40:00Z</cp:lastPrinted>
  <dcterms:created xsi:type="dcterms:W3CDTF">2019-06-03T09:51:00Z</dcterms:created>
  <dcterms:modified xsi:type="dcterms:W3CDTF">2019-08-13T12:43:00Z</dcterms:modified>
</cp:coreProperties>
</file>