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drawings/drawing1.xml" ContentType="application/vnd.openxmlformats-officedocument.drawingml.chartshapes+xml"/>
  <Override PartName="/word/header3.xml" ContentType="application/vnd.openxmlformats-officedocument.wordprocessingml.header+xml"/>
  <Override PartName="/word/charts/chart14.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F75" w:rsidRDefault="00EA7F75" w:rsidP="00CC4EA0">
      <w:pPr>
        <w:tabs>
          <w:tab w:val="left" w:pos="3828"/>
        </w:tabs>
        <w:spacing w:before="230"/>
        <w:ind w:right="-2"/>
        <w:jc w:val="center"/>
        <w:rPr>
          <w:sz w:val="28"/>
          <w:szCs w:val="28"/>
        </w:rPr>
      </w:pPr>
    </w:p>
    <w:p w:rsidR="00E411FA" w:rsidRPr="00396991" w:rsidRDefault="003456A6" w:rsidP="00CC4EA0">
      <w:pPr>
        <w:tabs>
          <w:tab w:val="left" w:pos="3828"/>
        </w:tabs>
        <w:spacing w:before="230"/>
        <w:ind w:right="-2"/>
        <w:jc w:val="center"/>
        <w:rPr>
          <w:sz w:val="28"/>
          <w:szCs w:val="28"/>
        </w:rPr>
      </w:pPr>
      <w:bookmarkStart w:id="0" w:name="_GoBack"/>
      <w:r w:rsidRPr="00396991">
        <w:rPr>
          <w:noProof/>
          <w:sz w:val="28"/>
          <w:szCs w:val="28"/>
        </w:rPr>
        <w:drawing>
          <wp:inline distT="0" distB="0" distL="0" distR="0">
            <wp:extent cx="1085850" cy="1428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428750"/>
                    </a:xfrm>
                    <a:prstGeom prst="rect">
                      <a:avLst/>
                    </a:prstGeom>
                    <a:noFill/>
                    <a:ln>
                      <a:noFill/>
                    </a:ln>
                  </pic:spPr>
                </pic:pic>
              </a:graphicData>
            </a:graphic>
          </wp:inline>
        </w:drawing>
      </w:r>
      <w:bookmarkEnd w:id="0"/>
    </w:p>
    <w:p w:rsidR="00CC4EA0" w:rsidRDefault="00E411FA" w:rsidP="00CC4EA0">
      <w:pPr>
        <w:shd w:val="clear" w:color="auto" w:fill="FFFFFF"/>
        <w:jc w:val="center"/>
        <w:rPr>
          <w:b/>
          <w:bCs/>
          <w:sz w:val="28"/>
          <w:szCs w:val="28"/>
        </w:rPr>
      </w:pPr>
      <w:r w:rsidRPr="00396991">
        <w:rPr>
          <w:b/>
          <w:bCs/>
          <w:sz w:val="28"/>
          <w:szCs w:val="28"/>
        </w:rPr>
        <w:t xml:space="preserve">ГЛАВНОЕ УПРАВЛЕНИЕ </w:t>
      </w:r>
    </w:p>
    <w:p w:rsidR="00E411FA" w:rsidRPr="00396991" w:rsidRDefault="00E411FA" w:rsidP="00CC4EA0">
      <w:pPr>
        <w:shd w:val="clear" w:color="auto" w:fill="FFFFFF"/>
        <w:jc w:val="center"/>
        <w:rPr>
          <w:sz w:val="28"/>
          <w:szCs w:val="28"/>
        </w:rPr>
      </w:pPr>
      <w:r w:rsidRPr="00396991">
        <w:rPr>
          <w:b/>
          <w:bCs/>
          <w:spacing w:val="-2"/>
          <w:sz w:val="28"/>
          <w:szCs w:val="28"/>
        </w:rPr>
        <w:t xml:space="preserve">МЧС РОССИИ ПО </w:t>
      </w:r>
      <w:r w:rsidR="00E3302B" w:rsidRPr="00396991">
        <w:rPr>
          <w:b/>
          <w:bCs/>
          <w:spacing w:val="-2"/>
          <w:sz w:val="28"/>
          <w:szCs w:val="28"/>
        </w:rPr>
        <w:t>РОСТОВСКОЙ</w:t>
      </w:r>
      <w:r w:rsidRPr="00396991">
        <w:rPr>
          <w:b/>
          <w:bCs/>
          <w:spacing w:val="-2"/>
          <w:sz w:val="28"/>
          <w:szCs w:val="28"/>
        </w:rPr>
        <w:t xml:space="preserve"> ОБЛАСТИ</w:t>
      </w:r>
    </w:p>
    <w:p w:rsidR="00CC4EA0" w:rsidRDefault="00CC4EA0" w:rsidP="00CC4EA0">
      <w:pPr>
        <w:shd w:val="clear" w:color="auto" w:fill="FFFFFF"/>
        <w:spacing w:line="370" w:lineRule="exact"/>
        <w:ind w:left="523" w:right="518" w:firstLine="989"/>
        <w:jc w:val="center"/>
        <w:rPr>
          <w:b/>
          <w:bCs/>
          <w:sz w:val="28"/>
          <w:szCs w:val="28"/>
        </w:rPr>
      </w:pPr>
    </w:p>
    <w:p w:rsidR="00CC4EA0" w:rsidRDefault="00CC4EA0" w:rsidP="00CC4EA0">
      <w:pPr>
        <w:shd w:val="clear" w:color="auto" w:fill="FFFFFF"/>
        <w:spacing w:line="370" w:lineRule="exact"/>
        <w:ind w:left="523" w:right="518" w:firstLine="989"/>
        <w:jc w:val="center"/>
        <w:rPr>
          <w:b/>
          <w:bCs/>
          <w:sz w:val="28"/>
          <w:szCs w:val="28"/>
        </w:rPr>
      </w:pPr>
    </w:p>
    <w:p w:rsidR="00CC4EA0" w:rsidRDefault="00CC4EA0" w:rsidP="00CC4EA0">
      <w:pPr>
        <w:shd w:val="clear" w:color="auto" w:fill="FFFFFF"/>
        <w:spacing w:line="370" w:lineRule="exact"/>
        <w:ind w:right="-20"/>
        <w:jc w:val="center"/>
        <w:rPr>
          <w:b/>
          <w:bCs/>
          <w:sz w:val="28"/>
          <w:szCs w:val="28"/>
        </w:rPr>
      </w:pPr>
      <w:r>
        <w:rPr>
          <w:b/>
          <w:bCs/>
          <w:sz w:val="28"/>
          <w:szCs w:val="28"/>
        </w:rPr>
        <w:t>ДОКЛАД</w:t>
      </w:r>
    </w:p>
    <w:p w:rsidR="00CC4EA0" w:rsidRDefault="00CC4EA0" w:rsidP="00CC4EA0">
      <w:pPr>
        <w:shd w:val="clear" w:color="auto" w:fill="FFFFFF"/>
        <w:spacing w:line="370" w:lineRule="exact"/>
        <w:ind w:right="-20"/>
        <w:jc w:val="center"/>
        <w:rPr>
          <w:b/>
          <w:bCs/>
          <w:spacing w:val="-2"/>
          <w:sz w:val="28"/>
          <w:szCs w:val="28"/>
        </w:rPr>
      </w:pPr>
      <w:r>
        <w:rPr>
          <w:b/>
          <w:bCs/>
          <w:sz w:val="28"/>
          <w:szCs w:val="28"/>
        </w:rPr>
        <w:t xml:space="preserve">ПО </w:t>
      </w:r>
      <w:r w:rsidR="00A7058A" w:rsidRPr="00396991">
        <w:rPr>
          <w:b/>
          <w:bCs/>
          <w:spacing w:val="-2"/>
          <w:sz w:val="28"/>
          <w:szCs w:val="28"/>
        </w:rPr>
        <w:t>П</w:t>
      </w:r>
      <w:r w:rsidR="00EA7F69">
        <w:rPr>
          <w:b/>
          <w:bCs/>
          <w:spacing w:val="-2"/>
          <w:sz w:val="28"/>
          <w:szCs w:val="28"/>
        </w:rPr>
        <w:t>РАВОПРИМЕНИТЕЛЬНОЙ ПРАКТИКЕ</w:t>
      </w:r>
    </w:p>
    <w:p w:rsidR="00A7058A" w:rsidRPr="00CC4EA0" w:rsidRDefault="00EA7F69" w:rsidP="00CC4EA0">
      <w:pPr>
        <w:shd w:val="clear" w:color="auto" w:fill="FFFFFF"/>
        <w:spacing w:line="370" w:lineRule="exact"/>
        <w:ind w:left="523" w:right="518" w:firstLine="989"/>
        <w:jc w:val="center"/>
        <w:rPr>
          <w:b/>
          <w:bCs/>
          <w:spacing w:val="-2"/>
          <w:sz w:val="28"/>
          <w:szCs w:val="28"/>
        </w:rPr>
      </w:pPr>
      <w:r>
        <w:rPr>
          <w:b/>
          <w:bCs/>
          <w:spacing w:val="-2"/>
          <w:sz w:val="28"/>
          <w:szCs w:val="28"/>
        </w:rPr>
        <w:t>ОРГАНА НАДЗОРНОЙ ДЕЯТЕЛЬНОСТИ</w:t>
      </w:r>
    </w:p>
    <w:p w:rsidR="00E411FA" w:rsidRDefault="00537CB6" w:rsidP="00CC4EA0">
      <w:pPr>
        <w:shd w:val="clear" w:color="auto" w:fill="FFFFFF"/>
        <w:spacing w:line="370" w:lineRule="exact"/>
        <w:ind w:right="14"/>
        <w:jc w:val="center"/>
        <w:rPr>
          <w:b/>
          <w:bCs/>
          <w:spacing w:val="-2"/>
          <w:sz w:val="28"/>
          <w:szCs w:val="28"/>
        </w:rPr>
      </w:pPr>
      <w:r>
        <w:rPr>
          <w:b/>
          <w:bCs/>
          <w:spacing w:val="-2"/>
          <w:sz w:val="28"/>
          <w:szCs w:val="28"/>
        </w:rPr>
        <w:t>ГЛАВНОГО УПРАВЛЕНИЯ МЧС</w:t>
      </w:r>
      <w:r w:rsidR="00EA7F69">
        <w:rPr>
          <w:b/>
          <w:bCs/>
          <w:spacing w:val="-2"/>
          <w:sz w:val="28"/>
          <w:szCs w:val="28"/>
        </w:rPr>
        <w:t xml:space="preserve"> Р</w:t>
      </w:r>
      <w:r w:rsidR="00E411FA" w:rsidRPr="00396991">
        <w:rPr>
          <w:b/>
          <w:bCs/>
          <w:spacing w:val="-2"/>
          <w:sz w:val="28"/>
          <w:szCs w:val="28"/>
        </w:rPr>
        <w:t xml:space="preserve">ОССИИ ПО </w:t>
      </w:r>
      <w:r w:rsidR="00E3302B" w:rsidRPr="00396991">
        <w:rPr>
          <w:b/>
          <w:bCs/>
          <w:spacing w:val="-2"/>
          <w:sz w:val="28"/>
          <w:szCs w:val="28"/>
        </w:rPr>
        <w:t>РОСТОВСКОЙ</w:t>
      </w:r>
      <w:r w:rsidR="00E411FA" w:rsidRPr="00396991">
        <w:rPr>
          <w:b/>
          <w:bCs/>
          <w:spacing w:val="-2"/>
          <w:sz w:val="28"/>
          <w:szCs w:val="28"/>
        </w:rPr>
        <w:t xml:space="preserve"> ОБЛАСТИ</w:t>
      </w:r>
    </w:p>
    <w:p w:rsidR="0037378C" w:rsidRPr="00EA7F69" w:rsidRDefault="0037378C" w:rsidP="0037378C">
      <w:pPr>
        <w:shd w:val="clear" w:color="auto" w:fill="FFFFFF"/>
        <w:spacing w:line="370" w:lineRule="exact"/>
        <w:ind w:right="14"/>
        <w:jc w:val="center"/>
        <w:rPr>
          <w:bCs/>
          <w:spacing w:val="-2"/>
          <w:sz w:val="28"/>
          <w:szCs w:val="28"/>
        </w:rPr>
      </w:pPr>
      <w:r w:rsidRPr="00EA7F69">
        <w:rPr>
          <w:bCs/>
          <w:spacing w:val="-2"/>
          <w:sz w:val="28"/>
          <w:szCs w:val="28"/>
        </w:rPr>
        <w:t>(«КАК ДЕЛАТЬ НЕЛЬЗЯ»)</w:t>
      </w:r>
    </w:p>
    <w:p w:rsidR="00EA7F69" w:rsidRDefault="00456DC3" w:rsidP="00EA7F69">
      <w:pPr>
        <w:shd w:val="clear" w:color="auto" w:fill="FFFFFF"/>
        <w:spacing w:line="370" w:lineRule="exact"/>
        <w:ind w:right="14"/>
        <w:jc w:val="center"/>
        <w:rPr>
          <w:b/>
          <w:bCs/>
          <w:spacing w:val="-2"/>
          <w:sz w:val="28"/>
          <w:szCs w:val="28"/>
        </w:rPr>
      </w:pPr>
      <w:r>
        <w:rPr>
          <w:b/>
          <w:bCs/>
          <w:spacing w:val="-2"/>
          <w:sz w:val="28"/>
          <w:szCs w:val="28"/>
        </w:rPr>
        <w:t xml:space="preserve">ЗА </w:t>
      </w:r>
      <w:r w:rsidR="00B930BA">
        <w:rPr>
          <w:b/>
          <w:bCs/>
          <w:spacing w:val="-2"/>
          <w:sz w:val="28"/>
          <w:szCs w:val="28"/>
        </w:rPr>
        <w:t>6 МЕСЯЦЕВ</w:t>
      </w:r>
      <w:r w:rsidR="00E56BA9">
        <w:rPr>
          <w:b/>
          <w:bCs/>
          <w:spacing w:val="-2"/>
          <w:sz w:val="28"/>
          <w:szCs w:val="28"/>
        </w:rPr>
        <w:t xml:space="preserve"> 2018</w:t>
      </w:r>
      <w:r w:rsidR="00E737D2">
        <w:rPr>
          <w:b/>
          <w:bCs/>
          <w:spacing w:val="-2"/>
          <w:sz w:val="28"/>
          <w:szCs w:val="28"/>
        </w:rPr>
        <w:t xml:space="preserve"> ГОД</w:t>
      </w:r>
      <w:r w:rsidR="00E56BA9">
        <w:rPr>
          <w:b/>
          <w:bCs/>
          <w:spacing w:val="-2"/>
          <w:sz w:val="28"/>
          <w:szCs w:val="28"/>
        </w:rPr>
        <w:t>А</w:t>
      </w:r>
    </w:p>
    <w:p w:rsidR="00A40544" w:rsidRPr="00396991" w:rsidRDefault="00A40544" w:rsidP="004707B1">
      <w:pPr>
        <w:shd w:val="clear" w:color="auto" w:fill="FFFFFF"/>
        <w:spacing w:line="370" w:lineRule="exact"/>
        <w:ind w:right="14"/>
        <w:rPr>
          <w:sz w:val="28"/>
          <w:szCs w:val="28"/>
        </w:rPr>
      </w:pPr>
    </w:p>
    <w:p w:rsidR="00E411FA" w:rsidRPr="00396991" w:rsidRDefault="008A08F2" w:rsidP="00E737D2">
      <w:pPr>
        <w:shd w:val="clear" w:color="auto" w:fill="FFFFFF"/>
        <w:spacing w:before="6466"/>
        <w:ind w:right="19"/>
        <w:jc w:val="center"/>
        <w:rPr>
          <w:sz w:val="28"/>
          <w:szCs w:val="28"/>
        </w:rPr>
        <w:sectPr w:rsidR="00E411FA" w:rsidRPr="00396991" w:rsidSect="008F441A">
          <w:headerReference w:type="default" r:id="rId9"/>
          <w:headerReference w:type="first" r:id="rId10"/>
          <w:type w:val="continuous"/>
          <w:pgSz w:w="11909" w:h="16834"/>
          <w:pgMar w:top="851" w:right="571" w:bottom="851" w:left="1134" w:header="720" w:footer="720" w:gutter="0"/>
          <w:pgNumType w:start="0"/>
          <w:cols w:space="60"/>
          <w:noEndnote/>
          <w:titlePg/>
          <w:docGrid w:linePitch="272"/>
        </w:sectPr>
      </w:pPr>
      <w:r w:rsidRPr="00396991">
        <w:rPr>
          <w:spacing w:val="-2"/>
          <w:sz w:val="28"/>
          <w:szCs w:val="28"/>
        </w:rPr>
        <w:t xml:space="preserve">РОСТОВ-НА-ДОНУ </w:t>
      </w:r>
      <w:r w:rsidR="008F76A6">
        <w:rPr>
          <w:spacing w:val="-2"/>
          <w:sz w:val="28"/>
          <w:szCs w:val="28"/>
        </w:rPr>
        <w:t>2018</w:t>
      </w:r>
    </w:p>
    <w:p w:rsidR="00603303" w:rsidRDefault="00603303" w:rsidP="00603303">
      <w:pPr>
        <w:shd w:val="clear" w:color="auto" w:fill="FFFFFF"/>
        <w:jc w:val="both"/>
        <w:rPr>
          <w:sz w:val="28"/>
          <w:szCs w:val="28"/>
        </w:rPr>
      </w:pPr>
    </w:p>
    <w:p w:rsidR="00603303" w:rsidRDefault="00603303" w:rsidP="00740A01">
      <w:pPr>
        <w:shd w:val="clear" w:color="auto" w:fill="FFFFFF"/>
        <w:ind w:left="567"/>
        <w:jc w:val="both"/>
        <w:rPr>
          <w:sz w:val="28"/>
          <w:szCs w:val="28"/>
        </w:rPr>
      </w:pPr>
    </w:p>
    <w:p w:rsidR="00366CB5" w:rsidRDefault="00740A01" w:rsidP="00740A01">
      <w:pPr>
        <w:shd w:val="clear" w:color="auto" w:fill="FFFFFF"/>
        <w:ind w:left="567"/>
        <w:jc w:val="both"/>
        <w:rPr>
          <w:sz w:val="28"/>
          <w:szCs w:val="28"/>
        </w:rPr>
      </w:pPr>
      <w:r>
        <w:rPr>
          <w:sz w:val="28"/>
          <w:szCs w:val="28"/>
        </w:rPr>
        <w:t>СОДЕРЖАНИЕ:</w:t>
      </w:r>
    </w:p>
    <w:p w:rsidR="00603303" w:rsidRDefault="00603303" w:rsidP="00740A01">
      <w:pPr>
        <w:shd w:val="clear" w:color="auto" w:fill="FFFFFF"/>
        <w:ind w:left="567"/>
        <w:jc w:val="both"/>
        <w:rPr>
          <w:sz w:val="28"/>
          <w:szCs w:val="28"/>
        </w:rPr>
      </w:pPr>
    </w:p>
    <w:p w:rsidR="00603303" w:rsidRDefault="00603303" w:rsidP="00740A01">
      <w:pPr>
        <w:shd w:val="clear" w:color="auto" w:fill="FFFFFF"/>
        <w:ind w:left="567"/>
        <w:jc w:val="both"/>
        <w:rPr>
          <w:sz w:val="28"/>
          <w:szCs w:val="28"/>
        </w:rPr>
      </w:pPr>
    </w:p>
    <w:p w:rsidR="00603303" w:rsidRPr="00396991" w:rsidRDefault="00603303" w:rsidP="00740A01">
      <w:pPr>
        <w:shd w:val="clear" w:color="auto" w:fill="FFFFFF"/>
        <w:ind w:left="567"/>
        <w:jc w:val="both"/>
        <w:rPr>
          <w:sz w:val="28"/>
          <w:szCs w:val="28"/>
        </w:rPr>
      </w:pPr>
    </w:p>
    <w:tbl>
      <w:tblPr>
        <w:tblW w:w="5000" w:type="pct"/>
        <w:tblLook w:val="04A0" w:firstRow="1" w:lastRow="0" w:firstColumn="1" w:lastColumn="0" w:noHBand="0" w:noVBand="1"/>
      </w:tblPr>
      <w:tblGrid>
        <w:gridCol w:w="8242"/>
        <w:gridCol w:w="1964"/>
      </w:tblGrid>
      <w:tr w:rsidR="00366CB5" w:rsidRPr="00396991" w:rsidTr="00F27AC7">
        <w:trPr>
          <w:trHeight w:val="736"/>
        </w:trPr>
        <w:tc>
          <w:tcPr>
            <w:tcW w:w="4038" w:type="pct"/>
            <w:shd w:val="clear" w:color="auto" w:fill="auto"/>
            <w:vAlign w:val="center"/>
          </w:tcPr>
          <w:p w:rsidR="00366CB5" w:rsidRPr="002C3E14" w:rsidRDefault="00F27AC7" w:rsidP="00F27AC7">
            <w:pPr>
              <w:numPr>
                <w:ilvl w:val="0"/>
                <w:numId w:val="16"/>
              </w:numPr>
              <w:tabs>
                <w:tab w:val="left" w:pos="567"/>
              </w:tabs>
              <w:suppressAutoHyphens/>
              <w:ind w:left="459" w:right="14" w:firstLine="0"/>
              <w:jc w:val="both"/>
              <w:rPr>
                <w:sz w:val="28"/>
                <w:szCs w:val="28"/>
              </w:rPr>
            </w:pPr>
            <w:r>
              <w:rPr>
                <w:sz w:val="28"/>
                <w:szCs w:val="28"/>
                <w:lang w:val="en-US"/>
              </w:rPr>
              <w:t xml:space="preserve">   </w:t>
            </w:r>
            <w:r w:rsidR="00E27077">
              <w:rPr>
                <w:sz w:val="28"/>
                <w:szCs w:val="28"/>
                <w:lang w:val="en-US"/>
              </w:rPr>
              <w:t xml:space="preserve"> </w:t>
            </w:r>
            <w:r w:rsidR="00603303">
              <w:rPr>
                <w:sz w:val="28"/>
                <w:szCs w:val="28"/>
              </w:rPr>
              <w:t xml:space="preserve">  </w:t>
            </w:r>
            <w:r w:rsidR="00366CB5" w:rsidRPr="002C3E14">
              <w:rPr>
                <w:sz w:val="28"/>
                <w:szCs w:val="28"/>
              </w:rPr>
              <w:t>Общие положения</w:t>
            </w:r>
            <w:r w:rsidR="004D7C87">
              <w:rPr>
                <w:sz w:val="28"/>
                <w:szCs w:val="28"/>
              </w:rPr>
              <w:t>.</w:t>
            </w:r>
          </w:p>
          <w:p w:rsidR="00366CB5" w:rsidRPr="00396991" w:rsidRDefault="00366CB5" w:rsidP="00F27AC7">
            <w:pPr>
              <w:tabs>
                <w:tab w:val="left" w:pos="567"/>
              </w:tabs>
              <w:suppressAutoHyphens/>
              <w:ind w:right="14"/>
              <w:jc w:val="both"/>
              <w:rPr>
                <w:sz w:val="28"/>
                <w:szCs w:val="28"/>
              </w:rPr>
            </w:pPr>
          </w:p>
        </w:tc>
        <w:tc>
          <w:tcPr>
            <w:tcW w:w="962" w:type="pct"/>
            <w:shd w:val="clear" w:color="auto" w:fill="auto"/>
          </w:tcPr>
          <w:p w:rsidR="00740A01" w:rsidRPr="008D75DE" w:rsidRDefault="00603303" w:rsidP="00603303">
            <w:pPr>
              <w:jc w:val="center"/>
              <w:rPr>
                <w:sz w:val="28"/>
                <w:szCs w:val="28"/>
              </w:rPr>
            </w:pPr>
            <w:r>
              <w:rPr>
                <w:sz w:val="28"/>
                <w:szCs w:val="28"/>
              </w:rPr>
              <w:t>2</w:t>
            </w:r>
          </w:p>
          <w:p w:rsidR="00C70CF5" w:rsidRPr="00F27AC7" w:rsidRDefault="00C70CF5" w:rsidP="00F27AC7">
            <w:pPr>
              <w:jc w:val="center"/>
              <w:rPr>
                <w:sz w:val="28"/>
                <w:szCs w:val="28"/>
              </w:rPr>
            </w:pPr>
          </w:p>
        </w:tc>
      </w:tr>
      <w:tr w:rsidR="00F27AC7" w:rsidRPr="00396991" w:rsidTr="00F27AC7">
        <w:trPr>
          <w:trHeight w:val="564"/>
        </w:trPr>
        <w:tc>
          <w:tcPr>
            <w:tcW w:w="4038" w:type="pct"/>
            <w:shd w:val="clear" w:color="auto" w:fill="auto"/>
            <w:vAlign w:val="center"/>
          </w:tcPr>
          <w:p w:rsidR="00F27AC7" w:rsidRPr="00F27AC7" w:rsidRDefault="00F27AC7" w:rsidP="00F27AC7">
            <w:pPr>
              <w:pStyle w:val="aa"/>
              <w:numPr>
                <w:ilvl w:val="0"/>
                <w:numId w:val="16"/>
              </w:numPr>
              <w:tabs>
                <w:tab w:val="left" w:pos="567"/>
              </w:tabs>
              <w:suppressAutoHyphens/>
              <w:ind w:left="1168" w:right="14"/>
              <w:jc w:val="both"/>
              <w:rPr>
                <w:sz w:val="28"/>
                <w:szCs w:val="28"/>
              </w:rPr>
            </w:pPr>
            <w:r w:rsidRPr="00F27AC7">
              <w:rPr>
                <w:sz w:val="28"/>
                <w:szCs w:val="28"/>
              </w:rPr>
              <w:t>Федеральный государственный пожарный надзор</w:t>
            </w:r>
            <w:r w:rsidR="004D7C87">
              <w:rPr>
                <w:sz w:val="28"/>
                <w:szCs w:val="28"/>
              </w:rPr>
              <w:t>.</w:t>
            </w:r>
          </w:p>
          <w:p w:rsidR="00F27AC7" w:rsidRDefault="00F27AC7" w:rsidP="00F27AC7">
            <w:pPr>
              <w:tabs>
                <w:tab w:val="left" w:pos="567"/>
              </w:tabs>
              <w:suppressAutoHyphens/>
              <w:ind w:left="459" w:right="14"/>
              <w:jc w:val="both"/>
              <w:rPr>
                <w:sz w:val="28"/>
                <w:szCs w:val="28"/>
                <w:lang w:val="en-US"/>
              </w:rPr>
            </w:pPr>
          </w:p>
        </w:tc>
        <w:tc>
          <w:tcPr>
            <w:tcW w:w="962" w:type="pct"/>
            <w:shd w:val="clear" w:color="auto" w:fill="auto"/>
          </w:tcPr>
          <w:p w:rsidR="00F27AC7" w:rsidRPr="008D75DE" w:rsidRDefault="00603303" w:rsidP="00603303">
            <w:pPr>
              <w:jc w:val="center"/>
              <w:rPr>
                <w:sz w:val="28"/>
                <w:szCs w:val="28"/>
              </w:rPr>
            </w:pPr>
            <w:r>
              <w:rPr>
                <w:sz w:val="28"/>
                <w:szCs w:val="28"/>
              </w:rPr>
              <w:t>3</w:t>
            </w:r>
          </w:p>
        </w:tc>
      </w:tr>
      <w:tr w:rsidR="00F27AC7" w:rsidRPr="00396991" w:rsidTr="00F27AC7">
        <w:trPr>
          <w:trHeight w:val="1056"/>
        </w:trPr>
        <w:tc>
          <w:tcPr>
            <w:tcW w:w="4038" w:type="pct"/>
            <w:shd w:val="clear" w:color="auto" w:fill="auto"/>
            <w:vAlign w:val="center"/>
          </w:tcPr>
          <w:p w:rsidR="00F27AC7" w:rsidRPr="00F27AC7" w:rsidRDefault="00E03305" w:rsidP="00F27AC7">
            <w:pPr>
              <w:pStyle w:val="aa"/>
              <w:numPr>
                <w:ilvl w:val="0"/>
                <w:numId w:val="16"/>
              </w:numPr>
              <w:ind w:left="1168"/>
              <w:rPr>
                <w:sz w:val="28"/>
                <w:szCs w:val="28"/>
              </w:rPr>
            </w:pPr>
            <w:r w:rsidRPr="00E03305">
              <w:rPr>
                <w:sz w:val="28"/>
                <w:szCs w:val="28"/>
              </w:rPr>
              <w:t>Государственный надзор в области защиты населения и территорий от чрезвычайных ситуаций</w:t>
            </w:r>
            <w:r w:rsidR="004D7C87">
              <w:rPr>
                <w:sz w:val="28"/>
                <w:szCs w:val="28"/>
              </w:rPr>
              <w:t>.</w:t>
            </w:r>
          </w:p>
          <w:p w:rsidR="00F27AC7" w:rsidRPr="0063064D" w:rsidRDefault="00F27AC7" w:rsidP="00F27AC7">
            <w:pPr>
              <w:tabs>
                <w:tab w:val="left" w:pos="567"/>
              </w:tabs>
              <w:suppressAutoHyphens/>
              <w:ind w:right="14"/>
              <w:jc w:val="both"/>
              <w:rPr>
                <w:sz w:val="28"/>
                <w:szCs w:val="28"/>
              </w:rPr>
            </w:pPr>
          </w:p>
        </w:tc>
        <w:tc>
          <w:tcPr>
            <w:tcW w:w="962" w:type="pct"/>
            <w:shd w:val="clear" w:color="auto" w:fill="auto"/>
          </w:tcPr>
          <w:p w:rsidR="004D7C87" w:rsidRDefault="004D7C87" w:rsidP="00447191">
            <w:pPr>
              <w:rPr>
                <w:sz w:val="28"/>
                <w:szCs w:val="28"/>
              </w:rPr>
            </w:pPr>
          </w:p>
          <w:p w:rsidR="00F27AC7" w:rsidRPr="008D75DE" w:rsidRDefault="004D7C87" w:rsidP="004D7C87">
            <w:pPr>
              <w:jc w:val="center"/>
              <w:rPr>
                <w:sz w:val="28"/>
                <w:szCs w:val="28"/>
              </w:rPr>
            </w:pPr>
            <w:r>
              <w:rPr>
                <w:sz w:val="28"/>
                <w:szCs w:val="28"/>
              </w:rPr>
              <w:t>25</w:t>
            </w:r>
          </w:p>
        </w:tc>
      </w:tr>
      <w:tr w:rsidR="00F27AC7" w:rsidRPr="00396991" w:rsidTr="00603303">
        <w:trPr>
          <w:trHeight w:val="902"/>
        </w:trPr>
        <w:tc>
          <w:tcPr>
            <w:tcW w:w="4038" w:type="pct"/>
            <w:shd w:val="clear" w:color="auto" w:fill="auto"/>
            <w:vAlign w:val="center"/>
          </w:tcPr>
          <w:p w:rsidR="00F27AC7" w:rsidRPr="00603303" w:rsidRDefault="00B146D2" w:rsidP="00603303">
            <w:pPr>
              <w:pStyle w:val="aa"/>
              <w:numPr>
                <w:ilvl w:val="0"/>
                <w:numId w:val="16"/>
              </w:numPr>
              <w:suppressAutoHyphens/>
              <w:ind w:left="1168" w:right="14"/>
              <w:jc w:val="both"/>
              <w:rPr>
                <w:sz w:val="28"/>
                <w:szCs w:val="28"/>
              </w:rPr>
            </w:pPr>
            <w:r>
              <w:rPr>
                <w:sz w:val="28"/>
                <w:szCs w:val="28"/>
              </w:rPr>
              <w:t>Г</w:t>
            </w:r>
            <w:r w:rsidR="00F27AC7" w:rsidRPr="00603303">
              <w:rPr>
                <w:sz w:val="28"/>
                <w:szCs w:val="28"/>
              </w:rPr>
              <w:t>осударственный надзор в области</w:t>
            </w:r>
            <w:r w:rsidR="00F27AC7" w:rsidRPr="00603303">
              <w:rPr>
                <w:color w:val="000000"/>
                <w:sz w:val="28"/>
                <w:szCs w:val="28"/>
              </w:rPr>
              <w:t xml:space="preserve"> гражданской обороны</w:t>
            </w:r>
            <w:r w:rsidR="00F27AC7" w:rsidRPr="00603303">
              <w:rPr>
                <w:sz w:val="28"/>
                <w:szCs w:val="28"/>
              </w:rPr>
              <w:t>.</w:t>
            </w:r>
          </w:p>
          <w:p w:rsidR="00F27AC7" w:rsidRPr="00F27AC7" w:rsidRDefault="00F27AC7" w:rsidP="00F27AC7">
            <w:pPr>
              <w:pStyle w:val="aa"/>
              <w:ind w:left="176"/>
              <w:rPr>
                <w:sz w:val="28"/>
                <w:szCs w:val="28"/>
              </w:rPr>
            </w:pPr>
          </w:p>
        </w:tc>
        <w:tc>
          <w:tcPr>
            <w:tcW w:w="962" w:type="pct"/>
            <w:shd w:val="clear" w:color="auto" w:fill="auto"/>
          </w:tcPr>
          <w:p w:rsidR="00623CBD" w:rsidRDefault="00623CBD" w:rsidP="00623CBD">
            <w:pPr>
              <w:jc w:val="center"/>
              <w:rPr>
                <w:sz w:val="28"/>
                <w:szCs w:val="28"/>
              </w:rPr>
            </w:pPr>
          </w:p>
          <w:p w:rsidR="00F27AC7" w:rsidRPr="008D75DE" w:rsidRDefault="00623CBD" w:rsidP="00623CBD">
            <w:pPr>
              <w:jc w:val="center"/>
              <w:rPr>
                <w:sz w:val="28"/>
                <w:szCs w:val="28"/>
              </w:rPr>
            </w:pPr>
            <w:r>
              <w:rPr>
                <w:sz w:val="28"/>
                <w:szCs w:val="28"/>
              </w:rPr>
              <w:t>27</w:t>
            </w:r>
          </w:p>
        </w:tc>
      </w:tr>
      <w:tr w:rsidR="00603303" w:rsidRPr="00396991" w:rsidTr="00603303">
        <w:trPr>
          <w:trHeight w:val="902"/>
        </w:trPr>
        <w:tc>
          <w:tcPr>
            <w:tcW w:w="4038" w:type="pct"/>
            <w:shd w:val="clear" w:color="auto" w:fill="auto"/>
            <w:vAlign w:val="center"/>
          </w:tcPr>
          <w:p w:rsidR="00603303" w:rsidRDefault="00603303" w:rsidP="00603303">
            <w:pPr>
              <w:pStyle w:val="aa"/>
              <w:numPr>
                <w:ilvl w:val="0"/>
                <w:numId w:val="16"/>
              </w:numPr>
              <w:ind w:left="1168" w:hanging="709"/>
              <w:jc w:val="both"/>
              <w:rPr>
                <w:sz w:val="28"/>
                <w:szCs w:val="28"/>
              </w:rPr>
            </w:pPr>
            <w:r w:rsidRPr="00603303">
              <w:rPr>
                <w:sz w:val="28"/>
                <w:szCs w:val="28"/>
              </w:rPr>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 и деятельности по тушению пожаров в населенных пунктах, на производственных объектах и объектах инфраструктуры.</w:t>
            </w:r>
          </w:p>
          <w:p w:rsidR="00603303" w:rsidRPr="00603303" w:rsidRDefault="00603303" w:rsidP="00603303">
            <w:pPr>
              <w:pStyle w:val="aa"/>
              <w:ind w:left="1168"/>
              <w:jc w:val="both"/>
              <w:rPr>
                <w:sz w:val="28"/>
                <w:szCs w:val="28"/>
              </w:rPr>
            </w:pPr>
          </w:p>
        </w:tc>
        <w:tc>
          <w:tcPr>
            <w:tcW w:w="962" w:type="pct"/>
            <w:shd w:val="clear" w:color="auto" w:fill="auto"/>
          </w:tcPr>
          <w:p w:rsidR="0054278B" w:rsidRDefault="0054278B" w:rsidP="0054278B">
            <w:pPr>
              <w:jc w:val="center"/>
              <w:rPr>
                <w:sz w:val="28"/>
                <w:szCs w:val="28"/>
              </w:rPr>
            </w:pPr>
          </w:p>
          <w:p w:rsidR="0054278B" w:rsidRDefault="0054278B" w:rsidP="0054278B">
            <w:pPr>
              <w:jc w:val="center"/>
              <w:rPr>
                <w:sz w:val="28"/>
                <w:szCs w:val="28"/>
              </w:rPr>
            </w:pPr>
          </w:p>
          <w:p w:rsidR="0054278B" w:rsidRDefault="0054278B" w:rsidP="0054278B">
            <w:pPr>
              <w:jc w:val="center"/>
              <w:rPr>
                <w:sz w:val="28"/>
                <w:szCs w:val="28"/>
              </w:rPr>
            </w:pPr>
          </w:p>
          <w:p w:rsidR="0054278B" w:rsidRDefault="0054278B" w:rsidP="0054278B">
            <w:pPr>
              <w:jc w:val="center"/>
              <w:rPr>
                <w:sz w:val="28"/>
                <w:szCs w:val="28"/>
              </w:rPr>
            </w:pPr>
          </w:p>
          <w:p w:rsidR="0054278B" w:rsidRDefault="0054278B" w:rsidP="0054278B">
            <w:pPr>
              <w:jc w:val="center"/>
              <w:rPr>
                <w:sz w:val="28"/>
                <w:szCs w:val="28"/>
              </w:rPr>
            </w:pPr>
          </w:p>
          <w:p w:rsidR="00603303" w:rsidRPr="008D75DE" w:rsidRDefault="0054278B" w:rsidP="0054278B">
            <w:pPr>
              <w:jc w:val="center"/>
              <w:rPr>
                <w:sz w:val="28"/>
                <w:szCs w:val="28"/>
              </w:rPr>
            </w:pPr>
            <w:r>
              <w:rPr>
                <w:sz w:val="28"/>
                <w:szCs w:val="28"/>
              </w:rPr>
              <w:t>30</w:t>
            </w:r>
          </w:p>
        </w:tc>
      </w:tr>
      <w:tr w:rsidR="00603303" w:rsidRPr="00396991" w:rsidTr="00603303">
        <w:trPr>
          <w:trHeight w:val="902"/>
        </w:trPr>
        <w:tc>
          <w:tcPr>
            <w:tcW w:w="4038" w:type="pct"/>
            <w:shd w:val="clear" w:color="auto" w:fill="auto"/>
            <w:vAlign w:val="center"/>
          </w:tcPr>
          <w:p w:rsidR="00603303" w:rsidRDefault="00603303" w:rsidP="00603303">
            <w:pPr>
              <w:pStyle w:val="aa"/>
              <w:numPr>
                <w:ilvl w:val="0"/>
                <w:numId w:val="16"/>
              </w:numPr>
              <w:suppressAutoHyphens/>
              <w:ind w:left="1168" w:right="14"/>
              <w:jc w:val="both"/>
              <w:rPr>
                <w:sz w:val="28"/>
                <w:szCs w:val="28"/>
              </w:rPr>
            </w:pPr>
            <w:r w:rsidRPr="00603303">
              <w:rPr>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w:t>
            </w:r>
            <w:r w:rsidR="004D7C87">
              <w:rPr>
                <w:sz w:val="28"/>
                <w:szCs w:val="28"/>
              </w:rPr>
              <w:t>.</w:t>
            </w:r>
          </w:p>
          <w:p w:rsidR="00603303" w:rsidRPr="00603303" w:rsidRDefault="00603303" w:rsidP="00603303">
            <w:pPr>
              <w:pStyle w:val="aa"/>
              <w:suppressAutoHyphens/>
              <w:ind w:left="1168" w:right="14"/>
              <w:jc w:val="both"/>
              <w:rPr>
                <w:sz w:val="28"/>
                <w:szCs w:val="28"/>
              </w:rPr>
            </w:pPr>
          </w:p>
        </w:tc>
        <w:tc>
          <w:tcPr>
            <w:tcW w:w="962" w:type="pct"/>
            <w:shd w:val="clear" w:color="auto" w:fill="auto"/>
          </w:tcPr>
          <w:p w:rsidR="0054278B" w:rsidRDefault="0054278B" w:rsidP="0054278B">
            <w:pPr>
              <w:jc w:val="center"/>
              <w:rPr>
                <w:sz w:val="28"/>
                <w:szCs w:val="28"/>
              </w:rPr>
            </w:pPr>
          </w:p>
          <w:p w:rsidR="0054278B" w:rsidRDefault="0054278B" w:rsidP="0054278B">
            <w:pPr>
              <w:jc w:val="center"/>
              <w:rPr>
                <w:sz w:val="28"/>
                <w:szCs w:val="28"/>
              </w:rPr>
            </w:pPr>
          </w:p>
          <w:p w:rsidR="0054278B" w:rsidRDefault="0054278B" w:rsidP="0054278B">
            <w:pPr>
              <w:jc w:val="center"/>
              <w:rPr>
                <w:sz w:val="28"/>
                <w:szCs w:val="28"/>
              </w:rPr>
            </w:pPr>
          </w:p>
          <w:p w:rsidR="00603303" w:rsidRPr="008D75DE" w:rsidRDefault="0054278B" w:rsidP="0054278B">
            <w:pPr>
              <w:jc w:val="center"/>
              <w:rPr>
                <w:sz w:val="28"/>
                <w:szCs w:val="28"/>
              </w:rPr>
            </w:pPr>
            <w:r>
              <w:rPr>
                <w:sz w:val="28"/>
                <w:szCs w:val="28"/>
              </w:rPr>
              <w:t>32</w:t>
            </w:r>
          </w:p>
        </w:tc>
      </w:tr>
      <w:tr w:rsidR="0054278B" w:rsidRPr="00396991" w:rsidTr="00603303">
        <w:trPr>
          <w:trHeight w:val="902"/>
        </w:trPr>
        <w:tc>
          <w:tcPr>
            <w:tcW w:w="4038" w:type="pct"/>
            <w:shd w:val="clear" w:color="auto" w:fill="auto"/>
            <w:vAlign w:val="center"/>
          </w:tcPr>
          <w:p w:rsidR="0054278B" w:rsidRPr="00603303" w:rsidRDefault="0054278B" w:rsidP="00603303">
            <w:pPr>
              <w:pStyle w:val="aa"/>
              <w:numPr>
                <w:ilvl w:val="0"/>
                <w:numId w:val="16"/>
              </w:numPr>
              <w:suppressAutoHyphens/>
              <w:ind w:left="1168" w:right="14"/>
              <w:jc w:val="both"/>
              <w:rPr>
                <w:sz w:val="28"/>
                <w:szCs w:val="28"/>
              </w:rPr>
            </w:pPr>
            <w:r>
              <w:rPr>
                <w:sz w:val="28"/>
                <w:szCs w:val="28"/>
              </w:rPr>
              <w:t>Информация о направлении замечаний и предложений по тексту Доклада.</w:t>
            </w:r>
          </w:p>
        </w:tc>
        <w:tc>
          <w:tcPr>
            <w:tcW w:w="962" w:type="pct"/>
            <w:shd w:val="clear" w:color="auto" w:fill="auto"/>
          </w:tcPr>
          <w:p w:rsidR="0054278B" w:rsidRDefault="0054278B" w:rsidP="0054278B">
            <w:pPr>
              <w:jc w:val="center"/>
              <w:rPr>
                <w:sz w:val="28"/>
                <w:szCs w:val="28"/>
              </w:rPr>
            </w:pPr>
          </w:p>
          <w:p w:rsidR="00E20881" w:rsidRDefault="00E20881" w:rsidP="0054278B">
            <w:pPr>
              <w:jc w:val="center"/>
              <w:rPr>
                <w:sz w:val="28"/>
                <w:szCs w:val="28"/>
              </w:rPr>
            </w:pPr>
            <w:r>
              <w:rPr>
                <w:sz w:val="28"/>
                <w:szCs w:val="28"/>
              </w:rPr>
              <w:t>35</w:t>
            </w:r>
          </w:p>
        </w:tc>
      </w:tr>
    </w:tbl>
    <w:p w:rsidR="00B2216E" w:rsidRDefault="00B2216E" w:rsidP="00F54110">
      <w:pPr>
        <w:shd w:val="clear" w:color="auto" w:fill="FFFFFF"/>
        <w:jc w:val="both"/>
        <w:rPr>
          <w:b/>
          <w:bCs/>
          <w:sz w:val="28"/>
          <w:szCs w:val="28"/>
        </w:rPr>
      </w:pPr>
    </w:p>
    <w:p w:rsidR="0054278B" w:rsidRDefault="0054278B" w:rsidP="00F54110">
      <w:pPr>
        <w:shd w:val="clear" w:color="auto" w:fill="FFFFFF"/>
        <w:jc w:val="both"/>
        <w:rPr>
          <w:b/>
          <w:bCs/>
          <w:sz w:val="28"/>
          <w:szCs w:val="28"/>
        </w:rPr>
      </w:pPr>
    </w:p>
    <w:p w:rsidR="0054278B" w:rsidRDefault="0054278B" w:rsidP="00F54110">
      <w:pPr>
        <w:shd w:val="clear" w:color="auto" w:fill="FFFFFF"/>
        <w:jc w:val="both"/>
        <w:rPr>
          <w:b/>
          <w:bCs/>
          <w:sz w:val="28"/>
          <w:szCs w:val="28"/>
        </w:rPr>
      </w:pPr>
    </w:p>
    <w:p w:rsidR="00740A01" w:rsidRDefault="00740A01" w:rsidP="00B2216E">
      <w:pPr>
        <w:shd w:val="clear" w:color="auto" w:fill="FFFFFF"/>
        <w:jc w:val="both"/>
        <w:rPr>
          <w:b/>
          <w:bCs/>
          <w:sz w:val="28"/>
          <w:szCs w:val="28"/>
        </w:rPr>
      </w:pPr>
    </w:p>
    <w:p w:rsidR="00740A01" w:rsidRDefault="00740A01" w:rsidP="00B2216E">
      <w:pPr>
        <w:shd w:val="clear" w:color="auto" w:fill="FFFFFF"/>
        <w:jc w:val="both"/>
        <w:rPr>
          <w:b/>
          <w:bCs/>
          <w:sz w:val="28"/>
          <w:szCs w:val="28"/>
        </w:rPr>
      </w:pPr>
    </w:p>
    <w:p w:rsidR="008D75DE" w:rsidRDefault="008D75DE" w:rsidP="00B2216E">
      <w:pPr>
        <w:shd w:val="clear" w:color="auto" w:fill="FFFFFF"/>
        <w:jc w:val="both"/>
        <w:rPr>
          <w:b/>
          <w:bCs/>
          <w:sz w:val="28"/>
          <w:szCs w:val="28"/>
        </w:rPr>
      </w:pPr>
    </w:p>
    <w:p w:rsidR="00603303" w:rsidRDefault="00603303" w:rsidP="00B2216E">
      <w:pPr>
        <w:shd w:val="clear" w:color="auto" w:fill="FFFFFF"/>
        <w:jc w:val="both"/>
        <w:rPr>
          <w:b/>
          <w:bCs/>
          <w:sz w:val="28"/>
          <w:szCs w:val="28"/>
        </w:rPr>
      </w:pPr>
    </w:p>
    <w:p w:rsidR="00603303" w:rsidRDefault="00603303" w:rsidP="00B2216E">
      <w:pPr>
        <w:shd w:val="clear" w:color="auto" w:fill="FFFFFF"/>
        <w:jc w:val="both"/>
        <w:rPr>
          <w:b/>
          <w:bCs/>
          <w:sz w:val="28"/>
          <w:szCs w:val="28"/>
        </w:rPr>
      </w:pPr>
    </w:p>
    <w:p w:rsidR="00603303" w:rsidRDefault="00603303" w:rsidP="00B2216E">
      <w:pPr>
        <w:shd w:val="clear" w:color="auto" w:fill="FFFFFF"/>
        <w:jc w:val="both"/>
        <w:rPr>
          <w:b/>
          <w:bCs/>
          <w:sz w:val="28"/>
          <w:szCs w:val="28"/>
        </w:rPr>
      </w:pPr>
    </w:p>
    <w:p w:rsidR="00603303" w:rsidRDefault="00603303" w:rsidP="00B2216E">
      <w:pPr>
        <w:shd w:val="clear" w:color="auto" w:fill="FFFFFF"/>
        <w:jc w:val="both"/>
        <w:rPr>
          <w:b/>
          <w:bCs/>
          <w:sz w:val="28"/>
          <w:szCs w:val="28"/>
        </w:rPr>
      </w:pPr>
    </w:p>
    <w:p w:rsidR="00603303" w:rsidRDefault="00603303" w:rsidP="00B2216E">
      <w:pPr>
        <w:shd w:val="clear" w:color="auto" w:fill="FFFFFF"/>
        <w:jc w:val="both"/>
        <w:rPr>
          <w:b/>
          <w:bCs/>
          <w:sz w:val="28"/>
          <w:szCs w:val="28"/>
        </w:rPr>
      </w:pPr>
    </w:p>
    <w:p w:rsidR="00603303" w:rsidRDefault="00603303" w:rsidP="00B2216E">
      <w:pPr>
        <w:shd w:val="clear" w:color="auto" w:fill="FFFFFF"/>
        <w:jc w:val="both"/>
        <w:rPr>
          <w:b/>
          <w:bCs/>
          <w:sz w:val="28"/>
          <w:szCs w:val="28"/>
        </w:rPr>
      </w:pPr>
    </w:p>
    <w:p w:rsidR="00603303" w:rsidRDefault="00603303" w:rsidP="00B2216E">
      <w:pPr>
        <w:shd w:val="clear" w:color="auto" w:fill="FFFFFF"/>
        <w:jc w:val="both"/>
        <w:rPr>
          <w:b/>
          <w:bCs/>
          <w:sz w:val="28"/>
          <w:szCs w:val="28"/>
        </w:rPr>
      </w:pPr>
    </w:p>
    <w:p w:rsidR="008F441A" w:rsidRDefault="008F441A" w:rsidP="00B2216E">
      <w:pPr>
        <w:shd w:val="clear" w:color="auto" w:fill="FFFFFF"/>
        <w:jc w:val="both"/>
        <w:rPr>
          <w:b/>
          <w:bCs/>
          <w:sz w:val="28"/>
          <w:szCs w:val="28"/>
        </w:rPr>
      </w:pPr>
    </w:p>
    <w:p w:rsidR="0054278B" w:rsidRPr="00396991" w:rsidRDefault="0054278B" w:rsidP="00B2216E">
      <w:pPr>
        <w:shd w:val="clear" w:color="auto" w:fill="FFFFFF"/>
        <w:jc w:val="both"/>
        <w:rPr>
          <w:b/>
          <w:bCs/>
          <w:sz w:val="28"/>
          <w:szCs w:val="28"/>
        </w:rPr>
      </w:pPr>
    </w:p>
    <w:p w:rsidR="00E411FA" w:rsidRDefault="00E411FA" w:rsidP="00B2216E">
      <w:pPr>
        <w:numPr>
          <w:ilvl w:val="0"/>
          <w:numId w:val="12"/>
        </w:numPr>
        <w:shd w:val="clear" w:color="auto" w:fill="FFFFFF"/>
        <w:jc w:val="both"/>
        <w:rPr>
          <w:b/>
          <w:bCs/>
          <w:sz w:val="28"/>
          <w:szCs w:val="28"/>
        </w:rPr>
      </w:pPr>
      <w:r w:rsidRPr="00396991">
        <w:rPr>
          <w:b/>
          <w:bCs/>
          <w:sz w:val="28"/>
          <w:szCs w:val="28"/>
        </w:rPr>
        <w:lastRenderedPageBreak/>
        <w:t>Общие положения.</w:t>
      </w:r>
    </w:p>
    <w:p w:rsidR="00B2216E" w:rsidRPr="00396991" w:rsidRDefault="00B2216E" w:rsidP="00B2216E">
      <w:pPr>
        <w:shd w:val="clear" w:color="auto" w:fill="FFFFFF"/>
        <w:ind w:left="1430"/>
        <w:jc w:val="both"/>
        <w:rPr>
          <w:sz w:val="28"/>
          <w:szCs w:val="28"/>
        </w:rPr>
      </w:pPr>
    </w:p>
    <w:p w:rsidR="00CC4EA0" w:rsidRPr="00DE206B" w:rsidRDefault="00CC4EA0" w:rsidP="00CC4EA0">
      <w:pPr>
        <w:ind w:firstLine="709"/>
        <w:jc w:val="both"/>
        <w:rPr>
          <w:sz w:val="28"/>
          <w:szCs w:val="28"/>
        </w:rPr>
      </w:pPr>
      <w:r>
        <w:rPr>
          <w:sz w:val="28"/>
          <w:szCs w:val="28"/>
        </w:rPr>
        <w:t>Доклад по результатам</w:t>
      </w:r>
      <w:r w:rsidR="00E411FA" w:rsidRPr="00396991">
        <w:rPr>
          <w:sz w:val="28"/>
          <w:szCs w:val="28"/>
        </w:rPr>
        <w:t xml:space="preserve"> анализа правоприменительной практики </w:t>
      </w:r>
      <w:r>
        <w:rPr>
          <w:sz w:val="28"/>
          <w:szCs w:val="28"/>
        </w:rPr>
        <w:t>подготовлен в целях</w:t>
      </w:r>
      <w:r w:rsidRPr="00DE206B">
        <w:rPr>
          <w:sz w:val="28"/>
          <w:szCs w:val="28"/>
        </w:rPr>
        <w:t xml:space="preserve"> отражен</w:t>
      </w:r>
      <w:r>
        <w:rPr>
          <w:sz w:val="28"/>
          <w:szCs w:val="28"/>
        </w:rPr>
        <w:t>ия</w:t>
      </w:r>
      <w:r w:rsidRPr="00DE206B">
        <w:rPr>
          <w:sz w:val="28"/>
          <w:szCs w:val="28"/>
        </w:rPr>
        <w:t xml:space="preserve"> типовы</w:t>
      </w:r>
      <w:r>
        <w:rPr>
          <w:sz w:val="28"/>
          <w:szCs w:val="28"/>
        </w:rPr>
        <w:t>х</w:t>
      </w:r>
      <w:r w:rsidRPr="00DE206B">
        <w:rPr>
          <w:sz w:val="28"/>
          <w:szCs w:val="28"/>
        </w:rPr>
        <w:t xml:space="preserve"> и массовы</w:t>
      </w:r>
      <w:r>
        <w:rPr>
          <w:sz w:val="28"/>
          <w:szCs w:val="28"/>
        </w:rPr>
        <w:t>х</w:t>
      </w:r>
      <w:r w:rsidRPr="00DE206B">
        <w:rPr>
          <w:sz w:val="28"/>
          <w:szCs w:val="28"/>
        </w:rPr>
        <w:t xml:space="preserve"> нарушени</w:t>
      </w:r>
      <w:r>
        <w:rPr>
          <w:sz w:val="28"/>
          <w:szCs w:val="28"/>
        </w:rPr>
        <w:t>й</w:t>
      </w:r>
      <w:r w:rsidRPr="00DE206B">
        <w:rPr>
          <w:sz w:val="28"/>
          <w:szCs w:val="28"/>
        </w:rPr>
        <w:t xml:space="preserve"> обязательных требований, с разъяснениями о возможных мероприятиях по их устранению, причины возникновения типовых нарушений, а также руководство по соблюдению обязательных требований.</w:t>
      </w:r>
    </w:p>
    <w:p w:rsidR="00E411FA" w:rsidRPr="00396991" w:rsidRDefault="00E411FA" w:rsidP="00CC4EA0">
      <w:pPr>
        <w:shd w:val="clear" w:color="auto" w:fill="FFFFFF"/>
        <w:spacing w:line="370" w:lineRule="exact"/>
        <w:ind w:firstLine="710"/>
        <w:jc w:val="both"/>
        <w:rPr>
          <w:sz w:val="28"/>
          <w:szCs w:val="28"/>
        </w:rPr>
      </w:pPr>
      <w:r w:rsidRPr="00396991">
        <w:rPr>
          <w:sz w:val="28"/>
          <w:szCs w:val="28"/>
        </w:rPr>
        <w:t>Целями анализа правоприменительной практики являются:</w:t>
      </w:r>
    </w:p>
    <w:p w:rsidR="00E411FA" w:rsidRPr="00396991" w:rsidRDefault="00E411FA" w:rsidP="007307AF">
      <w:pPr>
        <w:shd w:val="clear" w:color="auto" w:fill="FFFFFF"/>
        <w:spacing w:line="370" w:lineRule="exact"/>
        <w:ind w:right="5" w:firstLine="710"/>
        <w:jc w:val="both"/>
        <w:rPr>
          <w:sz w:val="28"/>
          <w:szCs w:val="28"/>
        </w:rPr>
      </w:pPr>
      <w:r w:rsidRPr="00396991">
        <w:rPr>
          <w:sz w:val="28"/>
          <w:szCs w:val="28"/>
        </w:rPr>
        <w:t>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обязательные требования);</w:t>
      </w:r>
    </w:p>
    <w:p w:rsidR="00E411FA" w:rsidRPr="00396991" w:rsidRDefault="00E411FA" w:rsidP="007307AF">
      <w:pPr>
        <w:shd w:val="clear" w:color="auto" w:fill="FFFFFF"/>
        <w:spacing w:line="370" w:lineRule="exact"/>
        <w:ind w:left="5" w:right="5" w:firstLine="706"/>
        <w:jc w:val="both"/>
        <w:rPr>
          <w:sz w:val="28"/>
          <w:szCs w:val="28"/>
        </w:rPr>
      </w:pPr>
      <w:r w:rsidRPr="00396991">
        <w:rPr>
          <w:sz w:val="28"/>
          <w:szCs w:val="28"/>
        </w:rPr>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E411FA" w:rsidRPr="00396991" w:rsidRDefault="00E411FA" w:rsidP="007307AF">
      <w:pPr>
        <w:shd w:val="clear" w:color="auto" w:fill="FFFFFF"/>
        <w:spacing w:line="370" w:lineRule="exact"/>
        <w:ind w:left="5" w:right="5" w:firstLine="706"/>
        <w:jc w:val="both"/>
        <w:rPr>
          <w:sz w:val="28"/>
          <w:szCs w:val="28"/>
        </w:rPr>
      </w:pPr>
      <w:r w:rsidRPr="00396991">
        <w:rPr>
          <w:sz w:val="28"/>
          <w:szCs w:val="28"/>
        </w:rPr>
        <w:t>совершенствование нормативных правовых актов для устранения устаревших, дублирующих и избыточных обязательных требований и контрольно – надзорных функций;</w:t>
      </w:r>
    </w:p>
    <w:p w:rsidR="00E411FA" w:rsidRPr="00396991" w:rsidRDefault="00E411FA" w:rsidP="007307AF">
      <w:pPr>
        <w:shd w:val="clear" w:color="auto" w:fill="FFFFFF"/>
        <w:spacing w:line="370" w:lineRule="exact"/>
        <w:ind w:right="5" w:firstLine="710"/>
        <w:jc w:val="both"/>
        <w:rPr>
          <w:sz w:val="28"/>
          <w:szCs w:val="28"/>
        </w:rPr>
      </w:pPr>
      <w:r w:rsidRPr="00396991">
        <w:rPr>
          <w:sz w:val="28"/>
          <w:szCs w:val="28"/>
        </w:rPr>
        <w:t>повышение результативности и эффективности контрольно – надзорной деятельности;</w:t>
      </w:r>
    </w:p>
    <w:p w:rsidR="00E6762A" w:rsidRDefault="00E411FA" w:rsidP="00084F7A">
      <w:pPr>
        <w:shd w:val="clear" w:color="auto" w:fill="FFFFFF"/>
        <w:spacing w:line="370" w:lineRule="exact"/>
        <w:ind w:firstLine="710"/>
        <w:jc w:val="both"/>
        <w:rPr>
          <w:sz w:val="28"/>
          <w:szCs w:val="28"/>
        </w:rPr>
      </w:pPr>
      <w:r w:rsidRPr="00396991">
        <w:rPr>
          <w:sz w:val="28"/>
          <w:szCs w:val="28"/>
        </w:rPr>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соблюдать периодичность плановых и внеплановых проверок объ</w:t>
      </w:r>
      <w:r w:rsidR="00E6762A">
        <w:rPr>
          <w:sz w:val="28"/>
          <w:szCs w:val="28"/>
        </w:rPr>
        <w:t>ектов государственного надзора.</w:t>
      </w:r>
    </w:p>
    <w:p w:rsidR="00E411FA" w:rsidRPr="00396991" w:rsidRDefault="00E411FA" w:rsidP="00E6762A">
      <w:pPr>
        <w:shd w:val="clear" w:color="auto" w:fill="FFFFFF"/>
        <w:spacing w:line="370" w:lineRule="exact"/>
        <w:ind w:firstLine="710"/>
        <w:jc w:val="both"/>
        <w:rPr>
          <w:sz w:val="28"/>
          <w:szCs w:val="28"/>
        </w:rPr>
      </w:pPr>
      <w:r w:rsidRPr="00396991">
        <w:rPr>
          <w:sz w:val="28"/>
          <w:szCs w:val="28"/>
        </w:rPr>
        <w:t>Задачами анализа правоприменительной практики являются:</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выявление проблемных вопросов применения органами надзорной деятельности МЧС России обязательных требований;</w:t>
      </w:r>
    </w:p>
    <w:p w:rsidR="00E411FA" w:rsidRPr="00396991" w:rsidRDefault="00E411FA" w:rsidP="005957B9">
      <w:pPr>
        <w:shd w:val="clear" w:color="auto" w:fill="FFFFFF"/>
        <w:tabs>
          <w:tab w:val="left" w:pos="2635"/>
          <w:tab w:val="left" w:pos="4925"/>
          <w:tab w:val="left" w:pos="6658"/>
          <w:tab w:val="left" w:pos="8827"/>
        </w:tabs>
        <w:spacing w:line="370" w:lineRule="exact"/>
        <w:ind w:firstLine="709"/>
        <w:jc w:val="both"/>
        <w:rPr>
          <w:sz w:val="28"/>
          <w:szCs w:val="28"/>
        </w:rPr>
      </w:pPr>
      <w:r w:rsidRPr="00396991">
        <w:rPr>
          <w:spacing w:val="-2"/>
          <w:sz w:val="28"/>
          <w:szCs w:val="28"/>
        </w:rPr>
        <w:t>выработка</w:t>
      </w:r>
      <w:r w:rsidR="005957B9">
        <w:rPr>
          <w:sz w:val="28"/>
          <w:szCs w:val="28"/>
        </w:rPr>
        <w:t xml:space="preserve"> </w:t>
      </w:r>
      <w:r w:rsidRPr="00396991">
        <w:rPr>
          <w:spacing w:val="-2"/>
          <w:sz w:val="28"/>
          <w:szCs w:val="28"/>
        </w:rPr>
        <w:t>оптимальных</w:t>
      </w:r>
      <w:r w:rsidR="005957B9">
        <w:rPr>
          <w:sz w:val="28"/>
          <w:szCs w:val="28"/>
        </w:rPr>
        <w:t xml:space="preserve"> </w:t>
      </w:r>
      <w:r w:rsidRPr="00396991">
        <w:rPr>
          <w:spacing w:val="-2"/>
          <w:sz w:val="28"/>
          <w:szCs w:val="28"/>
        </w:rPr>
        <w:t>решений</w:t>
      </w:r>
      <w:r w:rsidR="005957B9">
        <w:rPr>
          <w:sz w:val="28"/>
          <w:szCs w:val="28"/>
        </w:rPr>
        <w:t xml:space="preserve"> </w:t>
      </w:r>
      <w:r w:rsidRPr="00396991">
        <w:rPr>
          <w:spacing w:val="-2"/>
          <w:sz w:val="28"/>
          <w:szCs w:val="28"/>
        </w:rPr>
        <w:t>проблемных</w:t>
      </w:r>
      <w:r w:rsidR="005957B9">
        <w:rPr>
          <w:sz w:val="28"/>
          <w:szCs w:val="28"/>
        </w:rPr>
        <w:t xml:space="preserve"> </w:t>
      </w:r>
      <w:r w:rsidRPr="00396991">
        <w:rPr>
          <w:spacing w:val="-3"/>
          <w:sz w:val="28"/>
          <w:szCs w:val="28"/>
        </w:rPr>
        <w:t>вопросов</w:t>
      </w:r>
      <w:r w:rsidR="005957B9">
        <w:rPr>
          <w:sz w:val="28"/>
          <w:szCs w:val="28"/>
        </w:rPr>
        <w:t xml:space="preserve"> </w:t>
      </w:r>
      <w:r w:rsidRPr="00396991">
        <w:rPr>
          <w:sz w:val="28"/>
          <w:szCs w:val="28"/>
        </w:rPr>
        <w:t>правоприменительной практики с привлечением заинтересованных лиц и их реализация;</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выявление устаревших, дублирующих и избыточных обязательных требований, подготовка и внесение предложений по их устранению;</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выявление избыточных контрольно – надзорных функций, подготовка и внесение предложений по их устранению;</w:t>
      </w:r>
    </w:p>
    <w:p w:rsidR="00E411FA" w:rsidRPr="00396991" w:rsidRDefault="00E411FA" w:rsidP="007307AF">
      <w:pPr>
        <w:shd w:val="clear" w:color="auto" w:fill="FFFFFF"/>
        <w:spacing w:line="370" w:lineRule="exact"/>
        <w:ind w:left="710"/>
        <w:jc w:val="both"/>
        <w:rPr>
          <w:sz w:val="28"/>
          <w:szCs w:val="28"/>
        </w:rPr>
      </w:pPr>
      <w:r w:rsidRPr="00396991">
        <w:rPr>
          <w:sz w:val="28"/>
          <w:szCs w:val="28"/>
        </w:rPr>
        <w:t>подготовка предложений по совершенствованию законодательства;</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E411FA" w:rsidRPr="00396991" w:rsidRDefault="00E411FA" w:rsidP="007307AF">
      <w:pPr>
        <w:shd w:val="clear" w:color="auto" w:fill="FFFFFF"/>
        <w:spacing w:line="370" w:lineRule="exact"/>
        <w:ind w:left="5" w:right="5" w:firstLine="706"/>
        <w:jc w:val="both"/>
        <w:rPr>
          <w:sz w:val="28"/>
          <w:szCs w:val="28"/>
        </w:rPr>
      </w:pPr>
      <w:r w:rsidRPr="00396991">
        <w:rPr>
          <w:sz w:val="28"/>
          <w:szCs w:val="28"/>
        </w:rPr>
        <w:lastRenderedPageBreak/>
        <w:t>выработка рекомендаций в отношении мер, которые должны применятся объектами государственного надзора в целях недопущения типичных нарушений обязательных требований;</w:t>
      </w:r>
    </w:p>
    <w:p w:rsidR="00D37016" w:rsidRPr="00F20187" w:rsidRDefault="00E411FA" w:rsidP="00F20187">
      <w:pPr>
        <w:shd w:val="clear" w:color="auto" w:fill="FFFFFF"/>
        <w:spacing w:line="370" w:lineRule="exact"/>
        <w:ind w:left="710"/>
        <w:jc w:val="both"/>
        <w:rPr>
          <w:sz w:val="28"/>
          <w:szCs w:val="28"/>
        </w:rPr>
      </w:pPr>
      <w:r w:rsidRPr="00396991">
        <w:rPr>
          <w:sz w:val="28"/>
          <w:szCs w:val="28"/>
        </w:rPr>
        <w:t>координация деятельности органов над</w:t>
      </w:r>
      <w:r w:rsidR="00F20187">
        <w:rPr>
          <w:sz w:val="28"/>
          <w:szCs w:val="28"/>
        </w:rPr>
        <w:t>зорной деятельности МЧС России.</w:t>
      </w:r>
    </w:p>
    <w:p w:rsidR="00846954" w:rsidRPr="00396991" w:rsidRDefault="00846954" w:rsidP="007307AF">
      <w:pPr>
        <w:shd w:val="clear" w:color="auto" w:fill="FFFFFF"/>
        <w:spacing w:line="374" w:lineRule="exact"/>
        <w:ind w:right="5" w:firstLine="706"/>
        <w:jc w:val="both"/>
        <w:rPr>
          <w:b/>
          <w:bCs/>
          <w:sz w:val="28"/>
          <w:szCs w:val="28"/>
        </w:rPr>
      </w:pPr>
    </w:p>
    <w:p w:rsidR="00E411FA" w:rsidRPr="00396991" w:rsidRDefault="00E411FA" w:rsidP="007307AF">
      <w:pPr>
        <w:shd w:val="clear" w:color="auto" w:fill="FFFFFF"/>
        <w:spacing w:line="374" w:lineRule="exact"/>
        <w:ind w:right="5" w:firstLine="706"/>
        <w:jc w:val="both"/>
        <w:rPr>
          <w:sz w:val="28"/>
          <w:szCs w:val="28"/>
        </w:rPr>
      </w:pPr>
      <w:r w:rsidRPr="00396991">
        <w:rPr>
          <w:b/>
          <w:bCs/>
          <w:sz w:val="28"/>
          <w:szCs w:val="28"/>
        </w:rPr>
        <w:t xml:space="preserve">II. </w:t>
      </w:r>
      <w:r w:rsidR="00F27AC7">
        <w:rPr>
          <w:b/>
          <w:bCs/>
          <w:sz w:val="28"/>
          <w:szCs w:val="28"/>
        </w:rPr>
        <w:t>Федеральный государственный пожарный надзор</w:t>
      </w:r>
    </w:p>
    <w:p w:rsidR="006F7D27" w:rsidRDefault="006F7D27" w:rsidP="006F7D27">
      <w:pPr>
        <w:ind w:firstLine="709"/>
        <w:jc w:val="both"/>
        <w:rPr>
          <w:sz w:val="28"/>
          <w:szCs w:val="28"/>
        </w:rPr>
      </w:pPr>
    </w:p>
    <w:p w:rsidR="006F7D27" w:rsidRDefault="006F7D27" w:rsidP="00084F7A">
      <w:pPr>
        <w:spacing w:line="276" w:lineRule="auto"/>
        <w:ind w:firstLine="709"/>
        <w:jc w:val="both"/>
        <w:rPr>
          <w:sz w:val="28"/>
          <w:szCs w:val="28"/>
        </w:rPr>
      </w:pPr>
      <w:r w:rsidRPr="0000290C">
        <w:rPr>
          <w:sz w:val="28"/>
          <w:szCs w:val="28"/>
        </w:rPr>
        <w:t xml:space="preserve">В рамках исполнения Постановления Правительства РФ </w:t>
      </w:r>
      <w:r w:rsidR="00603303">
        <w:rPr>
          <w:sz w:val="28"/>
          <w:szCs w:val="28"/>
        </w:rPr>
        <w:t xml:space="preserve">от 17.08.2016 № </w:t>
      </w:r>
      <w:r>
        <w:rPr>
          <w:sz w:val="28"/>
          <w:szCs w:val="28"/>
        </w:rPr>
        <w:t>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РФ» на территории региона проведена классификация всех объе</w:t>
      </w:r>
      <w:r w:rsidR="00F20187">
        <w:rPr>
          <w:sz w:val="28"/>
          <w:szCs w:val="28"/>
        </w:rPr>
        <w:t>ктов защиты по категориям риска (</w:t>
      </w:r>
      <w:r w:rsidR="00F20187" w:rsidRPr="00F20187">
        <w:rPr>
          <w:i/>
          <w:sz w:val="28"/>
          <w:szCs w:val="28"/>
        </w:rPr>
        <w:t>информация размещена</w:t>
      </w:r>
      <w:r w:rsidRPr="00F20187">
        <w:rPr>
          <w:i/>
          <w:sz w:val="28"/>
          <w:szCs w:val="28"/>
        </w:rPr>
        <w:t xml:space="preserve"> на сайте Главного управления МЧС России по Ростовской области</w:t>
      </w:r>
      <w:r w:rsidR="00F20187">
        <w:rPr>
          <w:i/>
          <w:sz w:val="28"/>
          <w:szCs w:val="28"/>
        </w:rPr>
        <w:t>)</w:t>
      </w:r>
      <w:r w:rsidRPr="00F20187">
        <w:rPr>
          <w:i/>
          <w:sz w:val="28"/>
          <w:szCs w:val="28"/>
        </w:rPr>
        <w:t>.</w:t>
      </w:r>
    </w:p>
    <w:p w:rsidR="00F20187" w:rsidRDefault="00F20187" w:rsidP="00F20187">
      <w:pPr>
        <w:shd w:val="clear" w:color="auto" w:fill="FFFFFF"/>
        <w:tabs>
          <w:tab w:val="left" w:pos="9360"/>
        </w:tabs>
        <w:ind w:right="-3" w:firstLine="567"/>
        <w:jc w:val="both"/>
        <w:rPr>
          <w:sz w:val="28"/>
          <w:szCs w:val="28"/>
        </w:rPr>
      </w:pPr>
    </w:p>
    <w:p w:rsidR="00F20187" w:rsidRPr="002646EC" w:rsidRDefault="00F20187" w:rsidP="00F20187">
      <w:pPr>
        <w:shd w:val="clear" w:color="auto" w:fill="FFFFFF"/>
        <w:tabs>
          <w:tab w:val="left" w:pos="9360"/>
        </w:tabs>
        <w:ind w:right="-3" w:firstLine="567"/>
        <w:jc w:val="both"/>
        <w:rPr>
          <w:sz w:val="28"/>
          <w:szCs w:val="28"/>
        </w:rPr>
      </w:pPr>
      <w:r w:rsidRPr="00A030EE">
        <w:rPr>
          <w:sz w:val="28"/>
          <w:szCs w:val="28"/>
        </w:rPr>
        <w:t>На территории Р</w:t>
      </w:r>
      <w:r>
        <w:rPr>
          <w:sz w:val="28"/>
          <w:szCs w:val="28"/>
        </w:rPr>
        <w:t xml:space="preserve">остовской области </w:t>
      </w:r>
      <w:r w:rsidRPr="00A030EE">
        <w:rPr>
          <w:sz w:val="28"/>
          <w:szCs w:val="28"/>
        </w:rPr>
        <w:t>зарегист</w:t>
      </w:r>
      <w:r>
        <w:rPr>
          <w:sz w:val="28"/>
          <w:szCs w:val="28"/>
        </w:rPr>
        <w:t>рировано 697</w:t>
      </w:r>
      <w:r w:rsidR="00084F7A">
        <w:rPr>
          <w:sz w:val="28"/>
          <w:szCs w:val="28"/>
        </w:rPr>
        <w:t xml:space="preserve"> </w:t>
      </w:r>
      <w:r>
        <w:rPr>
          <w:sz w:val="28"/>
          <w:szCs w:val="28"/>
        </w:rPr>
        <w:t>096 объектов защиты</w:t>
      </w:r>
      <w:r w:rsidR="00084F7A">
        <w:rPr>
          <w:sz w:val="28"/>
          <w:szCs w:val="28"/>
        </w:rPr>
        <w:t xml:space="preserve">, </w:t>
      </w:r>
      <w:r w:rsidR="00084F7A">
        <w:rPr>
          <w:bCs/>
          <w:iCs/>
          <w:sz w:val="28"/>
          <w:szCs w:val="28"/>
        </w:rPr>
        <w:t>которые</w:t>
      </w:r>
      <w:r>
        <w:rPr>
          <w:bCs/>
          <w:iCs/>
          <w:sz w:val="28"/>
          <w:szCs w:val="28"/>
        </w:rPr>
        <w:t xml:space="preserve"> отнесены к соответствующей категории риска возникновения пожара:</w:t>
      </w:r>
    </w:p>
    <w:p w:rsidR="00F20187" w:rsidRPr="000C30F5" w:rsidRDefault="00F20187" w:rsidP="00F20187">
      <w:pPr>
        <w:ind w:firstLine="709"/>
        <w:jc w:val="both"/>
        <w:rPr>
          <w:color w:val="000000"/>
          <w:sz w:val="28"/>
          <w:szCs w:val="28"/>
        </w:rPr>
      </w:pPr>
      <w:r w:rsidRPr="000C30F5">
        <w:rPr>
          <w:color w:val="000000"/>
          <w:sz w:val="28"/>
          <w:szCs w:val="28"/>
        </w:rPr>
        <w:t xml:space="preserve">- категория высокого риска – 3 тыс. 284 объекта, </w:t>
      </w:r>
      <w:r>
        <w:rPr>
          <w:color w:val="000000"/>
          <w:sz w:val="28"/>
          <w:szCs w:val="28"/>
        </w:rPr>
        <w:t>(</w:t>
      </w:r>
      <w:r w:rsidRPr="00BC43FD">
        <w:rPr>
          <w:i/>
          <w:color w:val="000000"/>
          <w:sz w:val="28"/>
          <w:szCs w:val="28"/>
        </w:rPr>
        <w:t>проверка проводится 1 раз в 3 года</w:t>
      </w:r>
      <w:r>
        <w:rPr>
          <w:i/>
          <w:color w:val="000000"/>
          <w:sz w:val="28"/>
          <w:szCs w:val="28"/>
        </w:rPr>
        <w:t>)</w:t>
      </w:r>
      <w:r w:rsidRPr="000C30F5">
        <w:rPr>
          <w:color w:val="000000"/>
          <w:sz w:val="28"/>
          <w:szCs w:val="28"/>
        </w:rPr>
        <w:t>;</w:t>
      </w:r>
    </w:p>
    <w:p w:rsidR="00F20187" w:rsidRPr="000C30F5" w:rsidRDefault="00F20187" w:rsidP="00F20187">
      <w:pPr>
        <w:ind w:firstLine="709"/>
        <w:jc w:val="both"/>
        <w:rPr>
          <w:color w:val="000000"/>
          <w:sz w:val="28"/>
          <w:szCs w:val="28"/>
        </w:rPr>
      </w:pPr>
      <w:r w:rsidRPr="000C30F5">
        <w:rPr>
          <w:color w:val="000000"/>
          <w:sz w:val="28"/>
          <w:szCs w:val="28"/>
        </w:rPr>
        <w:t xml:space="preserve">- категория значительного риска – 4 тыс. 845 объектов, </w:t>
      </w:r>
      <w:r>
        <w:rPr>
          <w:color w:val="000000"/>
          <w:sz w:val="28"/>
          <w:szCs w:val="28"/>
        </w:rPr>
        <w:t>(</w:t>
      </w:r>
      <w:r w:rsidRPr="00BC43FD">
        <w:rPr>
          <w:i/>
          <w:color w:val="000000"/>
          <w:sz w:val="28"/>
          <w:szCs w:val="28"/>
        </w:rPr>
        <w:t>проверка проводится 1 раз в 4 года</w:t>
      </w:r>
      <w:r>
        <w:rPr>
          <w:i/>
          <w:color w:val="000000"/>
          <w:sz w:val="28"/>
          <w:szCs w:val="28"/>
        </w:rPr>
        <w:t>)</w:t>
      </w:r>
      <w:r w:rsidRPr="000C30F5">
        <w:rPr>
          <w:color w:val="000000"/>
          <w:sz w:val="28"/>
          <w:szCs w:val="28"/>
        </w:rPr>
        <w:t>;</w:t>
      </w:r>
    </w:p>
    <w:p w:rsidR="00F20187" w:rsidRPr="000C30F5" w:rsidRDefault="00F20187" w:rsidP="00F20187">
      <w:pPr>
        <w:ind w:firstLine="709"/>
        <w:jc w:val="both"/>
        <w:rPr>
          <w:color w:val="000000"/>
          <w:sz w:val="28"/>
          <w:szCs w:val="28"/>
        </w:rPr>
      </w:pPr>
      <w:r w:rsidRPr="000C30F5">
        <w:rPr>
          <w:color w:val="000000"/>
          <w:sz w:val="28"/>
          <w:szCs w:val="28"/>
        </w:rPr>
        <w:t xml:space="preserve">- категория среднего риска – 7 тыс. 783 объекта, </w:t>
      </w:r>
      <w:r>
        <w:rPr>
          <w:color w:val="000000"/>
          <w:sz w:val="28"/>
          <w:szCs w:val="28"/>
        </w:rPr>
        <w:t>(</w:t>
      </w:r>
      <w:r w:rsidRPr="00BC43FD">
        <w:rPr>
          <w:i/>
          <w:color w:val="000000"/>
          <w:sz w:val="28"/>
          <w:szCs w:val="28"/>
        </w:rPr>
        <w:t>пр</w:t>
      </w:r>
      <w:r>
        <w:rPr>
          <w:i/>
          <w:color w:val="000000"/>
          <w:sz w:val="28"/>
          <w:szCs w:val="28"/>
        </w:rPr>
        <w:t>оверка проводится 1 раз в 7 лет)</w:t>
      </w:r>
      <w:r w:rsidRPr="000C30F5">
        <w:rPr>
          <w:color w:val="000000"/>
          <w:sz w:val="28"/>
          <w:szCs w:val="28"/>
        </w:rPr>
        <w:t>;</w:t>
      </w:r>
    </w:p>
    <w:p w:rsidR="00F20187" w:rsidRPr="000C30F5" w:rsidRDefault="00F20187" w:rsidP="00F20187">
      <w:pPr>
        <w:ind w:firstLine="709"/>
        <w:jc w:val="both"/>
        <w:rPr>
          <w:color w:val="000000"/>
          <w:sz w:val="28"/>
          <w:szCs w:val="28"/>
        </w:rPr>
      </w:pPr>
      <w:r w:rsidRPr="000C30F5">
        <w:rPr>
          <w:color w:val="000000"/>
          <w:sz w:val="28"/>
          <w:szCs w:val="28"/>
        </w:rPr>
        <w:t xml:space="preserve">- категория умеренного риска – 35 тыс. 142 объекта, </w:t>
      </w:r>
      <w:r w:rsidRPr="00BC43FD">
        <w:rPr>
          <w:i/>
          <w:color w:val="000000"/>
          <w:sz w:val="28"/>
          <w:szCs w:val="28"/>
        </w:rPr>
        <w:t>(проверка проводится 1 раз в 10 лет)</w:t>
      </w:r>
      <w:r w:rsidRPr="000C30F5">
        <w:rPr>
          <w:color w:val="000000"/>
          <w:sz w:val="28"/>
          <w:szCs w:val="28"/>
        </w:rPr>
        <w:t>;</w:t>
      </w:r>
    </w:p>
    <w:p w:rsidR="006F7D27" w:rsidRDefault="00F20187" w:rsidP="00084F7A">
      <w:pPr>
        <w:ind w:firstLine="709"/>
        <w:jc w:val="both"/>
        <w:rPr>
          <w:color w:val="000000"/>
          <w:sz w:val="28"/>
          <w:szCs w:val="28"/>
        </w:rPr>
      </w:pPr>
      <w:r w:rsidRPr="000C30F5">
        <w:rPr>
          <w:color w:val="000000"/>
          <w:sz w:val="28"/>
          <w:szCs w:val="28"/>
        </w:rPr>
        <w:t xml:space="preserve">- категория низкого риска – 646 тыс. 42 объекта, </w:t>
      </w:r>
      <w:r>
        <w:rPr>
          <w:color w:val="000000"/>
          <w:sz w:val="28"/>
          <w:szCs w:val="28"/>
        </w:rPr>
        <w:t>(</w:t>
      </w:r>
      <w:r w:rsidRPr="00BC43FD">
        <w:rPr>
          <w:i/>
          <w:color w:val="000000"/>
          <w:sz w:val="28"/>
          <w:szCs w:val="28"/>
        </w:rPr>
        <w:t>проверки не проводятся</w:t>
      </w:r>
      <w:r>
        <w:rPr>
          <w:i/>
          <w:color w:val="000000"/>
          <w:sz w:val="28"/>
          <w:szCs w:val="28"/>
        </w:rPr>
        <w:t>)</w:t>
      </w:r>
      <w:r w:rsidR="00084F7A">
        <w:rPr>
          <w:color w:val="000000"/>
          <w:sz w:val="28"/>
          <w:szCs w:val="28"/>
        </w:rPr>
        <w:t>.</w:t>
      </w:r>
    </w:p>
    <w:p w:rsidR="00084F7A" w:rsidRPr="00084F7A" w:rsidRDefault="00084F7A" w:rsidP="00084F7A">
      <w:pPr>
        <w:ind w:firstLine="709"/>
        <w:jc w:val="both"/>
        <w:rPr>
          <w:color w:val="000000"/>
          <w:sz w:val="28"/>
          <w:szCs w:val="28"/>
        </w:rPr>
      </w:pPr>
    </w:p>
    <w:p w:rsidR="006F7D27" w:rsidRPr="00C97EDC" w:rsidRDefault="006F7D27" w:rsidP="006F7D27">
      <w:pPr>
        <w:ind w:firstLine="709"/>
        <w:jc w:val="both"/>
        <w:rPr>
          <w:b/>
          <w:sz w:val="28"/>
          <w:szCs w:val="28"/>
        </w:rPr>
      </w:pPr>
      <w:r>
        <w:rPr>
          <w:b/>
          <w:sz w:val="28"/>
          <w:szCs w:val="28"/>
        </w:rPr>
        <w:t>Распределение объектов по категориям рисков</w:t>
      </w:r>
    </w:p>
    <w:p w:rsidR="006F7D27" w:rsidRDefault="003456A6" w:rsidP="00470FB1">
      <w:pPr>
        <w:rPr>
          <w:b/>
          <w:sz w:val="28"/>
          <w:szCs w:val="28"/>
        </w:rPr>
      </w:pPr>
      <w:r>
        <w:rPr>
          <w:noProof/>
        </w:rPr>
        <w:drawing>
          <wp:anchor distT="0" distB="0" distL="114300" distR="114300" simplePos="0" relativeHeight="251683840" behindDoc="0" locked="0" layoutInCell="1" allowOverlap="1">
            <wp:simplePos x="0" y="0"/>
            <wp:positionH relativeFrom="column">
              <wp:posOffset>13335</wp:posOffset>
            </wp:positionH>
            <wp:positionV relativeFrom="paragraph">
              <wp:posOffset>120015</wp:posOffset>
            </wp:positionV>
            <wp:extent cx="6075045" cy="3261360"/>
            <wp:effectExtent l="0" t="0" r="0" b="0"/>
            <wp:wrapSquare wrapText="right"/>
            <wp:docPr id="224" name="Объект 2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470FB1" w:rsidRDefault="00470FB1"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4D7C87" w:rsidRDefault="004D7C87" w:rsidP="00E6762A">
      <w:pPr>
        <w:ind w:firstLine="720"/>
        <w:jc w:val="both"/>
        <w:rPr>
          <w:sz w:val="28"/>
          <w:szCs w:val="28"/>
        </w:rPr>
      </w:pPr>
    </w:p>
    <w:p w:rsidR="00E6762A" w:rsidRPr="006A43F7" w:rsidRDefault="00E6762A" w:rsidP="00E6762A">
      <w:pPr>
        <w:ind w:firstLine="720"/>
        <w:jc w:val="both"/>
        <w:rPr>
          <w:sz w:val="28"/>
          <w:szCs w:val="28"/>
        </w:rPr>
      </w:pPr>
      <w:r w:rsidRPr="006A43F7">
        <w:rPr>
          <w:sz w:val="28"/>
          <w:szCs w:val="28"/>
        </w:rPr>
        <w:lastRenderedPageBreak/>
        <w:t xml:space="preserve">За </w:t>
      </w:r>
      <w:r>
        <w:rPr>
          <w:sz w:val="28"/>
          <w:szCs w:val="28"/>
        </w:rPr>
        <w:t xml:space="preserve">1-е полугодие </w:t>
      </w:r>
      <w:r w:rsidRPr="006A43F7">
        <w:rPr>
          <w:sz w:val="28"/>
          <w:szCs w:val="28"/>
        </w:rPr>
        <w:t>201</w:t>
      </w:r>
      <w:r>
        <w:rPr>
          <w:sz w:val="28"/>
          <w:szCs w:val="28"/>
        </w:rPr>
        <w:t>8</w:t>
      </w:r>
      <w:r w:rsidRPr="006A43F7">
        <w:rPr>
          <w:sz w:val="28"/>
          <w:szCs w:val="28"/>
        </w:rPr>
        <w:t xml:space="preserve"> года обстановка с пожарами в Ростовской области по сравнению с аналогичным периодом прошлого года (далее по тексту - АППГ) характеризовалась следующими основными показателями:</w:t>
      </w:r>
    </w:p>
    <w:p w:rsidR="00E6762A" w:rsidRPr="006A43F7" w:rsidRDefault="00E6762A" w:rsidP="00E6762A">
      <w:pPr>
        <w:widowControl/>
        <w:numPr>
          <w:ilvl w:val="0"/>
          <w:numId w:val="4"/>
        </w:numPr>
        <w:tabs>
          <w:tab w:val="left" w:pos="993"/>
        </w:tabs>
        <w:autoSpaceDE/>
        <w:autoSpaceDN/>
        <w:adjustRightInd/>
        <w:ind w:left="0" w:firstLine="709"/>
        <w:jc w:val="both"/>
        <w:rPr>
          <w:sz w:val="28"/>
          <w:szCs w:val="28"/>
        </w:rPr>
      </w:pPr>
      <w:r>
        <w:rPr>
          <w:sz w:val="28"/>
          <w:szCs w:val="28"/>
        </w:rPr>
        <w:t>зарегистрирован</w:t>
      </w:r>
      <w:r w:rsidRPr="006A43F7">
        <w:rPr>
          <w:sz w:val="28"/>
          <w:szCs w:val="28"/>
        </w:rPr>
        <w:t xml:space="preserve"> </w:t>
      </w:r>
      <w:r>
        <w:rPr>
          <w:sz w:val="28"/>
          <w:szCs w:val="28"/>
        </w:rPr>
        <w:t xml:space="preserve">1121 </w:t>
      </w:r>
      <w:r w:rsidRPr="006A43F7">
        <w:rPr>
          <w:sz w:val="28"/>
          <w:szCs w:val="28"/>
        </w:rPr>
        <w:t xml:space="preserve">пожар (АППГ – </w:t>
      </w:r>
      <w:r>
        <w:rPr>
          <w:sz w:val="28"/>
          <w:szCs w:val="28"/>
        </w:rPr>
        <w:t>1117 (+0,4</w:t>
      </w:r>
      <w:r w:rsidRPr="006A43F7">
        <w:rPr>
          <w:sz w:val="28"/>
          <w:szCs w:val="28"/>
        </w:rPr>
        <w:t>%);</w:t>
      </w:r>
    </w:p>
    <w:p w:rsidR="00E6762A" w:rsidRPr="006A43F7" w:rsidRDefault="00E6762A" w:rsidP="00E6762A">
      <w:pPr>
        <w:widowControl/>
        <w:numPr>
          <w:ilvl w:val="0"/>
          <w:numId w:val="4"/>
        </w:numPr>
        <w:tabs>
          <w:tab w:val="left" w:pos="993"/>
        </w:tabs>
        <w:autoSpaceDE/>
        <w:autoSpaceDN/>
        <w:adjustRightInd/>
        <w:ind w:left="0" w:firstLine="709"/>
        <w:jc w:val="both"/>
        <w:rPr>
          <w:sz w:val="28"/>
          <w:szCs w:val="28"/>
        </w:rPr>
      </w:pPr>
      <w:r w:rsidRPr="006A43F7">
        <w:rPr>
          <w:sz w:val="28"/>
          <w:szCs w:val="28"/>
        </w:rPr>
        <w:t xml:space="preserve">при пожарах погибло </w:t>
      </w:r>
      <w:r>
        <w:rPr>
          <w:sz w:val="28"/>
          <w:szCs w:val="28"/>
        </w:rPr>
        <w:t>105</w:t>
      </w:r>
      <w:r w:rsidRPr="006A43F7">
        <w:rPr>
          <w:sz w:val="28"/>
          <w:szCs w:val="28"/>
        </w:rPr>
        <w:t xml:space="preserve"> человек</w:t>
      </w:r>
      <w:r>
        <w:rPr>
          <w:sz w:val="28"/>
          <w:szCs w:val="28"/>
        </w:rPr>
        <w:t xml:space="preserve"> </w:t>
      </w:r>
      <w:r w:rsidRPr="006A43F7">
        <w:rPr>
          <w:sz w:val="28"/>
          <w:szCs w:val="28"/>
        </w:rPr>
        <w:t xml:space="preserve">(АППГ – </w:t>
      </w:r>
      <w:r>
        <w:rPr>
          <w:sz w:val="28"/>
          <w:szCs w:val="28"/>
        </w:rPr>
        <w:t>95 (+10,5</w:t>
      </w:r>
      <w:r w:rsidRPr="006A43F7">
        <w:rPr>
          <w:sz w:val="28"/>
          <w:szCs w:val="28"/>
        </w:rPr>
        <w:t xml:space="preserve">%), </w:t>
      </w:r>
      <w:r>
        <w:rPr>
          <w:sz w:val="28"/>
          <w:szCs w:val="28"/>
        </w:rPr>
        <w:t xml:space="preserve">в том числе 5 детей </w:t>
      </w:r>
      <w:r w:rsidRPr="006A43F7">
        <w:rPr>
          <w:sz w:val="28"/>
          <w:szCs w:val="28"/>
        </w:rPr>
        <w:t xml:space="preserve">(АППГ – </w:t>
      </w:r>
      <w:r>
        <w:rPr>
          <w:sz w:val="28"/>
          <w:szCs w:val="28"/>
        </w:rPr>
        <w:t>1</w:t>
      </w:r>
      <w:r w:rsidRPr="006A43F7">
        <w:rPr>
          <w:sz w:val="28"/>
          <w:szCs w:val="28"/>
        </w:rPr>
        <w:t xml:space="preserve"> </w:t>
      </w:r>
      <w:r>
        <w:rPr>
          <w:sz w:val="28"/>
          <w:szCs w:val="28"/>
        </w:rPr>
        <w:t>(+400,0</w:t>
      </w:r>
      <w:r w:rsidRPr="006A43F7">
        <w:rPr>
          <w:sz w:val="28"/>
          <w:szCs w:val="28"/>
        </w:rPr>
        <w:t>%);</w:t>
      </w:r>
    </w:p>
    <w:p w:rsidR="00E6762A" w:rsidRPr="006A43F7" w:rsidRDefault="00E6762A" w:rsidP="00E6762A">
      <w:pPr>
        <w:widowControl/>
        <w:numPr>
          <w:ilvl w:val="0"/>
          <w:numId w:val="4"/>
        </w:numPr>
        <w:tabs>
          <w:tab w:val="left" w:pos="993"/>
        </w:tabs>
        <w:autoSpaceDE/>
        <w:autoSpaceDN/>
        <w:adjustRightInd/>
        <w:ind w:left="0" w:firstLine="709"/>
        <w:jc w:val="both"/>
        <w:rPr>
          <w:sz w:val="28"/>
          <w:szCs w:val="28"/>
        </w:rPr>
      </w:pPr>
      <w:r w:rsidRPr="006A43F7">
        <w:rPr>
          <w:sz w:val="28"/>
          <w:szCs w:val="28"/>
        </w:rPr>
        <w:t xml:space="preserve">при пожарах получили травмы </w:t>
      </w:r>
      <w:r>
        <w:rPr>
          <w:sz w:val="28"/>
          <w:szCs w:val="28"/>
        </w:rPr>
        <w:t>146</w:t>
      </w:r>
      <w:r w:rsidRPr="006A43F7">
        <w:rPr>
          <w:sz w:val="28"/>
          <w:szCs w:val="28"/>
        </w:rPr>
        <w:t xml:space="preserve"> человек (АППГ – </w:t>
      </w:r>
      <w:r>
        <w:rPr>
          <w:sz w:val="28"/>
          <w:szCs w:val="28"/>
        </w:rPr>
        <w:t>163 (-10,3</w:t>
      </w:r>
      <w:r w:rsidRPr="006A43F7">
        <w:rPr>
          <w:sz w:val="28"/>
          <w:szCs w:val="28"/>
        </w:rPr>
        <w:t>%);</w:t>
      </w:r>
    </w:p>
    <w:p w:rsidR="00E6762A" w:rsidRPr="006A43F7" w:rsidRDefault="00E6762A" w:rsidP="00E6762A">
      <w:pPr>
        <w:widowControl/>
        <w:numPr>
          <w:ilvl w:val="0"/>
          <w:numId w:val="4"/>
        </w:numPr>
        <w:tabs>
          <w:tab w:val="left" w:pos="993"/>
        </w:tabs>
        <w:autoSpaceDE/>
        <w:autoSpaceDN/>
        <w:adjustRightInd/>
        <w:ind w:left="0" w:firstLine="709"/>
        <w:jc w:val="both"/>
        <w:rPr>
          <w:sz w:val="28"/>
          <w:szCs w:val="28"/>
        </w:rPr>
      </w:pPr>
      <w:r w:rsidRPr="006A43F7">
        <w:rPr>
          <w:sz w:val="28"/>
          <w:szCs w:val="28"/>
        </w:rPr>
        <w:t xml:space="preserve">прямой материальный ущерб причинен в размере </w:t>
      </w:r>
      <w:r>
        <w:rPr>
          <w:sz w:val="28"/>
          <w:szCs w:val="28"/>
        </w:rPr>
        <w:t>132</w:t>
      </w:r>
      <w:r w:rsidRPr="006A43F7">
        <w:rPr>
          <w:sz w:val="28"/>
          <w:szCs w:val="28"/>
        </w:rPr>
        <w:t xml:space="preserve"> млн. </w:t>
      </w:r>
      <w:r>
        <w:rPr>
          <w:sz w:val="28"/>
          <w:szCs w:val="28"/>
        </w:rPr>
        <w:t xml:space="preserve">223 </w:t>
      </w:r>
      <w:r w:rsidRPr="006A43F7">
        <w:rPr>
          <w:sz w:val="28"/>
          <w:szCs w:val="28"/>
        </w:rPr>
        <w:t xml:space="preserve">тыс. руб. (АППГ – </w:t>
      </w:r>
      <w:r>
        <w:rPr>
          <w:sz w:val="28"/>
          <w:szCs w:val="28"/>
        </w:rPr>
        <w:t xml:space="preserve">172 </w:t>
      </w:r>
      <w:r w:rsidRPr="006A43F7">
        <w:rPr>
          <w:sz w:val="28"/>
          <w:szCs w:val="28"/>
        </w:rPr>
        <w:t xml:space="preserve">млн. </w:t>
      </w:r>
      <w:r>
        <w:rPr>
          <w:sz w:val="28"/>
          <w:szCs w:val="28"/>
        </w:rPr>
        <w:t>140</w:t>
      </w:r>
      <w:r w:rsidRPr="006A43F7">
        <w:rPr>
          <w:sz w:val="28"/>
          <w:szCs w:val="28"/>
        </w:rPr>
        <w:t xml:space="preserve"> </w:t>
      </w:r>
      <w:r>
        <w:rPr>
          <w:sz w:val="28"/>
          <w:szCs w:val="28"/>
        </w:rPr>
        <w:t>тыс. руб. (-23,2</w:t>
      </w:r>
      <w:r w:rsidRPr="006A43F7">
        <w:rPr>
          <w:sz w:val="28"/>
          <w:szCs w:val="28"/>
        </w:rPr>
        <w:t>%);</w:t>
      </w:r>
    </w:p>
    <w:p w:rsidR="00E6762A" w:rsidRPr="006A43F7" w:rsidRDefault="00E6762A" w:rsidP="00E6762A">
      <w:pPr>
        <w:widowControl/>
        <w:numPr>
          <w:ilvl w:val="0"/>
          <w:numId w:val="4"/>
        </w:numPr>
        <w:tabs>
          <w:tab w:val="left" w:pos="993"/>
        </w:tabs>
        <w:autoSpaceDE/>
        <w:autoSpaceDN/>
        <w:adjustRightInd/>
        <w:ind w:left="0" w:firstLine="709"/>
        <w:jc w:val="both"/>
        <w:rPr>
          <w:sz w:val="28"/>
          <w:szCs w:val="28"/>
        </w:rPr>
      </w:pPr>
      <w:r w:rsidRPr="006A43F7">
        <w:rPr>
          <w:sz w:val="28"/>
          <w:szCs w:val="28"/>
        </w:rPr>
        <w:t xml:space="preserve">зарегистрировано </w:t>
      </w:r>
      <w:r>
        <w:rPr>
          <w:sz w:val="28"/>
          <w:szCs w:val="28"/>
        </w:rPr>
        <w:t>4923</w:t>
      </w:r>
      <w:r w:rsidRPr="006A43F7">
        <w:rPr>
          <w:sz w:val="28"/>
          <w:szCs w:val="28"/>
        </w:rPr>
        <w:t xml:space="preserve"> выезд</w:t>
      </w:r>
      <w:r>
        <w:rPr>
          <w:sz w:val="28"/>
          <w:szCs w:val="28"/>
        </w:rPr>
        <w:t>а</w:t>
      </w:r>
      <w:r w:rsidRPr="006A43F7">
        <w:rPr>
          <w:sz w:val="28"/>
          <w:szCs w:val="28"/>
        </w:rPr>
        <w:t xml:space="preserve"> пожарных подразделений на ликвидацию загораний и сухой растительности (в 201</w:t>
      </w:r>
      <w:r>
        <w:rPr>
          <w:sz w:val="28"/>
          <w:szCs w:val="28"/>
        </w:rPr>
        <w:t>7</w:t>
      </w:r>
      <w:r w:rsidRPr="006A43F7">
        <w:rPr>
          <w:sz w:val="28"/>
          <w:szCs w:val="28"/>
        </w:rPr>
        <w:t xml:space="preserve">г. – </w:t>
      </w:r>
      <w:r>
        <w:rPr>
          <w:sz w:val="28"/>
          <w:szCs w:val="28"/>
        </w:rPr>
        <w:t>4210 (+17,0</w:t>
      </w:r>
      <w:r w:rsidRPr="006A43F7">
        <w:rPr>
          <w:sz w:val="28"/>
          <w:szCs w:val="28"/>
        </w:rPr>
        <w:t xml:space="preserve">%). </w:t>
      </w:r>
    </w:p>
    <w:p w:rsidR="00E6762A" w:rsidRPr="006A43F7" w:rsidRDefault="00E6762A" w:rsidP="00E6762A">
      <w:pPr>
        <w:ind w:firstLine="716"/>
        <w:jc w:val="both"/>
        <w:rPr>
          <w:sz w:val="28"/>
          <w:szCs w:val="28"/>
        </w:rPr>
      </w:pPr>
      <w:r w:rsidRPr="006A43F7">
        <w:rPr>
          <w:sz w:val="28"/>
          <w:szCs w:val="28"/>
        </w:rPr>
        <w:t>Подраз</w:t>
      </w:r>
      <w:r>
        <w:rPr>
          <w:sz w:val="28"/>
          <w:szCs w:val="28"/>
        </w:rPr>
        <w:t>делениями ФПС на пожарах спасено</w:t>
      </w:r>
      <w:r w:rsidRPr="006A43F7">
        <w:rPr>
          <w:sz w:val="28"/>
          <w:szCs w:val="28"/>
        </w:rPr>
        <w:t xml:space="preserve"> </w:t>
      </w:r>
      <w:r>
        <w:rPr>
          <w:sz w:val="28"/>
          <w:szCs w:val="28"/>
        </w:rPr>
        <w:t>2287</w:t>
      </w:r>
      <w:r w:rsidRPr="006A43F7">
        <w:rPr>
          <w:sz w:val="28"/>
          <w:szCs w:val="28"/>
        </w:rPr>
        <w:t xml:space="preserve"> человек и материальных ценностей на сумму </w:t>
      </w:r>
      <w:r>
        <w:rPr>
          <w:sz w:val="28"/>
          <w:szCs w:val="28"/>
        </w:rPr>
        <w:t xml:space="preserve">441 </w:t>
      </w:r>
      <w:r w:rsidRPr="006A43F7">
        <w:rPr>
          <w:sz w:val="28"/>
          <w:szCs w:val="28"/>
        </w:rPr>
        <w:t xml:space="preserve">млн. </w:t>
      </w:r>
      <w:r>
        <w:rPr>
          <w:sz w:val="28"/>
          <w:szCs w:val="28"/>
        </w:rPr>
        <w:t>501</w:t>
      </w:r>
      <w:r w:rsidRPr="006A43F7">
        <w:rPr>
          <w:sz w:val="28"/>
          <w:szCs w:val="28"/>
        </w:rPr>
        <w:t xml:space="preserve"> тыс. рублей.</w:t>
      </w:r>
    </w:p>
    <w:p w:rsidR="00E6762A" w:rsidRDefault="00E6762A" w:rsidP="00E6762A">
      <w:pPr>
        <w:ind w:firstLine="720"/>
        <w:jc w:val="both"/>
        <w:rPr>
          <w:sz w:val="28"/>
          <w:szCs w:val="28"/>
        </w:rPr>
      </w:pPr>
    </w:p>
    <w:p w:rsidR="00E6762A" w:rsidRDefault="00E6762A" w:rsidP="00E6762A">
      <w:pPr>
        <w:jc w:val="center"/>
        <w:rPr>
          <w:b/>
          <w:sz w:val="28"/>
          <w:szCs w:val="28"/>
        </w:rPr>
      </w:pPr>
      <w:r w:rsidRPr="0073390F">
        <w:rPr>
          <w:b/>
          <w:sz w:val="28"/>
          <w:szCs w:val="28"/>
        </w:rPr>
        <w:t>Количество пожаров и их последствий в Ростовской области</w:t>
      </w:r>
    </w:p>
    <w:p w:rsidR="00E6762A" w:rsidRPr="0073390F" w:rsidRDefault="00E6762A" w:rsidP="00E6762A">
      <w:pPr>
        <w:jc w:val="center"/>
        <w:rPr>
          <w:b/>
          <w:sz w:val="28"/>
          <w:szCs w:val="28"/>
        </w:rPr>
      </w:pPr>
    </w:p>
    <w:p w:rsidR="00E6762A" w:rsidRPr="006D7884" w:rsidRDefault="003456A6" w:rsidP="006D7884">
      <w:pPr>
        <w:jc w:val="both"/>
        <w:rPr>
          <w:sz w:val="28"/>
          <w:szCs w:val="28"/>
        </w:rPr>
      </w:pP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3832225</wp:posOffset>
                </wp:positionH>
                <wp:positionV relativeFrom="paragraph">
                  <wp:posOffset>649605</wp:posOffset>
                </wp:positionV>
                <wp:extent cx="419100" cy="107315"/>
                <wp:effectExtent l="0" t="0" r="0" b="0"/>
                <wp:wrapNone/>
                <wp:docPr id="223" name="AutoShap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107315"/>
                        </a:xfrm>
                        <a:prstGeom prst="curvedDownArrow">
                          <a:avLst>
                            <a:gd name="adj1" fmla="val 78107"/>
                            <a:gd name="adj2" fmla="val 15621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0700E8"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205" o:spid="_x0000_s1026" type="#_x0000_t105" style="position:absolute;margin-left:301.75pt;margin-top:51.15pt;width:33pt;height:8.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" fillcolor="yellow" strokeweight=".5pt"/>
            </w:pict>
          </mc:Fallback>
        </mc:AlternateContent>
      </w: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2346325</wp:posOffset>
                </wp:positionH>
                <wp:positionV relativeFrom="paragraph">
                  <wp:posOffset>709295</wp:posOffset>
                </wp:positionV>
                <wp:extent cx="329565" cy="107315"/>
                <wp:effectExtent l="0" t="0" r="0" b="0"/>
                <wp:wrapNone/>
                <wp:docPr id="222" name="AutoShap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53613" flipH="1">
                          <a:off x="0" y="0"/>
                          <a:ext cx="329565" cy="107315"/>
                        </a:xfrm>
                        <a:prstGeom prst="curvedDownArrow">
                          <a:avLst>
                            <a:gd name="adj1" fmla="val 61420"/>
                            <a:gd name="adj2" fmla="val 122840"/>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03BA0" id="AutoShape 196" o:spid="_x0000_s1026" type="#_x0000_t105" style="position:absolute;margin-left:184.75pt;margin-top:55.85pt;width:25.95pt;height:8.45pt;rotation:11737920fd;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" fillcolor="red" strokeweight=".5pt"/>
            </w:pict>
          </mc:Fallback>
        </mc:AlternateContent>
      </w: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5343525</wp:posOffset>
                </wp:positionH>
                <wp:positionV relativeFrom="paragraph">
                  <wp:posOffset>709295</wp:posOffset>
                </wp:positionV>
                <wp:extent cx="419100" cy="107315"/>
                <wp:effectExtent l="0" t="0" r="0" b="0"/>
                <wp:wrapNone/>
                <wp:docPr id="221"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107315"/>
                        </a:xfrm>
                        <a:prstGeom prst="curvedDownArrow">
                          <a:avLst>
                            <a:gd name="adj1" fmla="val 78107"/>
                            <a:gd name="adj2" fmla="val 15621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317D1" id="AutoShape 201" o:spid="_x0000_s1026" type="#_x0000_t105" style="position:absolute;margin-left:420.75pt;margin-top:55.85pt;width:33pt;height:8.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" fillcolor="yellow" strokeweight=".5pt"/>
            </w:pict>
          </mc:Fallback>
        </mc:AlternateContent>
      </w: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832485</wp:posOffset>
                </wp:positionH>
                <wp:positionV relativeFrom="paragraph">
                  <wp:posOffset>494665</wp:posOffset>
                </wp:positionV>
                <wp:extent cx="329565" cy="107315"/>
                <wp:effectExtent l="0" t="0" r="0" b="0"/>
                <wp:wrapNone/>
                <wp:docPr id="220"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53613" flipH="1">
                          <a:off x="0" y="0"/>
                          <a:ext cx="329565" cy="107315"/>
                        </a:xfrm>
                        <a:prstGeom prst="curvedDownArrow">
                          <a:avLst>
                            <a:gd name="adj1" fmla="val 61420"/>
                            <a:gd name="adj2" fmla="val 122840"/>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8339D" id="AutoShape 209" o:spid="_x0000_s1026" type="#_x0000_t105" style="position:absolute;margin-left:65.55pt;margin-top:38.95pt;width:25.95pt;height:8.45pt;rotation:11737920fd;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" fillcolor="red" strokeweight=".5pt"/>
            </w:pict>
          </mc:Fallback>
        </mc:AlternateContent>
      </w:r>
      <w:r w:rsidRPr="0073390F">
        <w:rPr>
          <w:noProof/>
          <w:sz w:val="28"/>
          <w:szCs w:val="28"/>
        </w:rPr>
        <mc:AlternateContent>
          <mc:Choice Requires="wps">
            <w:drawing>
              <wp:anchor distT="0" distB="0" distL="114300" distR="114300" simplePos="0" relativeHeight="251655168" behindDoc="0" locked="0" layoutInCell="1" allowOverlap="1">
                <wp:simplePos x="0" y="0"/>
                <wp:positionH relativeFrom="column">
                  <wp:posOffset>2223770</wp:posOffset>
                </wp:positionH>
                <wp:positionV relativeFrom="paragraph">
                  <wp:posOffset>944880</wp:posOffset>
                </wp:positionV>
                <wp:extent cx="752475" cy="260350"/>
                <wp:effectExtent l="0" t="0" r="0" b="0"/>
                <wp:wrapNone/>
                <wp:docPr id="219" name="AutoShap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+10,5%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2" o:spid="_x0000_s1026" style="position:absolute;left:0;text-align:left;margin-left:175.1pt;margin-top:74.4pt;width:59.25pt;height: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">
                <v:textbox>
                  <w:txbxContent>
                    <w:p w:rsidR="00E940CE" w:rsidRPr="00C10735" w:rsidRDefault="00E940CE" w:rsidP="00E6762A">
                      <w:pPr>
                        <w:jc w:val="center"/>
                        <w:rPr>
                          <w:sz w:val="16"/>
                          <w:szCs w:val="16"/>
                        </w:rPr>
                      </w:pPr>
                      <w:r>
                        <w:rPr>
                          <w:sz w:val="16"/>
                          <w:szCs w:val="16"/>
                        </w:rPr>
                        <w:t>+10,5%</w:t>
                      </w:r>
                    </w:p>
                  </w:txbxContent>
                </v:textbox>
              </v:roundrect>
            </w:pict>
          </mc:Fallback>
        </mc:AlternateContent>
      </w:r>
      <w:r w:rsidRPr="0073390F">
        <w:rPr>
          <w:noProof/>
          <w:sz w:val="28"/>
          <w:szCs w:val="28"/>
        </w:rPr>
        <mc:AlternateContent>
          <mc:Choice Requires="wps">
            <w:drawing>
              <wp:anchor distT="0" distB="0" distL="114300" distR="114300" simplePos="0" relativeHeight="251656192" behindDoc="0" locked="0" layoutInCell="1" allowOverlap="1">
                <wp:simplePos x="0" y="0"/>
                <wp:positionH relativeFrom="column">
                  <wp:posOffset>5215890</wp:posOffset>
                </wp:positionH>
                <wp:positionV relativeFrom="paragraph">
                  <wp:posOffset>944880</wp:posOffset>
                </wp:positionV>
                <wp:extent cx="622935" cy="260350"/>
                <wp:effectExtent l="0" t="0" r="0" b="0"/>
                <wp:wrapNone/>
                <wp:docPr id="218" name="AutoShap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-23,2%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3" o:spid="_x0000_s1027" style="position:absolute;left:0;text-align:left;margin-left:410.7pt;margin-top:74.4pt;width:49.05pt;height: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">
                <v:textbox>
                  <w:txbxContent>
                    <w:p w:rsidR="00E940CE" w:rsidRPr="00C10735" w:rsidRDefault="00E940CE" w:rsidP="00E6762A">
                      <w:pPr>
                        <w:jc w:val="center"/>
                        <w:rPr>
                          <w:sz w:val="16"/>
                          <w:szCs w:val="16"/>
                        </w:rPr>
                      </w:pPr>
                      <w:r>
                        <w:rPr>
                          <w:sz w:val="16"/>
                          <w:szCs w:val="16"/>
                        </w:rPr>
                        <w:t>-23,2%</w:t>
                      </w:r>
                    </w:p>
                  </w:txbxContent>
                </v:textbox>
              </v:roundrect>
            </w:pict>
          </mc:Fallback>
        </mc:AlternateContent>
      </w:r>
      <w:r w:rsidRPr="0073390F">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3771900</wp:posOffset>
                </wp:positionH>
                <wp:positionV relativeFrom="paragraph">
                  <wp:posOffset>913765</wp:posOffset>
                </wp:positionV>
                <wp:extent cx="542290" cy="260350"/>
                <wp:effectExtent l="0" t="0" r="0" b="0"/>
                <wp:wrapNone/>
                <wp:docPr id="217" name="AutoShap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290"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-10,3%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4" o:spid="_x0000_s1028" style="position:absolute;left:0;text-align:left;margin-left:297pt;margin-top:71.95pt;width:42.7pt;height: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">
                <v:textbox>
                  <w:txbxContent>
                    <w:p w:rsidR="00E940CE" w:rsidRPr="00C10735" w:rsidRDefault="00E940CE" w:rsidP="00E6762A">
                      <w:pPr>
                        <w:jc w:val="center"/>
                        <w:rPr>
                          <w:sz w:val="16"/>
                          <w:szCs w:val="16"/>
                        </w:rPr>
                      </w:pPr>
                      <w:r>
                        <w:rPr>
                          <w:sz w:val="16"/>
                          <w:szCs w:val="16"/>
                        </w:rPr>
                        <w:t>-10,3%</w:t>
                      </w:r>
                    </w:p>
                  </w:txbxContent>
                </v:textbox>
              </v:roundrect>
            </w:pict>
          </mc:Fallback>
        </mc:AlternateContent>
      </w:r>
      <w:r w:rsidRPr="0073390F">
        <w:rPr>
          <w:noProof/>
          <w:sz w:val="28"/>
          <w:szCs w:val="28"/>
        </w:rPr>
        <mc:AlternateContent>
          <mc:Choice Requires="wps">
            <w:drawing>
              <wp:anchor distT="0" distB="0" distL="114300" distR="114300" simplePos="0" relativeHeight="251654144" behindDoc="0" locked="0" layoutInCell="1" allowOverlap="1">
                <wp:simplePos x="0" y="0"/>
                <wp:positionH relativeFrom="column">
                  <wp:posOffset>775335</wp:posOffset>
                </wp:positionH>
                <wp:positionV relativeFrom="paragraph">
                  <wp:posOffset>913765</wp:posOffset>
                </wp:positionV>
                <wp:extent cx="520065" cy="260350"/>
                <wp:effectExtent l="0" t="0" r="0" b="0"/>
                <wp:wrapNone/>
                <wp:docPr id="216" name="AutoShap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+0,4</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1" o:spid="_x0000_s1029" style="position:absolute;left:0;text-align:left;margin-left:61.05pt;margin-top:71.95pt;width:40.95pt;height: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">
                <v:textbox>
                  <w:txbxContent>
                    <w:p w:rsidR="00E940CE" w:rsidRPr="00C10735" w:rsidRDefault="00E940CE" w:rsidP="00E6762A">
                      <w:pPr>
                        <w:jc w:val="center"/>
                        <w:rPr>
                          <w:sz w:val="16"/>
                          <w:szCs w:val="16"/>
                        </w:rPr>
                      </w:pPr>
                      <w:r>
                        <w:rPr>
                          <w:sz w:val="16"/>
                          <w:szCs w:val="16"/>
                        </w:rPr>
                        <w:t>+0,4</w:t>
                      </w:r>
                      <w:r w:rsidRPr="00C10735">
                        <w:rPr>
                          <w:sz w:val="16"/>
                          <w:szCs w:val="16"/>
                        </w:rPr>
                        <w:t>%</w:t>
                      </w:r>
                    </w:p>
                  </w:txbxContent>
                </v:textbox>
              </v:roundrect>
            </w:pict>
          </mc:Fallback>
        </mc:AlternateContent>
      </w:r>
      <w:r w:rsidRPr="0073390F">
        <w:rPr>
          <w:noProof/>
          <w:sz w:val="28"/>
          <w:szCs w:val="28"/>
          <w:highlight w:val="yellow"/>
        </w:rPr>
        <w:drawing>
          <wp:inline distT="0" distB="0" distL="0" distR="0">
            <wp:extent cx="6457950" cy="169545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6762A" w:rsidRDefault="00E6762A" w:rsidP="00E6762A">
      <w:pPr>
        <w:jc w:val="center"/>
        <w:rPr>
          <w:b/>
          <w:sz w:val="28"/>
          <w:szCs w:val="28"/>
        </w:rPr>
      </w:pPr>
    </w:p>
    <w:p w:rsidR="00E6762A" w:rsidRDefault="00E6762A" w:rsidP="006D7884">
      <w:pPr>
        <w:jc w:val="center"/>
        <w:rPr>
          <w:b/>
          <w:sz w:val="28"/>
          <w:szCs w:val="28"/>
        </w:rPr>
      </w:pPr>
      <w:r w:rsidRPr="00622A8C">
        <w:rPr>
          <w:b/>
          <w:sz w:val="28"/>
          <w:szCs w:val="28"/>
        </w:rPr>
        <w:t>Распределение количества пожаров по месяцам</w:t>
      </w:r>
    </w:p>
    <w:p w:rsidR="006D7884" w:rsidRPr="00622A8C" w:rsidRDefault="006D7884" w:rsidP="006D7884">
      <w:pPr>
        <w:jc w:val="center"/>
        <w:rPr>
          <w:b/>
          <w:sz w:val="28"/>
          <w:szCs w:val="28"/>
        </w:rPr>
      </w:pPr>
    </w:p>
    <w:p w:rsidR="00846AF2" w:rsidRPr="0054278B" w:rsidRDefault="003456A6" w:rsidP="0054278B">
      <w:pPr>
        <w:jc w:val="center"/>
        <w:rPr>
          <w:sz w:val="28"/>
          <w:szCs w:val="28"/>
        </w:rPr>
      </w:pPr>
      <w:r>
        <w:rPr>
          <w:noProof/>
          <w:sz w:val="28"/>
          <w:szCs w:val="28"/>
        </w:rPr>
        <mc:AlternateContent>
          <mc:Choice Requires="wps">
            <w:drawing>
              <wp:anchor distT="0" distB="0" distL="114300" distR="114300" simplePos="0" relativeHeight="251633664" behindDoc="0" locked="0" layoutInCell="1" allowOverlap="1">
                <wp:simplePos x="0" y="0"/>
                <wp:positionH relativeFrom="column">
                  <wp:posOffset>2956560</wp:posOffset>
                </wp:positionH>
                <wp:positionV relativeFrom="paragraph">
                  <wp:posOffset>457200</wp:posOffset>
                </wp:positionV>
                <wp:extent cx="410845" cy="228600"/>
                <wp:effectExtent l="0" t="0" r="0" b="0"/>
                <wp:wrapNone/>
                <wp:docPr id="215"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10845" cy="2286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696908" w:rsidRDefault="00E940CE" w:rsidP="00E6762A">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0" o:spid="_x0000_s1030" style="position:absolute;left:0;text-align:left;margin-left:232.8pt;margin-top:36pt;width:32.35pt;height:18pt;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" stroked="f">
                <v:textbox>
                  <w:txbxContent>
                    <w:p w:rsidR="00E940CE" w:rsidRPr="00696908" w:rsidRDefault="00E940CE" w:rsidP="00E6762A">
                      <w:pPr>
                        <w:rPr>
                          <w:szCs w:val="16"/>
                        </w:rPr>
                      </w:pPr>
                    </w:p>
                  </w:txbxContent>
                </v:textbox>
              </v:roundrect>
            </w:pict>
          </mc:Fallback>
        </mc:AlternateContent>
      </w: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2720340</wp:posOffset>
                </wp:positionH>
                <wp:positionV relativeFrom="paragraph">
                  <wp:posOffset>1443990</wp:posOffset>
                </wp:positionV>
                <wp:extent cx="236220" cy="164465"/>
                <wp:effectExtent l="0" t="0" r="0" b="0"/>
                <wp:wrapNone/>
                <wp:docPr id="214" name="AutoShap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340DF" id="AutoShape 210" o:spid="_x0000_s1026" type="#_x0000_t105" style="position:absolute;margin-left:214.2pt;margin-top:113.7pt;width:18.6pt;height:12.9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" fillcolor="red" strokeweight=".5pt"/>
            </w:pict>
          </mc:Fallback>
        </mc:AlternateContent>
      </w: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1590675</wp:posOffset>
                </wp:positionH>
                <wp:positionV relativeFrom="paragraph">
                  <wp:posOffset>2316480</wp:posOffset>
                </wp:positionV>
                <wp:extent cx="520065" cy="256540"/>
                <wp:effectExtent l="0" t="0" r="0" b="0"/>
                <wp:wrapNone/>
                <wp:docPr id="213" name="Auto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jc w:val="center"/>
                              <w:rPr>
                                <w:sz w:val="16"/>
                                <w:szCs w:val="16"/>
                              </w:rPr>
                            </w:pPr>
                            <w:r>
                              <w:rPr>
                                <w:sz w:val="16"/>
                                <w:szCs w:val="16"/>
                              </w:rPr>
                              <w:t>+5,1</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3" o:spid="_x0000_s1031" style="position:absolute;left:0;text-align:left;margin-left:125.25pt;margin-top:182.4pt;width:40.95pt;height:2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" stroked="f">
                <v:textbox>
                  <w:txbxContent>
                    <w:p w:rsidR="00E940CE" w:rsidRPr="00C10735" w:rsidRDefault="00E940CE" w:rsidP="00E6762A">
                      <w:pPr>
                        <w:jc w:val="center"/>
                        <w:rPr>
                          <w:sz w:val="16"/>
                          <w:szCs w:val="16"/>
                        </w:rPr>
                      </w:pPr>
                      <w:r>
                        <w:rPr>
                          <w:sz w:val="16"/>
                          <w:szCs w:val="16"/>
                        </w:rPr>
                        <w:t>+5,1</w:t>
                      </w:r>
                      <w:r w:rsidRPr="00C10735">
                        <w:rPr>
                          <w:sz w:val="16"/>
                          <w:szCs w:val="16"/>
                        </w:rPr>
                        <w:t>%</w:t>
                      </w:r>
                    </w:p>
                  </w:txbxContent>
                </v:textbox>
              </v:roundrect>
            </w:pict>
          </mc:Fallback>
        </mc:AlternateContent>
      </w: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2108835</wp:posOffset>
                </wp:positionH>
                <wp:positionV relativeFrom="paragraph">
                  <wp:posOffset>2621280</wp:posOffset>
                </wp:positionV>
                <wp:extent cx="520065" cy="256540"/>
                <wp:effectExtent l="0" t="0" r="0" b="0"/>
                <wp:wrapNone/>
                <wp:docPr id="212" name="AutoShap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jc w:val="center"/>
                              <w:rPr>
                                <w:sz w:val="16"/>
                                <w:szCs w:val="16"/>
                              </w:rPr>
                            </w:pPr>
                            <w:r>
                              <w:rPr>
                                <w:sz w:val="16"/>
                                <w:szCs w:val="16"/>
                              </w:rPr>
                              <w:t>-5,8</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4" o:spid="_x0000_s1032" style="position:absolute;left:0;text-align:left;margin-left:166.05pt;margin-top:206.4pt;width:40.95pt;height:20.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" stroked="f">
                <v:textbox>
                  <w:txbxContent>
                    <w:p w:rsidR="00E940CE" w:rsidRPr="00C10735" w:rsidRDefault="00E940CE" w:rsidP="00E6762A">
                      <w:pPr>
                        <w:jc w:val="center"/>
                        <w:rPr>
                          <w:sz w:val="16"/>
                          <w:szCs w:val="16"/>
                        </w:rPr>
                      </w:pPr>
                      <w:r>
                        <w:rPr>
                          <w:sz w:val="16"/>
                          <w:szCs w:val="16"/>
                        </w:rPr>
                        <w:t>-5,8</w:t>
                      </w:r>
                      <w:r w:rsidRPr="00C10735">
                        <w:rPr>
                          <w:sz w:val="16"/>
                          <w:szCs w:val="16"/>
                        </w:rPr>
                        <w:t>%</w:t>
                      </w:r>
                    </w:p>
                  </w:txbxContent>
                </v:textbox>
              </v:roundrect>
            </w:pict>
          </mc:Fallback>
        </mc:AlternateContent>
      </w: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2579370</wp:posOffset>
                </wp:positionH>
                <wp:positionV relativeFrom="paragraph">
                  <wp:posOffset>2981960</wp:posOffset>
                </wp:positionV>
                <wp:extent cx="520065" cy="256540"/>
                <wp:effectExtent l="0" t="0" r="0" b="0"/>
                <wp:wrapNone/>
                <wp:docPr id="211" name="AutoShap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jc w:val="center"/>
                              <w:rPr>
                                <w:sz w:val="16"/>
                                <w:szCs w:val="16"/>
                              </w:rPr>
                            </w:pPr>
                            <w:r>
                              <w:rPr>
                                <w:sz w:val="16"/>
                                <w:szCs w:val="16"/>
                              </w:rPr>
                              <w:t>+33,8</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5" o:spid="_x0000_s1033" style="position:absolute;left:0;text-align:left;margin-left:203.1pt;margin-top:234.8pt;width:40.95pt;height:2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" stroked="f">
                <v:textbox>
                  <w:txbxContent>
                    <w:p w:rsidR="00E940CE" w:rsidRPr="00C10735" w:rsidRDefault="00E940CE" w:rsidP="00E6762A">
                      <w:pPr>
                        <w:jc w:val="center"/>
                        <w:rPr>
                          <w:sz w:val="16"/>
                          <w:szCs w:val="16"/>
                        </w:rPr>
                      </w:pPr>
                      <w:r>
                        <w:rPr>
                          <w:sz w:val="16"/>
                          <w:szCs w:val="16"/>
                        </w:rPr>
                        <w:t>+33,8</w:t>
                      </w:r>
                      <w:r w:rsidRPr="00C10735">
                        <w:rPr>
                          <w:sz w:val="16"/>
                          <w:szCs w:val="16"/>
                        </w:rPr>
                        <w:t>%</w:t>
                      </w:r>
                    </w:p>
                  </w:txbxContent>
                </v:textbox>
              </v:roundrect>
            </w:pict>
          </mc:Fallback>
        </mc:AlternateContent>
      </w: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2289810</wp:posOffset>
                </wp:positionH>
                <wp:positionV relativeFrom="paragraph">
                  <wp:posOffset>1678305</wp:posOffset>
                </wp:positionV>
                <wp:extent cx="228600" cy="161290"/>
                <wp:effectExtent l="0" t="0" r="0" b="0"/>
                <wp:wrapNone/>
                <wp:docPr id="210" name="AutoShap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290"/>
                        </a:xfrm>
                        <a:prstGeom prst="curvedDownArrow">
                          <a:avLst>
                            <a:gd name="adj1" fmla="val 28346"/>
                            <a:gd name="adj2" fmla="val 5669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B4DF3" id="AutoShape 212" o:spid="_x0000_s1026" type="#_x0000_t105" style="position:absolute;margin-left:180.3pt;margin-top:132.15pt;width:18pt;height:1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" fillcolor="yellow" strokeweight=".5pt"/>
            </w:pict>
          </mc:Fallback>
        </mc:AlternateContent>
      </w: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375285</wp:posOffset>
                </wp:positionH>
                <wp:positionV relativeFrom="paragraph">
                  <wp:posOffset>1282700</wp:posOffset>
                </wp:positionV>
                <wp:extent cx="236220" cy="164465"/>
                <wp:effectExtent l="0" t="0" r="0" b="0"/>
                <wp:wrapNone/>
                <wp:docPr id="209" name="AutoShap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C3AE5" id="AutoShape 211" o:spid="_x0000_s1026" type="#_x0000_t105" style="position:absolute;margin-left:29.55pt;margin-top:101pt;width:18.6pt;height:12.9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" fillcolor="red" strokeweight=".5pt"/>
            </w:pict>
          </mc:Fallback>
        </mc:AlternateContent>
      </w: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1823085</wp:posOffset>
                </wp:positionH>
                <wp:positionV relativeFrom="paragraph">
                  <wp:posOffset>1513840</wp:posOffset>
                </wp:positionV>
                <wp:extent cx="236220" cy="164465"/>
                <wp:effectExtent l="0" t="0" r="0" b="0"/>
                <wp:wrapNone/>
                <wp:docPr id="208"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9A3C7" id="AutoShape 199" o:spid="_x0000_s1026" type="#_x0000_t105" style="position:absolute;margin-left:143.55pt;margin-top:119.2pt;width:18.6pt;height:12.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" fillcolor="red" strokeweight=".5pt"/>
            </w:pict>
          </mc:Fallback>
        </mc:AlternateContent>
      </w: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1362075</wp:posOffset>
                </wp:positionH>
                <wp:positionV relativeFrom="paragraph">
                  <wp:posOffset>1447165</wp:posOffset>
                </wp:positionV>
                <wp:extent cx="228600" cy="161290"/>
                <wp:effectExtent l="0" t="0" r="0" b="0"/>
                <wp:wrapNone/>
                <wp:docPr id="207" name="AutoShap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290"/>
                        </a:xfrm>
                        <a:prstGeom prst="curvedDownArrow">
                          <a:avLst>
                            <a:gd name="adj1" fmla="val 28346"/>
                            <a:gd name="adj2" fmla="val 5669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94F61" id="AutoShape 207" o:spid="_x0000_s1026" type="#_x0000_t105" style="position:absolute;margin-left:107.25pt;margin-top:113.95pt;width:18pt;height:1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" fillcolor="yellow" strokeweight=".5pt"/>
            </w:pict>
          </mc:Fallback>
        </mc:AlternateContent>
      </w:r>
      <w:r>
        <w:rPr>
          <w:noProof/>
          <w:sz w:val="28"/>
          <w:szCs w:val="28"/>
        </w:rPr>
        <mc:AlternateContent>
          <mc:Choice Requires="wps">
            <w:drawing>
              <wp:anchor distT="0" distB="0" distL="114300" distR="114300" simplePos="0" relativeHeight="251651072" behindDoc="0" locked="0" layoutInCell="1" allowOverlap="1">
                <wp:simplePos x="0" y="0"/>
                <wp:positionH relativeFrom="column">
                  <wp:posOffset>857250</wp:posOffset>
                </wp:positionH>
                <wp:positionV relativeFrom="paragraph">
                  <wp:posOffset>1294765</wp:posOffset>
                </wp:positionV>
                <wp:extent cx="228600" cy="161290"/>
                <wp:effectExtent l="0" t="0" r="0" b="0"/>
                <wp:wrapNone/>
                <wp:docPr id="206"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290"/>
                        </a:xfrm>
                        <a:prstGeom prst="curvedDownArrow">
                          <a:avLst>
                            <a:gd name="adj1" fmla="val 28346"/>
                            <a:gd name="adj2" fmla="val 5669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BAF03" id="AutoShape 188" o:spid="_x0000_s1026" type="#_x0000_t105" style="position:absolute;margin-left:67.5pt;margin-top:101.95pt;width:18pt;height:1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" fillcolor="yellow" strokeweight=".5pt"/>
            </w:pict>
          </mc:Fallback>
        </mc:AlternateContent>
      </w:r>
      <w:r>
        <w:rPr>
          <w:noProof/>
          <w:color w:val="FF0000"/>
          <w:sz w:val="28"/>
          <w:szCs w:val="28"/>
        </w:rPr>
        <mc:AlternateContent>
          <mc:Choice Requires="wps">
            <w:drawing>
              <wp:anchor distT="0" distB="0" distL="114300" distR="114300" simplePos="0" relativeHeight="251661312" behindDoc="0" locked="0" layoutInCell="1" allowOverlap="1">
                <wp:simplePos x="0" y="0"/>
                <wp:positionH relativeFrom="column">
                  <wp:posOffset>266700</wp:posOffset>
                </wp:positionH>
                <wp:positionV relativeFrom="paragraph">
                  <wp:posOffset>2159000</wp:posOffset>
                </wp:positionV>
                <wp:extent cx="520065" cy="261620"/>
                <wp:effectExtent l="0" t="0" r="0" b="0"/>
                <wp:wrapNone/>
                <wp:docPr id="205"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162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rPr>
                                <w:sz w:val="16"/>
                                <w:szCs w:val="16"/>
                              </w:rPr>
                            </w:pPr>
                            <w:r>
                              <w:rPr>
                                <w:sz w:val="16"/>
                                <w:szCs w:val="16"/>
                              </w:rPr>
                              <w:t>+5,3</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8" o:spid="_x0000_s1034" style="position:absolute;left:0;text-align:left;margin-left:21pt;margin-top:170pt;width:40.95pt;height:2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" stroked="f">
                <v:textbox>
                  <w:txbxContent>
                    <w:p w:rsidR="00E940CE" w:rsidRPr="00C10735" w:rsidRDefault="00E940CE" w:rsidP="00E6762A">
                      <w:pPr>
                        <w:rPr>
                          <w:sz w:val="16"/>
                          <w:szCs w:val="16"/>
                        </w:rPr>
                      </w:pPr>
                      <w:r>
                        <w:rPr>
                          <w:sz w:val="16"/>
                          <w:szCs w:val="16"/>
                        </w:rPr>
                        <w:t>+5,3</w:t>
                      </w:r>
                      <w:r w:rsidRPr="00C10735">
                        <w:rPr>
                          <w:sz w:val="16"/>
                          <w:szCs w:val="16"/>
                        </w:rPr>
                        <w:t>%</w:t>
                      </w:r>
                    </w:p>
                  </w:txbxContent>
                </v:textbox>
              </v:roundrect>
            </w:pict>
          </mc:Fallback>
        </mc:AlternateContent>
      </w:r>
      <w:r>
        <w:rPr>
          <w:noProof/>
          <w:sz w:val="28"/>
          <w:szCs w:val="28"/>
        </w:rPr>
        <mc:AlternateContent>
          <mc:Choice Requires="wps">
            <w:drawing>
              <wp:anchor distT="0" distB="0" distL="114300" distR="114300" simplePos="0" relativeHeight="251631616" behindDoc="0" locked="0" layoutInCell="1" allowOverlap="1">
                <wp:simplePos x="0" y="0"/>
                <wp:positionH relativeFrom="column">
                  <wp:posOffset>1205865</wp:posOffset>
                </wp:positionH>
                <wp:positionV relativeFrom="paragraph">
                  <wp:posOffset>3014345</wp:posOffset>
                </wp:positionV>
                <wp:extent cx="520065" cy="261620"/>
                <wp:effectExtent l="0" t="0" r="0" b="0"/>
                <wp:wrapNone/>
                <wp:docPr id="204"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162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rPr>
                                <w:sz w:val="16"/>
                                <w:szCs w:val="16"/>
                              </w:rPr>
                            </w:pPr>
                            <w:r>
                              <w:rPr>
                                <w:sz w:val="16"/>
                                <w:szCs w:val="16"/>
                              </w:rPr>
                              <w:t>-4,7</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8" o:spid="_x0000_s1035" style="position:absolute;left:0;text-align:left;margin-left:94.95pt;margin-top:237.35pt;width:40.95pt;height:20.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" stroked="f">
                <v:textbox>
                  <w:txbxContent>
                    <w:p w:rsidR="00E940CE" w:rsidRPr="00C10735" w:rsidRDefault="00E940CE" w:rsidP="00E6762A">
                      <w:pPr>
                        <w:rPr>
                          <w:sz w:val="16"/>
                          <w:szCs w:val="16"/>
                        </w:rPr>
                      </w:pPr>
                      <w:r>
                        <w:rPr>
                          <w:sz w:val="16"/>
                          <w:szCs w:val="16"/>
                        </w:rPr>
                        <w:t>-4,7</w:t>
                      </w:r>
                      <w:r w:rsidRPr="00C10735">
                        <w:rPr>
                          <w:sz w:val="16"/>
                          <w:szCs w:val="16"/>
                        </w:rPr>
                        <w:t>%</w:t>
                      </w:r>
                    </w:p>
                  </w:txbxContent>
                </v:textbox>
              </v:roundrect>
            </w:pict>
          </mc:Fallback>
        </mc:AlternateContent>
      </w:r>
      <w:r>
        <w:rPr>
          <w:noProof/>
          <w:sz w:val="28"/>
          <w:szCs w:val="28"/>
        </w:rPr>
        <mc:AlternateContent>
          <mc:Choice Requires="wps">
            <w:drawing>
              <wp:anchor distT="0" distB="0" distL="114300" distR="114300" simplePos="0" relativeHeight="251632640" behindDoc="0" locked="0" layoutInCell="1" allowOverlap="1">
                <wp:simplePos x="0" y="0"/>
                <wp:positionH relativeFrom="column">
                  <wp:posOffset>685800</wp:posOffset>
                </wp:positionH>
                <wp:positionV relativeFrom="paragraph">
                  <wp:posOffset>2573020</wp:posOffset>
                </wp:positionV>
                <wp:extent cx="520065" cy="256540"/>
                <wp:effectExtent l="0" t="0" r="0" b="0"/>
                <wp:wrapNone/>
                <wp:docPr id="203"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rPr>
                                <w:sz w:val="16"/>
                                <w:szCs w:val="16"/>
                              </w:rPr>
                            </w:pPr>
                            <w:r>
                              <w:rPr>
                                <w:sz w:val="16"/>
                                <w:szCs w:val="16"/>
                              </w:rPr>
                              <w:t>-23,4</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9" o:spid="_x0000_s1036" style="position:absolute;left:0;text-align:left;margin-left:54pt;margin-top:202.6pt;width:40.95pt;height:20.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" stroked="f">
                <v:textbox>
                  <w:txbxContent>
                    <w:p w:rsidR="00E940CE" w:rsidRPr="00C10735" w:rsidRDefault="00E940CE" w:rsidP="00E6762A">
                      <w:pPr>
                        <w:rPr>
                          <w:sz w:val="16"/>
                          <w:szCs w:val="16"/>
                        </w:rPr>
                      </w:pPr>
                      <w:r>
                        <w:rPr>
                          <w:sz w:val="16"/>
                          <w:szCs w:val="16"/>
                        </w:rPr>
                        <w:t>-23,4</w:t>
                      </w:r>
                      <w:r w:rsidRPr="00C10735">
                        <w:rPr>
                          <w:sz w:val="16"/>
                          <w:szCs w:val="16"/>
                        </w:rPr>
                        <w:t>%</w:t>
                      </w:r>
                    </w:p>
                  </w:txbxContent>
                </v:textbox>
              </v:roundrect>
            </w:pict>
          </mc:Fallback>
        </mc:AlternateContent>
      </w:r>
      <w:r>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5572125</wp:posOffset>
                </wp:positionH>
                <wp:positionV relativeFrom="paragraph">
                  <wp:posOffset>623570</wp:posOffset>
                </wp:positionV>
                <wp:extent cx="529590" cy="290830"/>
                <wp:effectExtent l="0" t="0" r="0" b="0"/>
                <wp:wrapNone/>
                <wp:docPr id="202" name="AutoShap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29083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5" o:spid="_x0000_s1037" style="position:absolute;left:0;text-align:left;margin-left:438.75pt;margin-top:49.1pt;width:41.7pt;height:2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" stroked="f">
                <v:textbox>
                  <w:txbxContent>
                    <w:p w:rsidR="00E940CE" w:rsidRPr="00C10735" w:rsidRDefault="00E940CE" w:rsidP="00E6762A">
                      <w:pPr>
                        <w:rPr>
                          <w:sz w:val="16"/>
                          <w:szCs w:val="16"/>
                        </w:rPr>
                      </w:pPr>
                    </w:p>
                  </w:txbxContent>
                </v:textbox>
              </v:roundrect>
            </w:pict>
          </mc:Fallback>
        </mc:AlternateContent>
      </w:r>
      <w:r>
        <w:rPr>
          <w:b/>
          <w:noProof/>
          <w:sz w:val="28"/>
          <w:szCs w:val="28"/>
        </w:rPr>
        <mc:AlternateContent>
          <mc:Choice Requires="wps">
            <w:drawing>
              <wp:anchor distT="0" distB="0" distL="114300" distR="114300" simplePos="0" relativeHeight="251635712" behindDoc="0" locked="0" layoutInCell="1" allowOverlap="1">
                <wp:simplePos x="0" y="0"/>
                <wp:positionH relativeFrom="column">
                  <wp:posOffset>5829300</wp:posOffset>
                </wp:positionH>
                <wp:positionV relativeFrom="paragraph">
                  <wp:posOffset>48260</wp:posOffset>
                </wp:positionV>
                <wp:extent cx="520065" cy="243840"/>
                <wp:effectExtent l="0" t="0" r="0" b="0"/>
                <wp:wrapNone/>
                <wp:docPr id="201"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438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696908" w:rsidRDefault="00E940CE" w:rsidP="00E6762A">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2" o:spid="_x0000_s1038" style="position:absolute;left:0;text-align:left;margin-left:459pt;margin-top:3.8pt;width:40.95pt;height:19.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" stroked="f">
                <v:textbox>
                  <w:txbxContent>
                    <w:p w:rsidR="00E940CE" w:rsidRPr="00696908" w:rsidRDefault="00E940CE" w:rsidP="00E6762A">
                      <w:pPr>
                        <w:rPr>
                          <w:szCs w:val="16"/>
                        </w:rPr>
                      </w:pPr>
                    </w:p>
                  </w:txbxContent>
                </v:textbox>
              </v:roundrect>
            </w:pict>
          </mc:Fallback>
        </mc:AlternateContent>
      </w:r>
      <w:r>
        <w:rPr>
          <w:noProof/>
          <w:sz w:val="28"/>
          <w:szCs w:val="28"/>
        </w:rPr>
        <mc:AlternateContent>
          <mc:Choice Requires="wps">
            <w:drawing>
              <wp:anchor distT="0" distB="0" distL="114300" distR="114300" simplePos="0" relativeHeight="251634688" behindDoc="0" locked="0" layoutInCell="1" allowOverlap="1">
                <wp:simplePos x="0" y="0"/>
                <wp:positionH relativeFrom="column">
                  <wp:posOffset>4686300</wp:posOffset>
                </wp:positionH>
                <wp:positionV relativeFrom="paragraph">
                  <wp:posOffset>571500</wp:posOffset>
                </wp:positionV>
                <wp:extent cx="571500" cy="228600"/>
                <wp:effectExtent l="0" t="0" r="0" b="0"/>
                <wp:wrapNone/>
                <wp:docPr id="199"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1" o:spid="_x0000_s1039" style="position:absolute;left:0;text-align:left;margin-left:369pt;margin-top:45pt;width:45pt;height:1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" stroked="f">
                <v:textbox>
                  <w:txbxContent>
                    <w:p w:rsidR="00E940CE" w:rsidRPr="00C10735" w:rsidRDefault="00E940CE" w:rsidP="00E6762A">
                      <w:pPr>
                        <w:rPr>
                          <w:sz w:val="16"/>
                          <w:szCs w:val="16"/>
                        </w:rPr>
                      </w:pPr>
                      <w:r>
                        <w:rPr>
                          <w:sz w:val="16"/>
                          <w:szCs w:val="16"/>
                        </w:rPr>
                        <w:t xml:space="preserve">           </w:t>
                      </w:r>
                    </w:p>
                  </w:txbxContent>
                </v:textbox>
              </v:roundrect>
            </w:pict>
          </mc:Fallback>
        </mc:AlternateContent>
      </w:r>
      <w:r w:rsidRPr="00F1269F">
        <w:rPr>
          <w:noProof/>
          <w:sz w:val="28"/>
          <w:szCs w:val="28"/>
          <w:highlight w:val="yellow"/>
        </w:rPr>
        <w:drawing>
          <wp:inline distT="0" distB="0" distL="0" distR="0">
            <wp:extent cx="6467475" cy="3733800"/>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6762A" w:rsidRDefault="00E6762A" w:rsidP="00E6762A">
      <w:pPr>
        <w:jc w:val="center"/>
        <w:rPr>
          <w:b/>
          <w:sz w:val="28"/>
          <w:szCs w:val="28"/>
        </w:rPr>
      </w:pPr>
      <w:r>
        <w:rPr>
          <w:b/>
          <w:sz w:val="28"/>
          <w:szCs w:val="28"/>
        </w:rPr>
        <w:t>К</w:t>
      </w:r>
      <w:r w:rsidRPr="0010181E">
        <w:rPr>
          <w:b/>
          <w:sz w:val="28"/>
          <w:szCs w:val="28"/>
        </w:rPr>
        <w:t>оличеств</w:t>
      </w:r>
      <w:r>
        <w:rPr>
          <w:b/>
          <w:sz w:val="28"/>
          <w:szCs w:val="28"/>
        </w:rPr>
        <w:t>о</w:t>
      </w:r>
      <w:r w:rsidRPr="0010181E">
        <w:rPr>
          <w:b/>
          <w:sz w:val="28"/>
          <w:szCs w:val="28"/>
        </w:rPr>
        <w:t xml:space="preserve"> пожаров </w:t>
      </w:r>
      <w:r>
        <w:rPr>
          <w:b/>
          <w:sz w:val="28"/>
          <w:szCs w:val="28"/>
        </w:rPr>
        <w:t>и погибших людей по регионам области</w:t>
      </w:r>
    </w:p>
    <w:p w:rsidR="00E6762A" w:rsidRDefault="00E6762A" w:rsidP="00E6762A">
      <w:pPr>
        <w:jc w:val="center"/>
        <w:rPr>
          <w:b/>
          <w:sz w:val="28"/>
          <w:szCs w:val="28"/>
        </w:rPr>
      </w:pPr>
    </w:p>
    <w:p w:rsidR="00E6762A" w:rsidRPr="006D7884" w:rsidRDefault="003456A6" w:rsidP="006D7884">
      <w:pPr>
        <w:jc w:val="center"/>
        <w:rPr>
          <w:b/>
          <w:sz w:val="28"/>
          <w:szCs w:val="28"/>
        </w:rPr>
      </w:pPr>
      <w:r w:rsidRPr="00F1269F">
        <w:rPr>
          <w:noProof/>
          <w:sz w:val="28"/>
          <w:szCs w:val="28"/>
          <w:highlight w:val="yellow"/>
        </w:rPr>
        <w:drawing>
          <wp:inline distT="0" distB="0" distL="0" distR="0">
            <wp:extent cx="6343650" cy="2686050"/>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D7884" w:rsidRDefault="006D7884" w:rsidP="00E6762A">
      <w:pPr>
        <w:ind w:firstLine="720"/>
        <w:jc w:val="both"/>
        <w:rPr>
          <w:sz w:val="28"/>
          <w:szCs w:val="28"/>
        </w:rPr>
      </w:pPr>
    </w:p>
    <w:p w:rsidR="00E6762A" w:rsidRDefault="00E6762A" w:rsidP="00E6762A">
      <w:pPr>
        <w:ind w:firstLine="720"/>
        <w:jc w:val="both"/>
        <w:rPr>
          <w:sz w:val="28"/>
          <w:szCs w:val="28"/>
        </w:rPr>
      </w:pPr>
      <w:r w:rsidRPr="00BE17D1">
        <w:rPr>
          <w:sz w:val="28"/>
          <w:szCs w:val="28"/>
        </w:rPr>
        <w:t>Динамика количества пожаров у</w:t>
      </w:r>
      <w:r>
        <w:rPr>
          <w:sz w:val="28"/>
          <w:szCs w:val="28"/>
        </w:rPr>
        <w:t>величи</w:t>
      </w:r>
      <w:r w:rsidRPr="00BE17D1">
        <w:rPr>
          <w:sz w:val="28"/>
          <w:szCs w:val="28"/>
        </w:rPr>
        <w:t xml:space="preserve">лась по городам области в сравнении с АППГ на </w:t>
      </w:r>
      <w:r>
        <w:rPr>
          <w:sz w:val="28"/>
          <w:szCs w:val="28"/>
        </w:rPr>
        <w:t>0,8</w:t>
      </w:r>
      <w:r w:rsidRPr="00BE17D1">
        <w:rPr>
          <w:sz w:val="28"/>
          <w:szCs w:val="28"/>
        </w:rPr>
        <w:t>%</w:t>
      </w:r>
      <w:r>
        <w:rPr>
          <w:sz w:val="28"/>
          <w:szCs w:val="28"/>
        </w:rPr>
        <w:t>,</w:t>
      </w:r>
      <w:r w:rsidRPr="008D2860">
        <w:rPr>
          <w:sz w:val="28"/>
          <w:szCs w:val="28"/>
        </w:rPr>
        <w:t xml:space="preserve"> </w:t>
      </w:r>
      <w:r w:rsidRPr="00BE17D1">
        <w:rPr>
          <w:sz w:val="28"/>
          <w:szCs w:val="28"/>
        </w:rPr>
        <w:t xml:space="preserve">по сельским районам области на </w:t>
      </w:r>
      <w:r>
        <w:rPr>
          <w:sz w:val="28"/>
          <w:szCs w:val="28"/>
        </w:rPr>
        <w:t>2,4%</w:t>
      </w:r>
      <w:r w:rsidRPr="00BE17D1">
        <w:rPr>
          <w:sz w:val="28"/>
          <w:szCs w:val="28"/>
        </w:rPr>
        <w:t xml:space="preserve">. </w:t>
      </w:r>
    </w:p>
    <w:p w:rsidR="00E6762A" w:rsidRPr="00BE17D1" w:rsidRDefault="00E6762A" w:rsidP="00E6762A">
      <w:pPr>
        <w:ind w:firstLine="720"/>
        <w:jc w:val="both"/>
        <w:rPr>
          <w:sz w:val="28"/>
          <w:szCs w:val="28"/>
        </w:rPr>
      </w:pPr>
      <w:r w:rsidRPr="00BE17D1">
        <w:rPr>
          <w:sz w:val="28"/>
          <w:szCs w:val="28"/>
        </w:rPr>
        <w:t xml:space="preserve">В г. Ростове-на-Дону количество пожаров уменьшилось в сравнении с АППГ на </w:t>
      </w:r>
      <w:r>
        <w:rPr>
          <w:sz w:val="28"/>
          <w:szCs w:val="28"/>
        </w:rPr>
        <w:t>4,8</w:t>
      </w:r>
      <w:r w:rsidRPr="00BE17D1">
        <w:rPr>
          <w:sz w:val="28"/>
          <w:szCs w:val="28"/>
        </w:rPr>
        <w:t>%.</w:t>
      </w:r>
    </w:p>
    <w:p w:rsidR="00E6762A" w:rsidRPr="006A43F7" w:rsidRDefault="00E6762A" w:rsidP="00E6762A">
      <w:pPr>
        <w:ind w:firstLine="720"/>
        <w:jc w:val="both"/>
        <w:rPr>
          <w:sz w:val="28"/>
          <w:szCs w:val="28"/>
        </w:rPr>
      </w:pPr>
      <w:r w:rsidRPr="00BE17D1">
        <w:rPr>
          <w:sz w:val="28"/>
          <w:szCs w:val="28"/>
        </w:rPr>
        <w:t xml:space="preserve">Гибель людей не зарегистрирована в </w:t>
      </w:r>
      <w:r>
        <w:rPr>
          <w:sz w:val="28"/>
          <w:szCs w:val="28"/>
        </w:rPr>
        <w:t>городах: Азове</w:t>
      </w:r>
      <w:r w:rsidRPr="00BE17D1">
        <w:rPr>
          <w:sz w:val="28"/>
          <w:szCs w:val="28"/>
        </w:rPr>
        <w:t xml:space="preserve">, </w:t>
      </w:r>
      <w:r>
        <w:rPr>
          <w:sz w:val="28"/>
          <w:szCs w:val="28"/>
        </w:rPr>
        <w:t>Донецке,</w:t>
      </w:r>
      <w:r w:rsidRPr="00BE17D1">
        <w:rPr>
          <w:sz w:val="28"/>
          <w:szCs w:val="28"/>
        </w:rPr>
        <w:t xml:space="preserve"> </w:t>
      </w:r>
      <w:r>
        <w:rPr>
          <w:sz w:val="28"/>
          <w:szCs w:val="28"/>
        </w:rPr>
        <w:t xml:space="preserve">а </w:t>
      </w:r>
      <w:r w:rsidRPr="00BE17D1">
        <w:rPr>
          <w:sz w:val="28"/>
          <w:szCs w:val="28"/>
        </w:rPr>
        <w:t>также в</w:t>
      </w:r>
      <w:r>
        <w:rPr>
          <w:sz w:val="28"/>
          <w:szCs w:val="28"/>
        </w:rPr>
        <w:t xml:space="preserve"> Багаевском, </w:t>
      </w:r>
      <w:r w:rsidRPr="00BE17D1">
        <w:rPr>
          <w:sz w:val="28"/>
          <w:szCs w:val="28"/>
        </w:rPr>
        <w:t>Боковском, Шолоховском, З</w:t>
      </w:r>
      <w:r>
        <w:rPr>
          <w:sz w:val="28"/>
          <w:szCs w:val="28"/>
        </w:rPr>
        <w:t>ерноград</w:t>
      </w:r>
      <w:r w:rsidRPr="00BE17D1">
        <w:rPr>
          <w:sz w:val="28"/>
          <w:szCs w:val="28"/>
        </w:rPr>
        <w:t>ском, Милютинском, М</w:t>
      </w:r>
      <w:r>
        <w:rPr>
          <w:sz w:val="28"/>
          <w:szCs w:val="28"/>
        </w:rPr>
        <w:t>ясников</w:t>
      </w:r>
      <w:r w:rsidRPr="00BE17D1">
        <w:rPr>
          <w:sz w:val="28"/>
          <w:szCs w:val="28"/>
        </w:rPr>
        <w:t xml:space="preserve">ском, </w:t>
      </w:r>
      <w:r>
        <w:rPr>
          <w:sz w:val="28"/>
          <w:szCs w:val="28"/>
        </w:rPr>
        <w:t xml:space="preserve">Орловском, Пролетарском (с), Ремонтненском, </w:t>
      </w:r>
      <w:r w:rsidRPr="00BE17D1">
        <w:rPr>
          <w:sz w:val="28"/>
          <w:szCs w:val="28"/>
        </w:rPr>
        <w:t xml:space="preserve">Тацинском, </w:t>
      </w:r>
      <w:r>
        <w:rPr>
          <w:sz w:val="28"/>
          <w:szCs w:val="28"/>
        </w:rPr>
        <w:t xml:space="preserve">Целинском, </w:t>
      </w:r>
      <w:r w:rsidRPr="00BE17D1">
        <w:rPr>
          <w:sz w:val="28"/>
          <w:szCs w:val="28"/>
        </w:rPr>
        <w:t>Цимлянском</w:t>
      </w:r>
      <w:r>
        <w:rPr>
          <w:sz w:val="28"/>
          <w:szCs w:val="28"/>
        </w:rPr>
        <w:t xml:space="preserve"> и Советском (с)</w:t>
      </w:r>
      <w:r w:rsidRPr="00BE17D1">
        <w:rPr>
          <w:sz w:val="28"/>
          <w:szCs w:val="28"/>
        </w:rPr>
        <w:t xml:space="preserve"> районах области.</w:t>
      </w:r>
    </w:p>
    <w:p w:rsidR="00E6762A" w:rsidRPr="005B3312" w:rsidRDefault="00E6762A" w:rsidP="00E6762A">
      <w:pPr>
        <w:ind w:firstLine="709"/>
        <w:jc w:val="both"/>
        <w:rPr>
          <w:sz w:val="28"/>
          <w:szCs w:val="28"/>
        </w:rPr>
      </w:pPr>
      <w:r w:rsidRPr="006A43F7">
        <w:rPr>
          <w:sz w:val="28"/>
          <w:szCs w:val="28"/>
        </w:rPr>
        <w:t>Сокращение количества по</w:t>
      </w:r>
      <w:r>
        <w:rPr>
          <w:sz w:val="28"/>
          <w:szCs w:val="28"/>
        </w:rPr>
        <w:t xml:space="preserve">гибших людей зарегистрировано в городах Азове  </w:t>
      </w:r>
      <w:r w:rsidRPr="006A43F7">
        <w:rPr>
          <w:sz w:val="28"/>
          <w:szCs w:val="28"/>
        </w:rPr>
        <w:t>(-</w:t>
      </w:r>
      <w:r>
        <w:rPr>
          <w:sz w:val="28"/>
          <w:szCs w:val="28"/>
        </w:rPr>
        <w:t xml:space="preserve">100%), Батайске </w:t>
      </w:r>
      <w:r w:rsidRPr="006A43F7">
        <w:rPr>
          <w:sz w:val="28"/>
          <w:szCs w:val="28"/>
        </w:rPr>
        <w:t>(-</w:t>
      </w:r>
      <w:r>
        <w:rPr>
          <w:sz w:val="28"/>
          <w:szCs w:val="28"/>
        </w:rPr>
        <w:t>50,0</w:t>
      </w:r>
      <w:r w:rsidRPr="006A43F7">
        <w:rPr>
          <w:sz w:val="28"/>
          <w:szCs w:val="28"/>
        </w:rPr>
        <w:t xml:space="preserve">%), </w:t>
      </w:r>
      <w:r>
        <w:rPr>
          <w:sz w:val="28"/>
          <w:szCs w:val="28"/>
        </w:rPr>
        <w:t xml:space="preserve">Волгодонске (-80,0%), </w:t>
      </w:r>
      <w:r w:rsidRPr="006A43F7">
        <w:rPr>
          <w:sz w:val="28"/>
          <w:szCs w:val="28"/>
        </w:rPr>
        <w:t>Донецке (-</w:t>
      </w:r>
      <w:r>
        <w:rPr>
          <w:sz w:val="28"/>
          <w:szCs w:val="28"/>
        </w:rPr>
        <w:t>10</w:t>
      </w:r>
      <w:r w:rsidRPr="006A43F7">
        <w:rPr>
          <w:sz w:val="28"/>
          <w:szCs w:val="28"/>
        </w:rPr>
        <w:t xml:space="preserve">0%), </w:t>
      </w:r>
      <w:r>
        <w:rPr>
          <w:sz w:val="28"/>
          <w:szCs w:val="28"/>
        </w:rPr>
        <w:t>Новошахтинске ( -80,0%), Шахты</w:t>
      </w:r>
      <w:r w:rsidRPr="006A43F7">
        <w:rPr>
          <w:sz w:val="28"/>
          <w:szCs w:val="28"/>
        </w:rPr>
        <w:t xml:space="preserve"> (-</w:t>
      </w:r>
      <w:r>
        <w:rPr>
          <w:sz w:val="28"/>
          <w:szCs w:val="28"/>
        </w:rPr>
        <w:t>40,0</w:t>
      </w:r>
      <w:r w:rsidRPr="006A43F7">
        <w:rPr>
          <w:sz w:val="28"/>
          <w:szCs w:val="28"/>
        </w:rPr>
        <w:t>%), а также в</w:t>
      </w:r>
      <w:r>
        <w:rPr>
          <w:sz w:val="28"/>
          <w:szCs w:val="28"/>
        </w:rPr>
        <w:t xml:space="preserve"> Багаевском</w:t>
      </w:r>
      <w:r w:rsidRPr="006A43F7">
        <w:rPr>
          <w:sz w:val="28"/>
          <w:szCs w:val="28"/>
        </w:rPr>
        <w:t xml:space="preserve"> (-100%), </w:t>
      </w:r>
      <w:r>
        <w:rPr>
          <w:sz w:val="28"/>
          <w:szCs w:val="28"/>
        </w:rPr>
        <w:t>Зерноград</w:t>
      </w:r>
      <w:r w:rsidRPr="006A43F7">
        <w:rPr>
          <w:sz w:val="28"/>
          <w:szCs w:val="28"/>
        </w:rPr>
        <w:t>ском (-</w:t>
      </w:r>
      <w:r>
        <w:rPr>
          <w:sz w:val="28"/>
          <w:szCs w:val="28"/>
        </w:rPr>
        <w:t>10</w:t>
      </w:r>
      <w:r w:rsidRPr="006A43F7">
        <w:rPr>
          <w:sz w:val="28"/>
          <w:szCs w:val="28"/>
        </w:rPr>
        <w:t xml:space="preserve">0%), </w:t>
      </w:r>
      <w:r>
        <w:rPr>
          <w:sz w:val="28"/>
          <w:szCs w:val="28"/>
        </w:rPr>
        <w:t xml:space="preserve">Каменском (с) </w:t>
      </w:r>
      <w:r w:rsidRPr="006A43F7">
        <w:rPr>
          <w:sz w:val="28"/>
          <w:szCs w:val="28"/>
        </w:rPr>
        <w:t>(-</w:t>
      </w:r>
      <w:r>
        <w:rPr>
          <w:sz w:val="28"/>
          <w:szCs w:val="28"/>
        </w:rPr>
        <w:t>50,0</w:t>
      </w:r>
      <w:r w:rsidRPr="006A43F7">
        <w:rPr>
          <w:sz w:val="28"/>
          <w:szCs w:val="28"/>
        </w:rPr>
        <w:t xml:space="preserve">%), </w:t>
      </w:r>
      <w:r>
        <w:rPr>
          <w:sz w:val="28"/>
          <w:szCs w:val="28"/>
        </w:rPr>
        <w:t>М. Курганском (-50,0%),</w:t>
      </w:r>
      <w:r w:rsidRPr="006A43F7">
        <w:rPr>
          <w:sz w:val="28"/>
          <w:szCs w:val="28"/>
        </w:rPr>
        <w:t xml:space="preserve"> </w:t>
      </w:r>
      <w:r>
        <w:rPr>
          <w:sz w:val="28"/>
          <w:szCs w:val="28"/>
        </w:rPr>
        <w:t>Мясников</w:t>
      </w:r>
      <w:r w:rsidRPr="006A43F7">
        <w:rPr>
          <w:sz w:val="28"/>
          <w:szCs w:val="28"/>
        </w:rPr>
        <w:t xml:space="preserve">ском (-100%), </w:t>
      </w:r>
      <w:r>
        <w:rPr>
          <w:sz w:val="28"/>
          <w:szCs w:val="28"/>
        </w:rPr>
        <w:t>Неклинов</w:t>
      </w:r>
      <w:r w:rsidRPr="006A43F7">
        <w:rPr>
          <w:sz w:val="28"/>
          <w:szCs w:val="28"/>
        </w:rPr>
        <w:t>ском (с) (-</w:t>
      </w:r>
      <w:r>
        <w:rPr>
          <w:sz w:val="28"/>
          <w:szCs w:val="28"/>
        </w:rPr>
        <w:t>40,0</w:t>
      </w:r>
      <w:r w:rsidRPr="006A43F7">
        <w:rPr>
          <w:sz w:val="28"/>
          <w:szCs w:val="28"/>
        </w:rPr>
        <w:t xml:space="preserve">%), </w:t>
      </w:r>
      <w:r>
        <w:rPr>
          <w:sz w:val="28"/>
          <w:szCs w:val="28"/>
        </w:rPr>
        <w:t xml:space="preserve">Октябрьском (с) </w:t>
      </w:r>
      <w:r w:rsidRPr="006A43F7">
        <w:rPr>
          <w:sz w:val="28"/>
          <w:szCs w:val="28"/>
        </w:rPr>
        <w:t>(-</w:t>
      </w:r>
      <w:r>
        <w:rPr>
          <w:sz w:val="28"/>
          <w:szCs w:val="28"/>
        </w:rPr>
        <w:t>80,0</w:t>
      </w:r>
      <w:r w:rsidRPr="006A43F7">
        <w:rPr>
          <w:sz w:val="28"/>
          <w:szCs w:val="28"/>
        </w:rPr>
        <w:t xml:space="preserve">%), </w:t>
      </w:r>
      <w:r>
        <w:rPr>
          <w:sz w:val="28"/>
          <w:szCs w:val="28"/>
        </w:rPr>
        <w:t>Орлов</w:t>
      </w:r>
      <w:r w:rsidRPr="006A43F7">
        <w:rPr>
          <w:sz w:val="28"/>
          <w:szCs w:val="28"/>
        </w:rPr>
        <w:t xml:space="preserve">ском (-100%) </w:t>
      </w:r>
      <w:r>
        <w:rPr>
          <w:sz w:val="28"/>
          <w:szCs w:val="28"/>
        </w:rPr>
        <w:t>и Пролетарском (с</w:t>
      </w:r>
      <w:r w:rsidRPr="00B2764C">
        <w:rPr>
          <w:sz w:val="28"/>
          <w:szCs w:val="28"/>
        </w:rPr>
        <w:t>)</w:t>
      </w:r>
      <w:r>
        <w:rPr>
          <w:sz w:val="28"/>
          <w:szCs w:val="28"/>
        </w:rPr>
        <w:t xml:space="preserve"> (-100%), Сальском (-50,0%), Целинском (-100%),  Чертковском      (-66,7%) и в Советском (с)</w:t>
      </w:r>
      <w:r w:rsidRPr="007F72D1">
        <w:rPr>
          <w:sz w:val="28"/>
          <w:szCs w:val="28"/>
        </w:rPr>
        <w:t xml:space="preserve"> </w:t>
      </w:r>
      <w:r>
        <w:rPr>
          <w:sz w:val="28"/>
          <w:szCs w:val="28"/>
        </w:rPr>
        <w:t xml:space="preserve">(-100%)  </w:t>
      </w:r>
      <w:r w:rsidRPr="006A43F7">
        <w:rPr>
          <w:sz w:val="28"/>
          <w:szCs w:val="28"/>
        </w:rPr>
        <w:t>районах</w:t>
      </w:r>
      <w:r>
        <w:rPr>
          <w:sz w:val="28"/>
          <w:szCs w:val="28"/>
        </w:rPr>
        <w:t xml:space="preserve"> области</w:t>
      </w:r>
      <w:r w:rsidRPr="006A43F7">
        <w:rPr>
          <w:sz w:val="28"/>
          <w:szCs w:val="28"/>
        </w:rPr>
        <w:t>.</w:t>
      </w:r>
    </w:p>
    <w:p w:rsidR="00E6762A" w:rsidRDefault="00E6762A" w:rsidP="00E6762A">
      <w:pPr>
        <w:jc w:val="center"/>
        <w:rPr>
          <w:b/>
          <w:sz w:val="28"/>
          <w:szCs w:val="28"/>
        </w:rPr>
      </w:pPr>
    </w:p>
    <w:p w:rsidR="00E6762A" w:rsidRPr="006D7884" w:rsidRDefault="00E6762A" w:rsidP="00E6762A">
      <w:pPr>
        <w:pStyle w:val="ae"/>
        <w:tabs>
          <w:tab w:val="left" w:pos="1005"/>
        </w:tabs>
        <w:rPr>
          <w:iCs/>
          <w:sz w:val="28"/>
          <w:szCs w:val="28"/>
        </w:rPr>
      </w:pPr>
      <w:r w:rsidRPr="006D7884">
        <w:rPr>
          <w:iCs/>
          <w:sz w:val="28"/>
          <w:szCs w:val="28"/>
        </w:rPr>
        <w:t>Количество травмированных людей по регионам области</w:t>
      </w:r>
    </w:p>
    <w:p w:rsidR="00E6762A" w:rsidRPr="00B42680" w:rsidRDefault="00E6762A" w:rsidP="00E6762A">
      <w:pPr>
        <w:pStyle w:val="ae"/>
        <w:tabs>
          <w:tab w:val="left" w:pos="1005"/>
        </w:tabs>
        <w:rPr>
          <w:iCs/>
          <w:sz w:val="28"/>
          <w:szCs w:val="28"/>
        </w:rPr>
      </w:pPr>
    </w:p>
    <w:p w:rsidR="00E6762A" w:rsidRDefault="003456A6" w:rsidP="00E6762A">
      <w:pPr>
        <w:pStyle w:val="ae"/>
        <w:tabs>
          <w:tab w:val="left" w:pos="1005"/>
        </w:tabs>
        <w:rPr>
          <w:iCs/>
          <w:szCs w:val="28"/>
        </w:rPr>
      </w:pPr>
      <w:r>
        <w:rPr>
          <w:noProof/>
          <w:szCs w:val="28"/>
          <w:lang w:val="ru-RU" w:eastAsia="ru-RU"/>
        </w:rPr>
        <mc:AlternateContent>
          <mc:Choice Requires="wps">
            <w:drawing>
              <wp:anchor distT="0" distB="0" distL="114300" distR="114300" simplePos="0" relativeHeight="251637760" behindDoc="0" locked="0" layoutInCell="1" allowOverlap="1">
                <wp:simplePos x="0" y="0"/>
                <wp:positionH relativeFrom="column">
                  <wp:posOffset>365760</wp:posOffset>
                </wp:positionH>
                <wp:positionV relativeFrom="paragraph">
                  <wp:posOffset>685165</wp:posOffset>
                </wp:positionV>
                <wp:extent cx="638175" cy="219710"/>
                <wp:effectExtent l="0" t="0" r="0" b="0"/>
                <wp:wrapNone/>
                <wp:docPr id="198"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8175" cy="21971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Default="00E940CE" w:rsidP="00E6762A">
                            <w:r>
                              <w:t>-17,0%</w:t>
                            </w:r>
                          </w:p>
                          <w:p w:rsidR="00E940CE" w:rsidRPr="00B274AC" w:rsidRDefault="00E940CE" w:rsidP="00E6762A">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4" o:spid="_x0000_s1040" style="position:absolute;left:0;text-align:left;margin-left:28.8pt;margin-top:53.95pt;width:50.25pt;height:17.3pt;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" stroked="f">
                <v:textbox>
                  <w:txbxContent>
                    <w:p w:rsidR="00E940CE" w:rsidRDefault="00E940CE" w:rsidP="00E6762A">
                      <w:r>
                        <w:t>-17,0%</w:t>
                      </w:r>
                    </w:p>
                    <w:p w:rsidR="00E940CE" w:rsidRPr="00B274AC" w:rsidRDefault="00E940CE" w:rsidP="00E6762A">
                      <w:r>
                        <w:t>%</w:t>
                      </w:r>
                    </w:p>
                  </w:txbxContent>
                </v:textbox>
              </v:roundrect>
            </w:pict>
          </mc:Fallback>
        </mc:AlternateContent>
      </w:r>
      <w:r>
        <w:rPr>
          <w:noProof/>
          <w:szCs w:val="28"/>
          <w:lang w:val="ru-RU" w:eastAsia="ru-RU"/>
        </w:rPr>
        <mc:AlternateContent>
          <mc:Choice Requires="wps">
            <w:drawing>
              <wp:anchor distT="0" distB="0" distL="114300" distR="114300" simplePos="0" relativeHeight="251638784" behindDoc="0" locked="0" layoutInCell="1" allowOverlap="1">
                <wp:simplePos x="0" y="0"/>
                <wp:positionH relativeFrom="column">
                  <wp:posOffset>1184910</wp:posOffset>
                </wp:positionH>
                <wp:positionV relativeFrom="paragraph">
                  <wp:posOffset>685165</wp:posOffset>
                </wp:positionV>
                <wp:extent cx="568325" cy="219710"/>
                <wp:effectExtent l="0" t="0" r="0" b="0"/>
                <wp:wrapNone/>
                <wp:docPr id="197"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8325" cy="21971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6D7884" w:rsidRDefault="00E940CE" w:rsidP="00E6762A">
                            <w:r w:rsidRPr="006D7884">
                              <w:t>-17,7</w:t>
                            </w:r>
                            <w:r>
                              <w:t>%</w:t>
                            </w:r>
                            <w:r w:rsidRPr="006D7884">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5" o:spid="_x0000_s1041" style="position:absolute;left:0;text-align:left;margin-left:93.3pt;margin-top:53.95pt;width:44.75pt;height:17.3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" stroked="f">
                <v:textbox>
                  <w:txbxContent>
                    <w:p w:rsidR="00E940CE" w:rsidRPr="006D7884" w:rsidRDefault="00E940CE" w:rsidP="00E6762A">
                      <w:r w:rsidRPr="006D7884">
                        <w:t>-17,7</w:t>
                      </w:r>
                      <w:r>
                        <w:t>%</w:t>
                      </w:r>
                      <w:r w:rsidRPr="006D7884">
                        <w:t xml:space="preserve"> %</w:t>
                      </w:r>
                    </w:p>
                  </w:txbxContent>
                </v:textbox>
              </v:roundrect>
            </w:pict>
          </mc:Fallback>
        </mc:AlternateContent>
      </w:r>
      <w:r>
        <w:rPr>
          <w:noProof/>
          <w:szCs w:val="28"/>
          <w:lang w:val="ru-RU" w:eastAsia="ru-RU"/>
        </w:rPr>
        <mc:AlternateContent>
          <mc:Choice Requires="wps">
            <w:drawing>
              <wp:anchor distT="0" distB="0" distL="114300" distR="114300" simplePos="0" relativeHeight="251639808" behindDoc="0" locked="0" layoutInCell="1" allowOverlap="1">
                <wp:simplePos x="0" y="0"/>
                <wp:positionH relativeFrom="column">
                  <wp:posOffset>1943100</wp:posOffset>
                </wp:positionH>
                <wp:positionV relativeFrom="paragraph">
                  <wp:posOffset>775335</wp:posOffset>
                </wp:positionV>
                <wp:extent cx="632460" cy="219710"/>
                <wp:effectExtent l="0" t="0" r="0" b="0"/>
                <wp:wrapNone/>
                <wp:docPr id="19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2460" cy="21971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6D7884" w:rsidRDefault="00E940CE" w:rsidP="00E6762A">
                            <w:r w:rsidRPr="006D7884">
                              <w:t>+26,3%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7" o:spid="_x0000_s1042" style="position:absolute;left:0;text-align:left;margin-left:153pt;margin-top:61.05pt;width:49.8pt;height:17.3pt;flip: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" stroked="f">
                <v:textbox>
                  <w:txbxContent>
                    <w:p w:rsidR="00E940CE" w:rsidRPr="006D7884" w:rsidRDefault="00E940CE" w:rsidP="00E6762A">
                      <w:r w:rsidRPr="006D7884">
                        <w:t>+26,3%</w:t>
                      </w:r>
                    </w:p>
                  </w:txbxContent>
                </v:textbox>
              </v:roundrect>
            </w:pict>
          </mc:Fallback>
        </mc:AlternateContent>
      </w:r>
      <w:r>
        <w:rPr>
          <w:noProof/>
          <w:szCs w:val="28"/>
          <w:lang w:val="ru-RU" w:eastAsia="ru-RU"/>
        </w:rPr>
        <mc:AlternateContent>
          <mc:Choice Requires="wps">
            <w:drawing>
              <wp:anchor distT="0" distB="0" distL="114300" distR="114300" simplePos="0" relativeHeight="251671552" behindDoc="0" locked="0" layoutInCell="1" allowOverlap="1">
                <wp:simplePos x="0" y="0"/>
                <wp:positionH relativeFrom="column">
                  <wp:posOffset>2051685</wp:posOffset>
                </wp:positionH>
                <wp:positionV relativeFrom="paragraph">
                  <wp:posOffset>1089660</wp:posOffset>
                </wp:positionV>
                <wp:extent cx="311150" cy="164465"/>
                <wp:effectExtent l="0" t="0" r="0" b="0"/>
                <wp:wrapNone/>
                <wp:docPr id="195" name="AutoShap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1150" cy="164465"/>
                        </a:xfrm>
                        <a:prstGeom prst="curvedDownArrow">
                          <a:avLst>
                            <a:gd name="adj1" fmla="val 37838"/>
                            <a:gd name="adj2" fmla="val 75676"/>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62A9B" id="AutoShape 208" o:spid="_x0000_s1026" type="#_x0000_t105" style="position:absolute;margin-left:161.55pt;margin-top:85.8pt;width:24.5pt;height:12.9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" fillcolor="red" strokeweight=".5pt"/>
            </w:pict>
          </mc:Fallback>
        </mc:AlternateContent>
      </w:r>
      <w:r>
        <w:rPr>
          <w:noProof/>
          <w:szCs w:val="28"/>
          <w:lang w:val="ru-RU" w:eastAsia="ru-RU"/>
        </w:rPr>
        <mc:AlternateContent>
          <mc:Choice Requires="wps">
            <w:drawing>
              <wp:anchor distT="0" distB="0" distL="114300" distR="114300" simplePos="0" relativeHeight="251679744" behindDoc="0" locked="0" layoutInCell="1" allowOverlap="1">
                <wp:simplePos x="0" y="0"/>
                <wp:positionH relativeFrom="column">
                  <wp:posOffset>1356360</wp:posOffset>
                </wp:positionH>
                <wp:positionV relativeFrom="paragraph">
                  <wp:posOffset>995045</wp:posOffset>
                </wp:positionV>
                <wp:extent cx="228600" cy="163195"/>
                <wp:effectExtent l="0" t="0" r="0" b="0"/>
                <wp:wrapNone/>
                <wp:docPr id="194" name="AutoShap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3195"/>
                        </a:xfrm>
                        <a:prstGeom prst="curvedDownArrow">
                          <a:avLst>
                            <a:gd name="adj1" fmla="val 28016"/>
                            <a:gd name="adj2" fmla="val 56031"/>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F769D" id="AutoShape 216" o:spid="_x0000_s1026" type="#_x0000_t105" style="position:absolute;margin-left:106.8pt;margin-top:78.35pt;width:18pt;height:1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" fillcolor="yellow" strokeweight=".5pt"/>
            </w:pict>
          </mc:Fallback>
        </mc:AlternateContent>
      </w:r>
      <w:r>
        <w:rPr>
          <w:noProof/>
          <w:szCs w:val="28"/>
          <w:lang w:val="ru-RU" w:eastAsia="ru-RU"/>
        </w:rPr>
        <mc:AlternateContent>
          <mc:Choice Requires="wps">
            <w:drawing>
              <wp:anchor distT="0" distB="0" distL="114300" distR="114300" simplePos="0" relativeHeight="251665408" behindDoc="0" locked="0" layoutInCell="1" allowOverlap="1">
                <wp:simplePos x="0" y="0"/>
                <wp:positionH relativeFrom="column">
                  <wp:posOffset>619125</wp:posOffset>
                </wp:positionH>
                <wp:positionV relativeFrom="paragraph">
                  <wp:posOffset>995045</wp:posOffset>
                </wp:positionV>
                <wp:extent cx="228600" cy="163195"/>
                <wp:effectExtent l="0" t="0" r="0" b="0"/>
                <wp:wrapNone/>
                <wp:docPr id="193" name="AutoShap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3195"/>
                        </a:xfrm>
                        <a:prstGeom prst="curvedDownArrow">
                          <a:avLst>
                            <a:gd name="adj1" fmla="val 28016"/>
                            <a:gd name="adj2" fmla="val 56031"/>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966E1" id="AutoShape 202" o:spid="_x0000_s1026" type="#_x0000_t105" style="position:absolute;margin-left:48.75pt;margin-top:78.35pt;width:18pt;height:1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" fillcolor="yellow" strokeweight=".5pt"/>
            </w:pict>
          </mc:Fallback>
        </mc:AlternateContent>
      </w:r>
      <w:r>
        <w:rPr>
          <w:noProof/>
          <w:szCs w:val="28"/>
          <w:lang w:val="ru-RU" w:eastAsia="ru-RU"/>
        </w:rPr>
        <mc:AlternateContent>
          <mc:Choice Requires="wps">
            <w:drawing>
              <wp:anchor distT="0" distB="0" distL="114300" distR="114300" simplePos="0" relativeHeight="251636736" behindDoc="0" locked="0" layoutInCell="1" allowOverlap="1">
                <wp:simplePos x="0" y="0"/>
                <wp:positionH relativeFrom="column">
                  <wp:posOffset>3657600</wp:posOffset>
                </wp:positionH>
                <wp:positionV relativeFrom="paragraph">
                  <wp:posOffset>227330</wp:posOffset>
                </wp:positionV>
                <wp:extent cx="520065" cy="260350"/>
                <wp:effectExtent l="0" t="0" r="0" b="0"/>
                <wp:wrapNone/>
                <wp:docPr id="192"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035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284508" w:rsidRDefault="00E940CE" w:rsidP="00E6762A">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3" o:spid="_x0000_s1043" style="position:absolute;left:0;text-align:left;margin-left:4in;margin-top:17.9pt;width:40.95pt;height:2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" stroked="f">
                <v:textbox>
                  <w:txbxContent>
                    <w:p w:rsidR="00E940CE" w:rsidRPr="00284508" w:rsidRDefault="00E940CE" w:rsidP="00E6762A">
                      <w:pPr>
                        <w:rPr>
                          <w:szCs w:val="16"/>
                        </w:rPr>
                      </w:pPr>
                    </w:p>
                  </w:txbxContent>
                </v:textbox>
              </v:roundrect>
            </w:pict>
          </mc:Fallback>
        </mc:AlternateContent>
      </w:r>
      <w:r>
        <w:rPr>
          <w:noProof/>
          <w:szCs w:val="28"/>
          <w:lang w:val="ru-RU" w:eastAsia="ru-RU"/>
        </w:rPr>
        <mc:AlternateContent>
          <mc:Choice Requires="wps">
            <w:drawing>
              <wp:anchor distT="0" distB="0" distL="114300" distR="114300" simplePos="0" relativeHeight="251642880" behindDoc="0" locked="0" layoutInCell="1" allowOverlap="1">
                <wp:simplePos x="0" y="0"/>
                <wp:positionH relativeFrom="column">
                  <wp:posOffset>5685155</wp:posOffset>
                </wp:positionH>
                <wp:positionV relativeFrom="paragraph">
                  <wp:posOffset>1158240</wp:posOffset>
                </wp:positionV>
                <wp:extent cx="520065" cy="260350"/>
                <wp:effectExtent l="0" t="0" r="0" b="0"/>
                <wp:wrapNone/>
                <wp:docPr id="31"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035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284508" w:rsidRDefault="00E940CE" w:rsidP="00E6762A">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0" o:spid="_x0000_s1044" style="position:absolute;left:0;text-align:left;margin-left:447.65pt;margin-top:91.2pt;width:40.95pt;height:2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" stroked="f">
                <v:textbox>
                  <w:txbxContent>
                    <w:p w:rsidR="00E940CE" w:rsidRPr="00284508" w:rsidRDefault="00E940CE" w:rsidP="00E6762A">
                      <w:pPr>
                        <w:rPr>
                          <w:szCs w:val="16"/>
                        </w:rPr>
                      </w:pPr>
                    </w:p>
                  </w:txbxContent>
                </v:textbox>
              </v:roundrect>
            </w:pict>
          </mc:Fallback>
        </mc:AlternateContent>
      </w:r>
      <w:r>
        <w:rPr>
          <w:noProof/>
          <w:szCs w:val="28"/>
          <w:lang w:val="ru-RU" w:eastAsia="ru-RU"/>
        </w:rPr>
        <mc:AlternateContent>
          <mc:Choice Requires="wps">
            <w:drawing>
              <wp:anchor distT="0" distB="0" distL="114300" distR="114300" simplePos="0" relativeHeight="251640832" behindDoc="0" locked="0" layoutInCell="1" allowOverlap="1">
                <wp:simplePos x="0" y="0"/>
                <wp:positionH relativeFrom="column">
                  <wp:posOffset>4229100</wp:posOffset>
                </wp:positionH>
                <wp:positionV relativeFrom="paragraph">
                  <wp:posOffset>494665</wp:posOffset>
                </wp:positionV>
                <wp:extent cx="520065" cy="260350"/>
                <wp:effectExtent l="0" t="0" r="0" b="0"/>
                <wp:wrapNone/>
                <wp:docPr id="30"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035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284508" w:rsidRDefault="00E940CE" w:rsidP="00E6762A">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8" o:spid="_x0000_s1045" style="position:absolute;left:0;text-align:left;margin-left:333pt;margin-top:38.95pt;width:40.95pt;height:2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" stroked="f">
                <v:textbox>
                  <w:txbxContent>
                    <w:p w:rsidR="00E940CE" w:rsidRPr="00284508" w:rsidRDefault="00E940CE" w:rsidP="00E6762A">
                      <w:pPr>
                        <w:rPr>
                          <w:szCs w:val="16"/>
                        </w:rPr>
                      </w:pPr>
                    </w:p>
                  </w:txbxContent>
                </v:textbox>
              </v:roundrect>
            </w:pict>
          </mc:Fallback>
        </mc:AlternateContent>
      </w:r>
      <w:r>
        <w:rPr>
          <w:noProof/>
          <w:szCs w:val="28"/>
          <w:lang w:val="ru-RU" w:eastAsia="ru-RU"/>
        </w:rPr>
        <mc:AlternateContent>
          <mc:Choice Requires="wps">
            <w:drawing>
              <wp:anchor distT="0" distB="0" distL="114300" distR="114300" simplePos="0" relativeHeight="251641856" behindDoc="0" locked="0" layoutInCell="1" allowOverlap="1">
                <wp:simplePos x="0" y="0"/>
                <wp:positionH relativeFrom="column">
                  <wp:posOffset>2692400</wp:posOffset>
                </wp:positionH>
                <wp:positionV relativeFrom="paragraph">
                  <wp:posOffset>873125</wp:posOffset>
                </wp:positionV>
                <wp:extent cx="520065" cy="260350"/>
                <wp:effectExtent l="0" t="0" r="0" b="0"/>
                <wp:wrapNone/>
                <wp:docPr id="29"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035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940CE" w:rsidRPr="00C10735" w:rsidRDefault="00E940CE" w:rsidP="00E6762A">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9" o:spid="_x0000_s1046" style="position:absolute;left:0;text-align:left;margin-left:212pt;margin-top:68.75pt;width:40.95pt;height:2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" stroked="f">
                <v:textbox>
                  <w:txbxContent>
                    <w:p w:rsidR="00E940CE" w:rsidRPr="00C10735" w:rsidRDefault="00E940CE" w:rsidP="00E6762A">
                      <w:pPr>
                        <w:rPr>
                          <w:sz w:val="16"/>
                          <w:szCs w:val="16"/>
                        </w:rPr>
                      </w:pPr>
                    </w:p>
                  </w:txbxContent>
                </v:textbox>
              </v:roundrect>
            </w:pict>
          </mc:Fallback>
        </mc:AlternateContent>
      </w:r>
      <w:r w:rsidRPr="00F1269F">
        <w:rPr>
          <w:noProof/>
          <w:szCs w:val="28"/>
          <w:highlight w:val="yellow"/>
          <w:lang w:val="ru-RU" w:eastAsia="ru-RU"/>
        </w:rPr>
        <w:drawing>
          <wp:inline distT="0" distB="0" distL="0" distR="0">
            <wp:extent cx="6524625" cy="258127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6762A" w:rsidRPr="00B42680" w:rsidRDefault="00E6762A" w:rsidP="00E6762A">
      <w:pPr>
        <w:pStyle w:val="ae"/>
        <w:tabs>
          <w:tab w:val="left" w:pos="1005"/>
        </w:tabs>
        <w:rPr>
          <w:b w:val="0"/>
          <w:iCs/>
          <w:sz w:val="28"/>
          <w:szCs w:val="28"/>
        </w:rPr>
      </w:pPr>
    </w:p>
    <w:p w:rsidR="00E6762A" w:rsidRPr="006A43F7" w:rsidRDefault="00E6762A" w:rsidP="00142E77">
      <w:pPr>
        <w:ind w:firstLine="720"/>
        <w:jc w:val="both"/>
        <w:rPr>
          <w:sz w:val="28"/>
          <w:szCs w:val="28"/>
        </w:rPr>
      </w:pPr>
      <w:r w:rsidRPr="006A43F7">
        <w:rPr>
          <w:sz w:val="28"/>
          <w:szCs w:val="28"/>
        </w:rPr>
        <w:t>Отмечено увеличение количества тра</w:t>
      </w:r>
      <w:r w:rsidR="00142E77">
        <w:rPr>
          <w:sz w:val="28"/>
          <w:szCs w:val="28"/>
        </w:rPr>
        <w:t>вмированных при пожарах людей в</w:t>
      </w:r>
      <w:r>
        <w:rPr>
          <w:sz w:val="28"/>
          <w:szCs w:val="28"/>
        </w:rPr>
        <w:t xml:space="preserve">5 </w:t>
      </w:r>
      <w:r w:rsidRPr="006A43F7">
        <w:rPr>
          <w:sz w:val="28"/>
          <w:szCs w:val="28"/>
        </w:rPr>
        <w:t xml:space="preserve">городах </w:t>
      </w:r>
      <w:r>
        <w:rPr>
          <w:sz w:val="28"/>
          <w:szCs w:val="28"/>
        </w:rPr>
        <w:t>и 14</w:t>
      </w:r>
      <w:r w:rsidRPr="006A43F7">
        <w:rPr>
          <w:sz w:val="28"/>
          <w:szCs w:val="28"/>
        </w:rPr>
        <w:t xml:space="preserve"> районах Ростовской области: в</w:t>
      </w:r>
      <w:r>
        <w:rPr>
          <w:sz w:val="28"/>
          <w:szCs w:val="28"/>
        </w:rPr>
        <w:t xml:space="preserve"> г.</w:t>
      </w:r>
      <w:r w:rsidRPr="006A43F7">
        <w:rPr>
          <w:sz w:val="28"/>
          <w:szCs w:val="28"/>
        </w:rPr>
        <w:t xml:space="preserve"> </w:t>
      </w:r>
      <w:r>
        <w:rPr>
          <w:sz w:val="28"/>
          <w:szCs w:val="28"/>
        </w:rPr>
        <w:t>Азове</w:t>
      </w:r>
      <w:r w:rsidRPr="006A43F7">
        <w:rPr>
          <w:sz w:val="28"/>
          <w:szCs w:val="28"/>
        </w:rPr>
        <w:t xml:space="preserve"> (+</w:t>
      </w:r>
      <w:r>
        <w:rPr>
          <w:sz w:val="28"/>
          <w:szCs w:val="28"/>
        </w:rPr>
        <w:t>100</w:t>
      </w:r>
      <w:r w:rsidRPr="006A43F7">
        <w:rPr>
          <w:sz w:val="28"/>
          <w:szCs w:val="28"/>
        </w:rPr>
        <w:t xml:space="preserve">%), </w:t>
      </w:r>
      <w:r>
        <w:rPr>
          <w:sz w:val="28"/>
          <w:szCs w:val="28"/>
        </w:rPr>
        <w:t>Волгодонске</w:t>
      </w:r>
      <w:r w:rsidRPr="006A43F7">
        <w:rPr>
          <w:sz w:val="28"/>
          <w:szCs w:val="28"/>
        </w:rPr>
        <w:t xml:space="preserve"> (+</w:t>
      </w:r>
      <w:r>
        <w:rPr>
          <w:sz w:val="28"/>
          <w:szCs w:val="28"/>
        </w:rPr>
        <w:t>166,7</w:t>
      </w:r>
      <w:r w:rsidRPr="006A43F7">
        <w:rPr>
          <w:sz w:val="28"/>
          <w:szCs w:val="28"/>
        </w:rPr>
        <w:t xml:space="preserve">%), </w:t>
      </w:r>
      <w:r>
        <w:rPr>
          <w:sz w:val="28"/>
          <w:szCs w:val="28"/>
        </w:rPr>
        <w:t>Каменск-Шахтинском</w:t>
      </w:r>
      <w:r w:rsidRPr="006A43F7">
        <w:rPr>
          <w:sz w:val="28"/>
          <w:szCs w:val="28"/>
        </w:rPr>
        <w:t xml:space="preserve"> (+</w:t>
      </w:r>
      <w:r>
        <w:rPr>
          <w:sz w:val="28"/>
          <w:szCs w:val="28"/>
        </w:rPr>
        <w:t>100</w:t>
      </w:r>
      <w:r w:rsidRPr="006A43F7">
        <w:rPr>
          <w:sz w:val="28"/>
          <w:szCs w:val="28"/>
        </w:rPr>
        <w:t xml:space="preserve">%), </w:t>
      </w:r>
      <w:r>
        <w:rPr>
          <w:sz w:val="28"/>
          <w:szCs w:val="28"/>
        </w:rPr>
        <w:t>Новочеркасске</w:t>
      </w:r>
      <w:r w:rsidRPr="006A43F7">
        <w:rPr>
          <w:sz w:val="28"/>
          <w:szCs w:val="28"/>
        </w:rPr>
        <w:t xml:space="preserve"> (+100%), </w:t>
      </w:r>
      <w:r>
        <w:rPr>
          <w:sz w:val="28"/>
          <w:szCs w:val="28"/>
        </w:rPr>
        <w:t>Шахтах (+400%), Багаев</w:t>
      </w:r>
      <w:r w:rsidRPr="006A43F7">
        <w:rPr>
          <w:sz w:val="28"/>
          <w:szCs w:val="28"/>
        </w:rPr>
        <w:t xml:space="preserve">ском (+100%), </w:t>
      </w:r>
      <w:r>
        <w:rPr>
          <w:sz w:val="28"/>
          <w:szCs w:val="28"/>
        </w:rPr>
        <w:t xml:space="preserve">Верхнедонском </w:t>
      </w:r>
      <w:r w:rsidRPr="006A43F7">
        <w:rPr>
          <w:sz w:val="28"/>
          <w:szCs w:val="28"/>
        </w:rPr>
        <w:t xml:space="preserve">(+100%), </w:t>
      </w:r>
      <w:r>
        <w:rPr>
          <w:sz w:val="28"/>
          <w:szCs w:val="28"/>
        </w:rPr>
        <w:t>Дубовском (+100%), Егорлыкском (+50,0%), Зимовников</w:t>
      </w:r>
      <w:r w:rsidRPr="006A43F7">
        <w:rPr>
          <w:sz w:val="28"/>
          <w:szCs w:val="28"/>
        </w:rPr>
        <w:t>ском (+100),</w:t>
      </w:r>
      <w:r>
        <w:rPr>
          <w:sz w:val="28"/>
          <w:szCs w:val="28"/>
        </w:rPr>
        <w:t xml:space="preserve"> М. Курганском </w:t>
      </w:r>
      <w:r w:rsidRPr="006A43F7">
        <w:rPr>
          <w:sz w:val="28"/>
          <w:szCs w:val="28"/>
        </w:rPr>
        <w:t>(+</w:t>
      </w:r>
      <w:r>
        <w:rPr>
          <w:sz w:val="28"/>
          <w:szCs w:val="28"/>
        </w:rPr>
        <w:t>200%</w:t>
      </w:r>
      <w:r w:rsidRPr="006A43F7">
        <w:rPr>
          <w:sz w:val="28"/>
          <w:szCs w:val="28"/>
        </w:rPr>
        <w:t>),</w:t>
      </w:r>
      <w:r>
        <w:rPr>
          <w:sz w:val="28"/>
          <w:szCs w:val="28"/>
        </w:rPr>
        <w:t xml:space="preserve"> Неклиновском (+100%), Облив</w:t>
      </w:r>
      <w:r w:rsidRPr="006A43F7">
        <w:rPr>
          <w:sz w:val="28"/>
          <w:szCs w:val="28"/>
        </w:rPr>
        <w:t>ском (+</w:t>
      </w:r>
      <w:r>
        <w:rPr>
          <w:sz w:val="28"/>
          <w:szCs w:val="28"/>
        </w:rPr>
        <w:t>1</w:t>
      </w:r>
      <w:r w:rsidRPr="006A43F7">
        <w:rPr>
          <w:sz w:val="28"/>
          <w:szCs w:val="28"/>
        </w:rPr>
        <w:t xml:space="preserve">00%), </w:t>
      </w:r>
      <w:r>
        <w:rPr>
          <w:sz w:val="28"/>
          <w:szCs w:val="28"/>
        </w:rPr>
        <w:t>Октябрьском (с) (+100%), Песчанокопском (+100%), Сальском (+50,0%), Семикаракор</w:t>
      </w:r>
      <w:r w:rsidRPr="006A43F7">
        <w:rPr>
          <w:sz w:val="28"/>
          <w:szCs w:val="28"/>
        </w:rPr>
        <w:t>ском (+</w:t>
      </w:r>
      <w:r>
        <w:rPr>
          <w:sz w:val="28"/>
          <w:szCs w:val="28"/>
        </w:rPr>
        <w:t>3</w:t>
      </w:r>
      <w:r w:rsidRPr="006A43F7">
        <w:rPr>
          <w:sz w:val="28"/>
          <w:szCs w:val="28"/>
        </w:rPr>
        <w:t>00</w:t>
      </w:r>
      <w:r>
        <w:rPr>
          <w:sz w:val="28"/>
          <w:szCs w:val="28"/>
        </w:rPr>
        <w:t>%),</w:t>
      </w:r>
      <w:r w:rsidRPr="006A43F7">
        <w:rPr>
          <w:sz w:val="28"/>
          <w:szCs w:val="28"/>
        </w:rPr>
        <w:t xml:space="preserve"> </w:t>
      </w:r>
      <w:r>
        <w:rPr>
          <w:sz w:val="28"/>
          <w:szCs w:val="28"/>
        </w:rPr>
        <w:t xml:space="preserve">Тарасовском (+100%) и Чертковском (+100%) </w:t>
      </w:r>
      <w:r w:rsidRPr="006A43F7">
        <w:rPr>
          <w:sz w:val="28"/>
          <w:szCs w:val="28"/>
        </w:rPr>
        <w:t>районах.</w:t>
      </w:r>
    </w:p>
    <w:p w:rsidR="00E6762A" w:rsidRPr="00713A5E" w:rsidRDefault="00E6762A" w:rsidP="00E6762A">
      <w:pPr>
        <w:spacing w:line="276" w:lineRule="auto"/>
        <w:ind w:firstLine="720"/>
        <w:jc w:val="both"/>
        <w:rPr>
          <w:color w:val="000000"/>
          <w:sz w:val="28"/>
          <w:szCs w:val="28"/>
        </w:rPr>
      </w:pPr>
      <w:r w:rsidRPr="00713A5E">
        <w:rPr>
          <w:color w:val="000000"/>
          <w:sz w:val="28"/>
          <w:szCs w:val="28"/>
        </w:rPr>
        <w:t>Зарегистрирован одновременный рост количества пожаров, погибших и травмированных при пожарах людей в г.г.</w:t>
      </w:r>
      <w:r w:rsidRPr="00713A5E">
        <w:rPr>
          <w:sz w:val="28"/>
          <w:szCs w:val="28"/>
        </w:rPr>
        <w:t xml:space="preserve"> </w:t>
      </w:r>
      <w:r>
        <w:rPr>
          <w:sz w:val="28"/>
          <w:szCs w:val="28"/>
        </w:rPr>
        <w:t>Новочеркасске</w:t>
      </w:r>
      <w:r w:rsidRPr="00713A5E">
        <w:rPr>
          <w:color w:val="000000"/>
          <w:sz w:val="28"/>
          <w:szCs w:val="28"/>
        </w:rPr>
        <w:t xml:space="preserve"> (+</w:t>
      </w:r>
      <w:r>
        <w:rPr>
          <w:color w:val="000000"/>
          <w:sz w:val="28"/>
          <w:szCs w:val="28"/>
        </w:rPr>
        <w:t>42,9</w:t>
      </w:r>
      <w:r w:rsidRPr="00713A5E">
        <w:rPr>
          <w:color w:val="000000"/>
          <w:sz w:val="28"/>
          <w:szCs w:val="28"/>
        </w:rPr>
        <w:t>%, +</w:t>
      </w:r>
      <w:r>
        <w:rPr>
          <w:color w:val="000000"/>
          <w:sz w:val="28"/>
          <w:szCs w:val="28"/>
        </w:rPr>
        <w:t>3</w:t>
      </w:r>
      <w:r w:rsidRPr="00713A5E">
        <w:rPr>
          <w:color w:val="000000"/>
          <w:sz w:val="28"/>
          <w:szCs w:val="28"/>
        </w:rPr>
        <w:t>00%, +</w:t>
      </w:r>
      <w:r>
        <w:rPr>
          <w:color w:val="000000"/>
          <w:sz w:val="28"/>
          <w:szCs w:val="28"/>
        </w:rPr>
        <w:t>100</w:t>
      </w:r>
      <w:r w:rsidRPr="00713A5E">
        <w:rPr>
          <w:color w:val="000000"/>
          <w:sz w:val="28"/>
          <w:szCs w:val="28"/>
        </w:rPr>
        <w:t xml:space="preserve">%), </w:t>
      </w:r>
      <w:r>
        <w:rPr>
          <w:sz w:val="28"/>
          <w:szCs w:val="28"/>
        </w:rPr>
        <w:t xml:space="preserve">Дубовском </w:t>
      </w:r>
      <w:r w:rsidRPr="00713A5E">
        <w:rPr>
          <w:color w:val="000000"/>
          <w:sz w:val="28"/>
          <w:szCs w:val="28"/>
        </w:rPr>
        <w:t>(+</w:t>
      </w:r>
      <w:r>
        <w:rPr>
          <w:color w:val="000000"/>
          <w:sz w:val="28"/>
          <w:szCs w:val="28"/>
        </w:rPr>
        <w:t>250</w:t>
      </w:r>
      <w:r w:rsidRPr="00713A5E">
        <w:rPr>
          <w:color w:val="000000"/>
          <w:sz w:val="28"/>
          <w:szCs w:val="28"/>
        </w:rPr>
        <w:t>%, +</w:t>
      </w:r>
      <w:r>
        <w:rPr>
          <w:color w:val="000000"/>
          <w:sz w:val="28"/>
          <w:szCs w:val="28"/>
        </w:rPr>
        <w:t>50,</w:t>
      </w:r>
      <w:r w:rsidRPr="00713A5E">
        <w:rPr>
          <w:color w:val="000000"/>
          <w:sz w:val="28"/>
          <w:szCs w:val="28"/>
        </w:rPr>
        <w:t xml:space="preserve">0%, +100%), </w:t>
      </w:r>
      <w:r>
        <w:rPr>
          <w:color w:val="000000"/>
          <w:sz w:val="28"/>
          <w:szCs w:val="28"/>
        </w:rPr>
        <w:t>Зимовников</w:t>
      </w:r>
      <w:r w:rsidRPr="00713A5E">
        <w:rPr>
          <w:color w:val="000000"/>
          <w:sz w:val="28"/>
          <w:szCs w:val="28"/>
        </w:rPr>
        <w:t>ском (+</w:t>
      </w:r>
      <w:r>
        <w:rPr>
          <w:color w:val="000000"/>
          <w:sz w:val="28"/>
          <w:szCs w:val="28"/>
        </w:rPr>
        <w:t>10,0</w:t>
      </w:r>
      <w:r w:rsidRPr="00713A5E">
        <w:rPr>
          <w:color w:val="000000"/>
          <w:sz w:val="28"/>
          <w:szCs w:val="28"/>
        </w:rPr>
        <w:t>%, +100%, +</w:t>
      </w:r>
      <w:r>
        <w:rPr>
          <w:color w:val="000000"/>
          <w:sz w:val="28"/>
          <w:szCs w:val="28"/>
        </w:rPr>
        <w:t>100</w:t>
      </w:r>
      <w:r w:rsidRPr="00713A5E">
        <w:rPr>
          <w:color w:val="000000"/>
          <w:sz w:val="28"/>
          <w:szCs w:val="28"/>
        </w:rPr>
        <w:t xml:space="preserve">%), </w:t>
      </w:r>
      <w:r>
        <w:rPr>
          <w:color w:val="000000"/>
          <w:sz w:val="28"/>
          <w:szCs w:val="28"/>
        </w:rPr>
        <w:t>Облив</w:t>
      </w:r>
      <w:r w:rsidRPr="00713A5E">
        <w:rPr>
          <w:color w:val="000000"/>
          <w:sz w:val="28"/>
          <w:szCs w:val="28"/>
        </w:rPr>
        <w:t>ском (с) (+</w:t>
      </w:r>
      <w:r>
        <w:rPr>
          <w:color w:val="000000"/>
          <w:sz w:val="28"/>
          <w:szCs w:val="28"/>
        </w:rPr>
        <w:t>125</w:t>
      </w:r>
      <w:r w:rsidRPr="00713A5E">
        <w:rPr>
          <w:color w:val="000000"/>
          <w:sz w:val="28"/>
          <w:szCs w:val="28"/>
        </w:rPr>
        <w:t>%, +100%, +1</w:t>
      </w:r>
      <w:r>
        <w:rPr>
          <w:color w:val="000000"/>
          <w:sz w:val="28"/>
          <w:szCs w:val="28"/>
        </w:rPr>
        <w:t>00%)</w:t>
      </w:r>
      <w:r w:rsidRPr="00713A5E">
        <w:rPr>
          <w:color w:val="000000"/>
          <w:sz w:val="28"/>
          <w:szCs w:val="28"/>
        </w:rPr>
        <w:t xml:space="preserve"> а также в </w:t>
      </w:r>
      <w:r>
        <w:rPr>
          <w:color w:val="000000"/>
          <w:sz w:val="28"/>
          <w:szCs w:val="28"/>
        </w:rPr>
        <w:t>Тарасов</w:t>
      </w:r>
      <w:r w:rsidRPr="00713A5E">
        <w:rPr>
          <w:color w:val="000000"/>
          <w:sz w:val="28"/>
          <w:szCs w:val="28"/>
        </w:rPr>
        <w:t>ском (+</w:t>
      </w:r>
      <w:r>
        <w:rPr>
          <w:color w:val="000000"/>
          <w:sz w:val="28"/>
          <w:szCs w:val="28"/>
        </w:rPr>
        <w:t>100</w:t>
      </w:r>
      <w:r w:rsidRPr="00713A5E">
        <w:rPr>
          <w:color w:val="000000"/>
          <w:sz w:val="28"/>
          <w:szCs w:val="28"/>
        </w:rPr>
        <w:t>%, +100%, +100%) районах.</w:t>
      </w:r>
    </w:p>
    <w:p w:rsidR="00E6762A" w:rsidRPr="009D250D" w:rsidRDefault="00E6762A" w:rsidP="00E6762A">
      <w:pPr>
        <w:spacing w:line="276" w:lineRule="auto"/>
        <w:ind w:firstLine="720"/>
        <w:jc w:val="both"/>
        <w:rPr>
          <w:color w:val="000000"/>
          <w:sz w:val="28"/>
          <w:szCs w:val="28"/>
        </w:rPr>
      </w:pPr>
      <w:r w:rsidRPr="00713A5E">
        <w:rPr>
          <w:color w:val="000000"/>
          <w:sz w:val="28"/>
          <w:szCs w:val="28"/>
        </w:rPr>
        <w:t xml:space="preserve">Улучшение статистических показателей обстановки с пожарами и их последствиями показали г. </w:t>
      </w:r>
      <w:r>
        <w:rPr>
          <w:color w:val="000000"/>
          <w:sz w:val="28"/>
          <w:szCs w:val="28"/>
        </w:rPr>
        <w:t>Батайск</w:t>
      </w:r>
      <w:r w:rsidRPr="00713A5E">
        <w:rPr>
          <w:color w:val="000000"/>
          <w:sz w:val="28"/>
          <w:szCs w:val="28"/>
        </w:rPr>
        <w:t xml:space="preserve"> (-</w:t>
      </w:r>
      <w:r>
        <w:rPr>
          <w:color w:val="000000"/>
          <w:sz w:val="28"/>
          <w:szCs w:val="28"/>
        </w:rPr>
        <w:t>36,4</w:t>
      </w:r>
      <w:r w:rsidRPr="00713A5E">
        <w:rPr>
          <w:color w:val="000000"/>
          <w:sz w:val="28"/>
          <w:szCs w:val="28"/>
        </w:rPr>
        <w:t>%, -</w:t>
      </w:r>
      <w:r>
        <w:rPr>
          <w:color w:val="000000"/>
          <w:sz w:val="28"/>
          <w:szCs w:val="28"/>
        </w:rPr>
        <w:t>50,0</w:t>
      </w:r>
      <w:r w:rsidRPr="00713A5E">
        <w:rPr>
          <w:color w:val="000000"/>
          <w:sz w:val="28"/>
          <w:szCs w:val="28"/>
        </w:rPr>
        <w:t>%, -</w:t>
      </w:r>
      <w:r>
        <w:rPr>
          <w:color w:val="000000"/>
          <w:sz w:val="28"/>
          <w:szCs w:val="28"/>
        </w:rPr>
        <w:t>90,1%), Зерноградский район (-36,4%, -100%, -100%),</w:t>
      </w:r>
      <w:r w:rsidRPr="005055A3">
        <w:rPr>
          <w:color w:val="000000"/>
          <w:sz w:val="28"/>
          <w:szCs w:val="28"/>
        </w:rPr>
        <w:t xml:space="preserve"> </w:t>
      </w:r>
      <w:r>
        <w:rPr>
          <w:color w:val="000000"/>
          <w:sz w:val="28"/>
          <w:szCs w:val="28"/>
        </w:rPr>
        <w:t xml:space="preserve">Каменский (с) район (-21,4%, -50,0%, -66,7%), Целинский район </w:t>
      </w:r>
      <w:r w:rsidRPr="009D250D">
        <w:rPr>
          <w:color w:val="000000"/>
          <w:sz w:val="28"/>
          <w:szCs w:val="28"/>
        </w:rPr>
        <w:t>(-</w:t>
      </w:r>
      <w:r>
        <w:rPr>
          <w:color w:val="000000"/>
          <w:sz w:val="28"/>
          <w:szCs w:val="28"/>
        </w:rPr>
        <w:t>60,0</w:t>
      </w:r>
      <w:r w:rsidRPr="009D250D">
        <w:rPr>
          <w:color w:val="000000"/>
          <w:sz w:val="28"/>
          <w:szCs w:val="28"/>
        </w:rPr>
        <w:t>%, -100%, -</w:t>
      </w:r>
      <w:r>
        <w:rPr>
          <w:color w:val="000000"/>
          <w:sz w:val="28"/>
          <w:szCs w:val="28"/>
        </w:rPr>
        <w:t>10</w:t>
      </w:r>
      <w:r w:rsidRPr="009D250D">
        <w:rPr>
          <w:color w:val="000000"/>
          <w:sz w:val="28"/>
          <w:szCs w:val="28"/>
        </w:rPr>
        <w:t>0%).</w:t>
      </w:r>
    </w:p>
    <w:p w:rsidR="00E6762A" w:rsidRPr="009D250D" w:rsidRDefault="00E6762A" w:rsidP="00E6762A">
      <w:pPr>
        <w:ind w:firstLine="708"/>
        <w:jc w:val="both"/>
        <w:rPr>
          <w:color w:val="000000"/>
          <w:sz w:val="28"/>
          <w:szCs w:val="28"/>
        </w:rPr>
      </w:pPr>
      <w:r w:rsidRPr="009D250D">
        <w:rPr>
          <w:color w:val="000000"/>
          <w:sz w:val="28"/>
          <w:szCs w:val="28"/>
        </w:rPr>
        <w:t xml:space="preserve">На пожарах больше погибало лиц мужского пола – </w:t>
      </w:r>
      <w:r>
        <w:rPr>
          <w:color w:val="000000"/>
          <w:sz w:val="28"/>
          <w:szCs w:val="28"/>
        </w:rPr>
        <w:t>74,3</w:t>
      </w:r>
      <w:r w:rsidRPr="009D250D">
        <w:rPr>
          <w:color w:val="000000"/>
          <w:sz w:val="28"/>
          <w:szCs w:val="28"/>
        </w:rPr>
        <w:t xml:space="preserve">% (АППГ – </w:t>
      </w:r>
      <w:r>
        <w:rPr>
          <w:color w:val="000000"/>
          <w:sz w:val="28"/>
          <w:szCs w:val="28"/>
        </w:rPr>
        <w:t>67,8</w:t>
      </w:r>
      <w:r w:rsidRPr="009D250D">
        <w:rPr>
          <w:color w:val="000000"/>
          <w:sz w:val="28"/>
          <w:szCs w:val="28"/>
        </w:rPr>
        <w:t>%) от общего количества погибших, женского пола – 23</w:t>
      </w:r>
      <w:r>
        <w:rPr>
          <w:color w:val="000000"/>
          <w:sz w:val="28"/>
          <w:szCs w:val="28"/>
        </w:rPr>
        <w:t>,8</w:t>
      </w:r>
      <w:r w:rsidRPr="009D250D">
        <w:rPr>
          <w:color w:val="000000"/>
          <w:sz w:val="28"/>
          <w:szCs w:val="28"/>
        </w:rPr>
        <w:t xml:space="preserve">% (АППГ – </w:t>
      </w:r>
      <w:r>
        <w:rPr>
          <w:color w:val="000000"/>
          <w:sz w:val="28"/>
          <w:szCs w:val="28"/>
        </w:rPr>
        <w:t>29,2</w:t>
      </w:r>
      <w:r w:rsidRPr="009D250D">
        <w:rPr>
          <w:color w:val="000000"/>
          <w:sz w:val="28"/>
          <w:szCs w:val="28"/>
        </w:rPr>
        <w:t>%) от общего количества. Пол не установлен у 1,</w:t>
      </w:r>
      <w:r>
        <w:rPr>
          <w:color w:val="000000"/>
          <w:sz w:val="28"/>
          <w:szCs w:val="28"/>
        </w:rPr>
        <w:t>9</w:t>
      </w:r>
      <w:r w:rsidRPr="009D250D">
        <w:rPr>
          <w:color w:val="000000"/>
          <w:sz w:val="28"/>
          <w:szCs w:val="28"/>
        </w:rPr>
        <w:t>% погибших (АППГ – 2,</w:t>
      </w:r>
      <w:r>
        <w:rPr>
          <w:color w:val="000000"/>
          <w:sz w:val="28"/>
          <w:szCs w:val="28"/>
        </w:rPr>
        <w:t>1</w:t>
      </w:r>
      <w:r w:rsidRPr="009D250D">
        <w:rPr>
          <w:color w:val="000000"/>
          <w:sz w:val="28"/>
          <w:szCs w:val="28"/>
        </w:rPr>
        <w:t>%).</w:t>
      </w:r>
    </w:p>
    <w:p w:rsidR="00E6762A" w:rsidRPr="00FD5BE7" w:rsidRDefault="00E6762A" w:rsidP="00E6762A">
      <w:pPr>
        <w:ind w:firstLine="720"/>
        <w:jc w:val="both"/>
        <w:rPr>
          <w:sz w:val="28"/>
          <w:szCs w:val="28"/>
        </w:rPr>
      </w:pPr>
      <w:r w:rsidRPr="009D250D">
        <w:rPr>
          <w:sz w:val="28"/>
          <w:szCs w:val="28"/>
        </w:rPr>
        <w:t>Отмечено, что 21,7% погибших при пожарах людей находились в состоянии алкогольного</w:t>
      </w:r>
      <w:r w:rsidRPr="006A43F7">
        <w:rPr>
          <w:sz w:val="28"/>
          <w:szCs w:val="28"/>
        </w:rPr>
        <w:t xml:space="preserve"> (наркотического) опьянения (АППГ – </w:t>
      </w:r>
      <w:r>
        <w:rPr>
          <w:sz w:val="28"/>
          <w:szCs w:val="28"/>
        </w:rPr>
        <w:t>61,1</w:t>
      </w:r>
      <w:r w:rsidRPr="006A43F7">
        <w:rPr>
          <w:sz w:val="28"/>
          <w:szCs w:val="28"/>
        </w:rPr>
        <w:t>% от общего количества погибших).</w:t>
      </w:r>
      <w:r w:rsidRPr="00FD5BE7">
        <w:rPr>
          <w:sz w:val="28"/>
          <w:szCs w:val="28"/>
        </w:rPr>
        <w:t xml:space="preserve"> </w:t>
      </w:r>
    </w:p>
    <w:p w:rsidR="00E6762A" w:rsidRPr="009D250D" w:rsidRDefault="00E6762A" w:rsidP="00E6762A">
      <w:pPr>
        <w:pStyle w:val="ae"/>
        <w:tabs>
          <w:tab w:val="left" w:pos="1005"/>
        </w:tabs>
        <w:ind w:firstLine="709"/>
        <w:jc w:val="both"/>
        <w:rPr>
          <w:b w:val="0"/>
          <w:iCs/>
          <w:color w:val="FF0000"/>
          <w:szCs w:val="28"/>
          <w:lang w:val="ru-RU"/>
        </w:rPr>
      </w:pPr>
    </w:p>
    <w:p w:rsidR="00E6762A" w:rsidRPr="00FD5BE7" w:rsidRDefault="00E6762A" w:rsidP="00E6762A">
      <w:pPr>
        <w:jc w:val="center"/>
        <w:rPr>
          <w:b/>
          <w:sz w:val="28"/>
          <w:szCs w:val="28"/>
        </w:rPr>
      </w:pPr>
      <w:r w:rsidRPr="00FD5BE7">
        <w:rPr>
          <w:b/>
          <w:sz w:val="28"/>
          <w:szCs w:val="28"/>
        </w:rPr>
        <w:t xml:space="preserve">Количество погибших при пожарах людей, </w:t>
      </w:r>
    </w:p>
    <w:p w:rsidR="00E6762A" w:rsidRPr="00FD5BE7" w:rsidRDefault="00E6762A" w:rsidP="00E6762A">
      <w:pPr>
        <w:jc w:val="center"/>
        <w:rPr>
          <w:b/>
          <w:sz w:val="28"/>
          <w:szCs w:val="28"/>
        </w:rPr>
      </w:pPr>
      <w:r w:rsidRPr="00FD5BE7">
        <w:rPr>
          <w:b/>
          <w:sz w:val="28"/>
          <w:szCs w:val="28"/>
        </w:rPr>
        <w:t>в т.ч. в состоянии алкогольного опьянения по регионам области</w:t>
      </w:r>
      <w:r w:rsidR="00B856F0">
        <w:rPr>
          <w:b/>
          <w:sz w:val="28"/>
          <w:szCs w:val="28"/>
        </w:rPr>
        <w:t>.</w:t>
      </w:r>
    </w:p>
    <w:p w:rsidR="00B856F0" w:rsidRPr="004222DB" w:rsidRDefault="00B856F0" w:rsidP="00B856F0">
      <w:pPr>
        <w:jc w:val="both"/>
        <w:rPr>
          <w:b/>
          <w:color w:val="000000"/>
          <w:sz w:val="28"/>
          <w:szCs w:val="28"/>
        </w:rPr>
      </w:pPr>
      <w:r w:rsidRPr="004222DB">
        <w:rPr>
          <w:b/>
          <w:color w:val="000000"/>
          <w:sz w:val="28"/>
          <w:szCs w:val="28"/>
        </w:rPr>
        <w:t>Общие показатели обстановки с пожарами в городах и сельской местности.</w:t>
      </w:r>
    </w:p>
    <w:p w:rsidR="00E6762A" w:rsidRPr="00FD5BE7" w:rsidRDefault="00E6762A" w:rsidP="00E6762A">
      <w:pPr>
        <w:jc w:val="center"/>
        <w:rPr>
          <w:b/>
          <w:sz w:val="28"/>
          <w:szCs w:val="28"/>
        </w:rPr>
      </w:pPr>
    </w:p>
    <w:p w:rsidR="00E6762A" w:rsidRPr="00E11703" w:rsidRDefault="00E6762A" w:rsidP="00E6762A">
      <w:pPr>
        <w:jc w:val="center"/>
        <w:rPr>
          <w:b/>
          <w:color w:val="FF0000"/>
          <w:sz w:val="4"/>
          <w:szCs w:val="4"/>
          <w:highlight w:val="yellow"/>
        </w:rPr>
      </w:pPr>
    </w:p>
    <w:p w:rsidR="00E6762A" w:rsidRPr="00E11703" w:rsidRDefault="003456A6" w:rsidP="00E6762A">
      <w:pPr>
        <w:jc w:val="center"/>
        <w:rPr>
          <w:color w:val="FF0000"/>
          <w:sz w:val="28"/>
          <w:szCs w:val="28"/>
        </w:rPr>
      </w:pPr>
      <w:r w:rsidRPr="00E11703">
        <w:rPr>
          <w:noProof/>
          <w:color w:val="FF0000"/>
          <w:sz w:val="28"/>
          <w:szCs w:val="28"/>
          <w:highlight w:val="yellow"/>
        </w:rPr>
        <w:drawing>
          <wp:inline distT="0" distB="0" distL="0" distR="0">
            <wp:extent cx="6429375" cy="2867025"/>
            <wp:effectExtent l="0" t="0" r="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6762A" w:rsidRPr="00B42680" w:rsidRDefault="00E6762A" w:rsidP="00E6762A">
      <w:pPr>
        <w:ind w:firstLine="709"/>
        <w:jc w:val="both"/>
        <w:rPr>
          <w:sz w:val="28"/>
          <w:szCs w:val="28"/>
          <w:highlight w:val="yellow"/>
        </w:rPr>
      </w:pPr>
    </w:p>
    <w:p w:rsidR="00E6762A" w:rsidRPr="00341639" w:rsidRDefault="00E6762A" w:rsidP="00E6762A">
      <w:pPr>
        <w:jc w:val="center"/>
        <w:rPr>
          <w:b/>
          <w:sz w:val="28"/>
          <w:szCs w:val="28"/>
          <w:highlight w:val="green"/>
        </w:rPr>
      </w:pPr>
    </w:p>
    <w:p w:rsidR="00E6762A" w:rsidRDefault="00E6762A" w:rsidP="00B856F0">
      <w:pPr>
        <w:rPr>
          <w:b/>
          <w:sz w:val="28"/>
          <w:szCs w:val="28"/>
        </w:rPr>
      </w:pPr>
    </w:p>
    <w:p w:rsidR="00B856F0" w:rsidRDefault="00B856F0" w:rsidP="00E6762A">
      <w:pPr>
        <w:jc w:val="center"/>
        <w:rPr>
          <w:b/>
          <w:sz w:val="28"/>
          <w:szCs w:val="28"/>
        </w:rPr>
      </w:pPr>
    </w:p>
    <w:p w:rsidR="00E6762A" w:rsidRPr="00B42680" w:rsidRDefault="00E6762A" w:rsidP="00E6762A">
      <w:pPr>
        <w:jc w:val="center"/>
        <w:rPr>
          <w:b/>
          <w:sz w:val="28"/>
          <w:szCs w:val="28"/>
        </w:rPr>
      </w:pPr>
      <w:r w:rsidRPr="00B42680">
        <w:rPr>
          <w:b/>
          <w:sz w:val="28"/>
          <w:szCs w:val="28"/>
        </w:rPr>
        <w:t>Количество пожаров и их последствий в городах</w:t>
      </w:r>
    </w:p>
    <w:p w:rsidR="00E6762A" w:rsidRPr="00B42680" w:rsidRDefault="00E6762A" w:rsidP="00E6762A">
      <w:pPr>
        <w:jc w:val="center"/>
        <w:rPr>
          <w:b/>
          <w:sz w:val="28"/>
          <w:szCs w:val="28"/>
        </w:rPr>
      </w:pPr>
    </w:p>
    <w:p w:rsidR="00E6762A" w:rsidRPr="008C7A1B" w:rsidRDefault="003456A6" w:rsidP="00E6762A">
      <w:pPr>
        <w:jc w:val="center"/>
        <w:rPr>
          <w:color w:val="000000"/>
          <w:sz w:val="28"/>
          <w:szCs w:val="28"/>
          <w:highlight w:val="yellow"/>
        </w:rPr>
      </w:pPr>
      <w:r>
        <w:rPr>
          <w:noProof/>
          <w:sz w:val="28"/>
          <w:szCs w:val="28"/>
        </w:rPr>
        <mc:AlternateContent>
          <mc:Choice Requires="wps">
            <w:drawing>
              <wp:anchor distT="0" distB="0" distL="114300" distR="114300" simplePos="0" relativeHeight="251649024" behindDoc="0" locked="0" layoutInCell="1" allowOverlap="1">
                <wp:simplePos x="0" y="0"/>
                <wp:positionH relativeFrom="column">
                  <wp:posOffset>5189855</wp:posOffset>
                </wp:positionH>
                <wp:positionV relativeFrom="paragraph">
                  <wp:posOffset>1306830</wp:posOffset>
                </wp:positionV>
                <wp:extent cx="615950" cy="266700"/>
                <wp:effectExtent l="0" t="0" r="0" b="0"/>
                <wp:wrapNone/>
                <wp:docPr id="28"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50" cy="266700"/>
                        </a:xfrm>
                        <a:prstGeom prst="roundRect">
                          <a:avLst>
                            <a:gd name="adj" fmla="val 16667"/>
                          </a:avLst>
                        </a:prstGeom>
                        <a:solidFill>
                          <a:srgbClr val="FFFFFF"/>
                        </a:solidFill>
                        <a:ln w="9525">
                          <a:solidFill>
                            <a:srgbClr val="000000"/>
                          </a:solidFill>
                          <a:round/>
                          <a:headEnd/>
                          <a:tailEnd/>
                        </a:ln>
                      </wps:spPr>
                      <wps:txbx>
                        <w:txbxContent>
                          <w:p w:rsidR="00E940CE" w:rsidRPr="00D951A6" w:rsidRDefault="00E940CE" w:rsidP="00E6762A">
                            <w:pPr>
                              <w:jc w:val="center"/>
                              <w:rPr>
                                <w:sz w:val="14"/>
                                <w:szCs w:val="14"/>
                              </w:rPr>
                            </w:pPr>
                            <w:r>
                              <w:rPr>
                                <w:sz w:val="14"/>
                                <w:szCs w:val="14"/>
                              </w:rPr>
                              <w:t>+0,2</w:t>
                            </w:r>
                            <w:r w:rsidRPr="00D951A6">
                              <w:rPr>
                                <w:sz w:val="14"/>
                                <w:szCs w:val="1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6" o:spid="_x0000_s1047" style="position:absolute;left:0;text-align:left;margin-left:408.65pt;margin-top:102.9pt;width:48.5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">
                <v:textbox>
                  <w:txbxContent>
                    <w:p w:rsidR="00E940CE" w:rsidRPr="00D951A6" w:rsidRDefault="00E940CE" w:rsidP="00E6762A">
                      <w:pPr>
                        <w:jc w:val="center"/>
                        <w:rPr>
                          <w:sz w:val="14"/>
                          <w:szCs w:val="14"/>
                        </w:rPr>
                      </w:pPr>
                      <w:r>
                        <w:rPr>
                          <w:sz w:val="14"/>
                          <w:szCs w:val="14"/>
                        </w:rPr>
                        <w:t>+0,2</w:t>
                      </w:r>
                      <w:r w:rsidRPr="00D951A6">
                        <w:rPr>
                          <w:sz w:val="14"/>
                          <w:szCs w:val="14"/>
                        </w:rPr>
                        <w:t xml:space="preserve"> %</w:t>
                      </w:r>
                    </w:p>
                  </w:txbxContent>
                </v:textbox>
              </v:roundrect>
            </w:pict>
          </mc:Fallback>
        </mc:AlternateContent>
      </w:r>
      <w:r>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685800</wp:posOffset>
                </wp:positionH>
                <wp:positionV relativeFrom="paragraph">
                  <wp:posOffset>508635</wp:posOffset>
                </wp:positionV>
                <wp:extent cx="342900" cy="162560"/>
                <wp:effectExtent l="0" t="0" r="0" b="0"/>
                <wp:wrapNone/>
                <wp:docPr id="27" name="AutoShap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62560"/>
                        </a:xfrm>
                        <a:prstGeom prst="curvedDownArrow">
                          <a:avLst>
                            <a:gd name="adj1" fmla="val 42188"/>
                            <a:gd name="adj2" fmla="val 84375"/>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970B5" id="AutoShape 218" o:spid="_x0000_s1026" type="#_x0000_t105" style="position:absolute;margin-left:54pt;margin-top:40.05pt;width:27pt;height:12.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" fillcolor="yellow" strokeweight=".5pt"/>
            </w:pict>
          </mc:Fallback>
        </mc:AlternateContent>
      </w: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5375910</wp:posOffset>
                </wp:positionH>
                <wp:positionV relativeFrom="paragraph">
                  <wp:posOffset>612775</wp:posOffset>
                </wp:positionV>
                <wp:extent cx="273050" cy="220980"/>
                <wp:effectExtent l="0" t="0" r="0" b="0"/>
                <wp:wrapNone/>
                <wp:docPr id="26" name="AutoShap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3050" cy="220980"/>
                        </a:xfrm>
                        <a:prstGeom prst="curvedDownArrow">
                          <a:avLst>
                            <a:gd name="adj1" fmla="val 24713"/>
                            <a:gd name="adj2" fmla="val 49425"/>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9CB62" id="AutoShape 217" o:spid="_x0000_s1026" type="#_x0000_t105" style="position:absolute;margin-left:423.3pt;margin-top:48.25pt;width:21.5pt;height:17.4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" fillcolor="yellow" strokeweight=".5pt"/>
            </w:pict>
          </mc:Fallback>
        </mc:AlternateContent>
      </w: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3771900</wp:posOffset>
                </wp:positionH>
                <wp:positionV relativeFrom="paragraph">
                  <wp:posOffset>671195</wp:posOffset>
                </wp:positionV>
                <wp:extent cx="342900" cy="162560"/>
                <wp:effectExtent l="0" t="0" r="0" b="0"/>
                <wp:wrapNone/>
                <wp:docPr id="25" name="AutoShap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62560"/>
                        </a:xfrm>
                        <a:prstGeom prst="curvedDownArrow">
                          <a:avLst>
                            <a:gd name="adj1" fmla="val 42188"/>
                            <a:gd name="adj2" fmla="val 84375"/>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9B867" id="AutoShape 204" o:spid="_x0000_s1026" type="#_x0000_t105" style="position:absolute;margin-left:297pt;margin-top:52.85pt;width:27pt;height:1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" fillcolor="yellow" strokeweight=".5pt"/>
            </w:pict>
          </mc:Fallback>
        </mc:AlternateContent>
      </w: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2286000</wp:posOffset>
                </wp:positionH>
                <wp:positionV relativeFrom="paragraph">
                  <wp:posOffset>793750</wp:posOffset>
                </wp:positionV>
                <wp:extent cx="342900" cy="162560"/>
                <wp:effectExtent l="0" t="0" r="0" b="0"/>
                <wp:wrapNone/>
                <wp:docPr id="24"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62560"/>
                        </a:xfrm>
                        <a:prstGeom prst="curvedDownArrow">
                          <a:avLst>
                            <a:gd name="adj1" fmla="val 42188"/>
                            <a:gd name="adj2" fmla="val 84375"/>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96423" id="AutoShape 203" o:spid="_x0000_s1026" type="#_x0000_t105" style="position:absolute;margin-left:180pt;margin-top:62.5pt;width:27pt;height:1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" fillcolor="yellow" strokeweight=".5pt"/>
            </w:pict>
          </mc:Fallback>
        </mc:AlternateContent>
      </w:r>
      <w:r w:rsidRPr="008C7A1B">
        <w:rPr>
          <w:noProof/>
          <w:sz w:val="28"/>
          <w:szCs w:val="28"/>
          <w:highlight w:val="yellow"/>
        </w:rPr>
        <mc:AlternateContent>
          <mc:Choice Requires="wps">
            <w:drawing>
              <wp:anchor distT="0" distB="0" distL="114300" distR="114300" simplePos="0" relativeHeight="251643904" behindDoc="0" locked="0" layoutInCell="1" allowOverlap="1">
                <wp:simplePos x="0" y="0"/>
                <wp:positionH relativeFrom="column">
                  <wp:posOffset>571500</wp:posOffset>
                </wp:positionH>
                <wp:positionV relativeFrom="paragraph">
                  <wp:posOffset>1183640</wp:posOffset>
                </wp:positionV>
                <wp:extent cx="615950" cy="260350"/>
                <wp:effectExtent l="0" t="0" r="0" b="0"/>
                <wp:wrapNone/>
                <wp:docPr id="23"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50"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rPr>
                                <w:sz w:val="16"/>
                                <w:szCs w:val="16"/>
                              </w:rPr>
                            </w:pPr>
                            <w:r>
                              <w:rPr>
                                <w:sz w:val="16"/>
                                <w:szCs w:val="16"/>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1" o:spid="_x0000_s1048" style="position:absolute;left:0;text-align:left;margin-left:45pt;margin-top:93.2pt;width:48.5pt;height:2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">
                <v:textbox>
                  <w:txbxContent>
                    <w:p w:rsidR="00E940CE" w:rsidRPr="00C10735" w:rsidRDefault="00E940CE" w:rsidP="00E6762A">
                      <w:pPr>
                        <w:rPr>
                          <w:sz w:val="16"/>
                          <w:szCs w:val="16"/>
                        </w:rPr>
                      </w:pPr>
                      <w:r>
                        <w:rPr>
                          <w:sz w:val="16"/>
                          <w:szCs w:val="16"/>
                        </w:rPr>
                        <w:t xml:space="preserve"> -1,3%</w:t>
                      </w:r>
                    </w:p>
                  </w:txbxContent>
                </v:textbox>
              </v:roundrect>
            </w:pict>
          </mc:Fallback>
        </mc:AlternateContent>
      </w:r>
      <w:r w:rsidRPr="008C7A1B">
        <w:rPr>
          <w:noProof/>
          <w:sz w:val="28"/>
          <w:szCs w:val="28"/>
          <w:highlight w:val="yellow"/>
        </w:rPr>
        <mc:AlternateContent>
          <mc:Choice Requires="wps">
            <w:drawing>
              <wp:anchor distT="0" distB="0" distL="114300" distR="114300" simplePos="0" relativeHeight="251645952" behindDoc="0" locked="0" layoutInCell="1" allowOverlap="1">
                <wp:simplePos x="0" y="0"/>
                <wp:positionH relativeFrom="column">
                  <wp:posOffset>3771900</wp:posOffset>
                </wp:positionH>
                <wp:positionV relativeFrom="paragraph">
                  <wp:posOffset>1363980</wp:posOffset>
                </wp:positionV>
                <wp:extent cx="549910" cy="260350"/>
                <wp:effectExtent l="0" t="0" r="0" b="0"/>
                <wp:wrapNone/>
                <wp:docPr id="22" name="AutoShap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-17,4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3" o:spid="_x0000_s1049" style="position:absolute;left:0;text-align:left;margin-left:297pt;margin-top:107.4pt;width:43.3pt;height:2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">
                <v:textbox>
                  <w:txbxContent>
                    <w:p w:rsidR="00E940CE" w:rsidRPr="00C10735" w:rsidRDefault="00E940CE" w:rsidP="00E6762A">
                      <w:pPr>
                        <w:jc w:val="center"/>
                        <w:rPr>
                          <w:sz w:val="16"/>
                          <w:szCs w:val="16"/>
                        </w:rPr>
                      </w:pPr>
                      <w:r>
                        <w:rPr>
                          <w:sz w:val="16"/>
                          <w:szCs w:val="16"/>
                        </w:rPr>
                        <w:t>-17,4</w:t>
                      </w:r>
                    </w:p>
                  </w:txbxContent>
                </v:textbox>
              </v:roundrect>
            </w:pict>
          </mc:Fallback>
        </mc:AlternateContent>
      </w:r>
      <w:r w:rsidRPr="008C7A1B">
        <w:rPr>
          <w:noProof/>
          <w:sz w:val="28"/>
          <w:szCs w:val="28"/>
          <w:highlight w:val="yellow"/>
        </w:rPr>
        <mc:AlternateContent>
          <mc:Choice Requires="wps">
            <w:drawing>
              <wp:anchor distT="0" distB="0" distL="114300" distR="114300" simplePos="0" relativeHeight="251644928" behindDoc="0" locked="0" layoutInCell="1" allowOverlap="1">
                <wp:simplePos x="0" y="0"/>
                <wp:positionH relativeFrom="column">
                  <wp:posOffset>2286000</wp:posOffset>
                </wp:positionH>
                <wp:positionV relativeFrom="paragraph">
                  <wp:posOffset>1363980</wp:posOffset>
                </wp:positionV>
                <wp:extent cx="549910" cy="260350"/>
                <wp:effectExtent l="0" t="0" r="0" b="0"/>
                <wp:wrapNone/>
                <wp:docPr id="21"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rPr>
                                <w:sz w:val="16"/>
                                <w:szCs w:val="16"/>
                              </w:rPr>
                            </w:pPr>
                            <w:r>
                              <w:rPr>
                                <w:sz w:val="16"/>
                                <w:szCs w:val="16"/>
                              </w:rPr>
                              <w:t>-4,2 %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 o:spid="_x0000_s1050" style="position:absolute;left:0;text-align:left;margin-left:180pt;margin-top:107.4pt;width:43.3pt;height:2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">
                <v:textbox>
                  <w:txbxContent>
                    <w:p w:rsidR="00E940CE" w:rsidRPr="00C10735" w:rsidRDefault="00E940CE" w:rsidP="00E6762A">
                      <w:pPr>
                        <w:rPr>
                          <w:sz w:val="16"/>
                          <w:szCs w:val="16"/>
                        </w:rPr>
                      </w:pPr>
                      <w:r>
                        <w:rPr>
                          <w:sz w:val="16"/>
                          <w:szCs w:val="16"/>
                        </w:rPr>
                        <w:t>-4,2 %</w:t>
                      </w:r>
                    </w:p>
                  </w:txbxContent>
                </v:textbox>
              </v:roundrect>
            </w:pict>
          </mc:Fallback>
        </mc:AlternateContent>
      </w:r>
      <w:r w:rsidRPr="008C7A1B">
        <w:rPr>
          <w:noProof/>
          <w:sz w:val="28"/>
          <w:szCs w:val="28"/>
          <w:highlight w:val="yellow"/>
        </w:rPr>
        <w:drawing>
          <wp:inline distT="0" distB="0" distL="0" distR="0">
            <wp:extent cx="6334125" cy="2143125"/>
            <wp:effectExtent l="0" t="0" r="0" b="0"/>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6762A" w:rsidRPr="00F44A0E" w:rsidRDefault="00E6762A" w:rsidP="00E6762A">
      <w:pPr>
        <w:ind w:firstLine="540"/>
        <w:jc w:val="both"/>
        <w:rPr>
          <w:color w:val="000000"/>
          <w:sz w:val="28"/>
          <w:szCs w:val="28"/>
        </w:rPr>
      </w:pPr>
    </w:p>
    <w:p w:rsidR="00E6762A" w:rsidRPr="00931BEE" w:rsidRDefault="00E6762A" w:rsidP="00E6762A">
      <w:pPr>
        <w:ind w:firstLine="540"/>
        <w:jc w:val="both"/>
        <w:rPr>
          <w:color w:val="000000"/>
          <w:sz w:val="28"/>
          <w:szCs w:val="28"/>
        </w:rPr>
      </w:pPr>
      <w:r w:rsidRPr="00931BEE">
        <w:rPr>
          <w:color w:val="000000"/>
          <w:sz w:val="28"/>
          <w:szCs w:val="28"/>
        </w:rPr>
        <w:t xml:space="preserve">В городах Ростовской области за </w:t>
      </w:r>
      <w:r>
        <w:rPr>
          <w:color w:val="000000"/>
          <w:sz w:val="28"/>
          <w:szCs w:val="28"/>
        </w:rPr>
        <w:t>1-е полугодие</w:t>
      </w:r>
      <w:r w:rsidRPr="00931BEE">
        <w:rPr>
          <w:color w:val="000000"/>
          <w:sz w:val="28"/>
          <w:szCs w:val="28"/>
        </w:rPr>
        <w:t xml:space="preserve"> 2018 года зарегистрировано: </w:t>
      </w:r>
    </w:p>
    <w:p w:rsidR="00E6762A" w:rsidRPr="00931BEE" w:rsidRDefault="00E6762A" w:rsidP="00E6762A">
      <w:pPr>
        <w:ind w:firstLine="540"/>
        <w:jc w:val="both"/>
        <w:rPr>
          <w:color w:val="000000"/>
          <w:sz w:val="28"/>
          <w:szCs w:val="28"/>
        </w:rPr>
      </w:pPr>
      <w:r w:rsidRPr="00931BEE">
        <w:rPr>
          <w:color w:val="000000"/>
          <w:sz w:val="28"/>
          <w:szCs w:val="28"/>
        </w:rPr>
        <w:t xml:space="preserve">- </w:t>
      </w:r>
      <w:r>
        <w:rPr>
          <w:color w:val="000000"/>
          <w:sz w:val="28"/>
          <w:szCs w:val="28"/>
        </w:rPr>
        <w:t>612</w:t>
      </w:r>
      <w:r w:rsidRPr="00931BEE">
        <w:rPr>
          <w:color w:val="000000"/>
          <w:sz w:val="28"/>
          <w:szCs w:val="28"/>
        </w:rPr>
        <w:t xml:space="preserve"> пожаров (-</w:t>
      </w:r>
      <w:r>
        <w:rPr>
          <w:color w:val="000000"/>
          <w:sz w:val="28"/>
          <w:szCs w:val="28"/>
        </w:rPr>
        <w:t>1,3</w:t>
      </w:r>
      <w:r w:rsidRPr="00931BEE">
        <w:rPr>
          <w:color w:val="000000"/>
          <w:sz w:val="28"/>
          <w:szCs w:val="28"/>
        </w:rPr>
        <w:t xml:space="preserve">% к АППГ); </w:t>
      </w:r>
    </w:p>
    <w:p w:rsidR="00E6762A" w:rsidRPr="00931BEE" w:rsidRDefault="00E6762A" w:rsidP="00E6762A">
      <w:pPr>
        <w:ind w:firstLine="540"/>
        <w:jc w:val="both"/>
        <w:rPr>
          <w:color w:val="000000"/>
          <w:sz w:val="28"/>
          <w:szCs w:val="28"/>
        </w:rPr>
      </w:pPr>
      <w:r w:rsidRPr="00931BEE">
        <w:rPr>
          <w:color w:val="000000"/>
          <w:sz w:val="28"/>
          <w:szCs w:val="28"/>
        </w:rPr>
        <w:t xml:space="preserve">- погибших </w:t>
      </w:r>
      <w:r>
        <w:rPr>
          <w:color w:val="000000"/>
          <w:sz w:val="28"/>
          <w:szCs w:val="28"/>
        </w:rPr>
        <w:t>46</w:t>
      </w:r>
      <w:r w:rsidRPr="00931BEE">
        <w:rPr>
          <w:color w:val="000000"/>
          <w:sz w:val="28"/>
          <w:szCs w:val="28"/>
        </w:rPr>
        <w:t xml:space="preserve"> человек (-</w:t>
      </w:r>
      <w:r>
        <w:rPr>
          <w:color w:val="000000"/>
          <w:sz w:val="28"/>
          <w:szCs w:val="28"/>
        </w:rPr>
        <w:t>4,2</w:t>
      </w:r>
      <w:r w:rsidRPr="00931BEE">
        <w:rPr>
          <w:color w:val="000000"/>
          <w:sz w:val="28"/>
          <w:szCs w:val="28"/>
        </w:rPr>
        <w:t>%</w:t>
      </w:r>
      <w:r>
        <w:rPr>
          <w:color w:val="000000"/>
          <w:sz w:val="28"/>
          <w:szCs w:val="28"/>
        </w:rPr>
        <w:t>к АППГ</w:t>
      </w:r>
      <w:r w:rsidRPr="00931BEE">
        <w:rPr>
          <w:color w:val="000000"/>
          <w:sz w:val="28"/>
          <w:szCs w:val="28"/>
        </w:rPr>
        <w:t>), в том числе 1 ребенок (</w:t>
      </w:r>
      <w:r>
        <w:rPr>
          <w:color w:val="000000"/>
          <w:sz w:val="28"/>
          <w:szCs w:val="28"/>
        </w:rPr>
        <w:t>на уровне прошлого года</w:t>
      </w:r>
      <w:r w:rsidRPr="00931BEE">
        <w:rPr>
          <w:color w:val="000000"/>
          <w:sz w:val="28"/>
          <w:szCs w:val="28"/>
        </w:rPr>
        <w:t>);</w:t>
      </w:r>
    </w:p>
    <w:p w:rsidR="00E6762A" w:rsidRPr="00931BEE" w:rsidRDefault="00E6762A" w:rsidP="00E6762A">
      <w:pPr>
        <w:ind w:firstLine="540"/>
        <w:jc w:val="both"/>
        <w:rPr>
          <w:color w:val="000000"/>
          <w:sz w:val="28"/>
          <w:szCs w:val="28"/>
        </w:rPr>
      </w:pPr>
      <w:r w:rsidRPr="00931BEE">
        <w:rPr>
          <w:color w:val="000000"/>
          <w:sz w:val="28"/>
          <w:szCs w:val="28"/>
        </w:rPr>
        <w:t xml:space="preserve">- получили травмы </w:t>
      </w:r>
      <w:r>
        <w:rPr>
          <w:color w:val="000000"/>
          <w:sz w:val="28"/>
          <w:szCs w:val="28"/>
        </w:rPr>
        <w:t>95</w:t>
      </w:r>
      <w:r w:rsidRPr="00931BEE">
        <w:rPr>
          <w:color w:val="000000"/>
          <w:sz w:val="28"/>
          <w:szCs w:val="28"/>
        </w:rPr>
        <w:t xml:space="preserve"> человек (-</w:t>
      </w:r>
      <w:r>
        <w:rPr>
          <w:color w:val="000000"/>
          <w:sz w:val="28"/>
          <w:szCs w:val="28"/>
        </w:rPr>
        <w:t>17,4</w:t>
      </w:r>
      <w:r w:rsidRPr="00931BEE">
        <w:rPr>
          <w:color w:val="000000"/>
          <w:sz w:val="28"/>
          <w:szCs w:val="28"/>
        </w:rPr>
        <w:t>%</w:t>
      </w:r>
      <w:r>
        <w:rPr>
          <w:color w:val="000000"/>
          <w:sz w:val="28"/>
          <w:szCs w:val="28"/>
        </w:rPr>
        <w:t>к АППГ</w:t>
      </w:r>
      <w:r w:rsidRPr="00931BEE">
        <w:rPr>
          <w:color w:val="000000"/>
          <w:sz w:val="28"/>
          <w:szCs w:val="28"/>
        </w:rPr>
        <w:t>).</w:t>
      </w:r>
    </w:p>
    <w:p w:rsidR="00E6762A" w:rsidRPr="00931BEE" w:rsidRDefault="00E6762A" w:rsidP="00E6762A">
      <w:pPr>
        <w:ind w:firstLine="540"/>
        <w:jc w:val="both"/>
        <w:rPr>
          <w:color w:val="000000"/>
          <w:sz w:val="28"/>
          <w:szCs w:val="28"/>
        </w:rPr>
      </w:pPr>
      <w:r w:rsidRPr="00931BEE">
        <w:rPr>
          <w:color w:val="000000"/>
          <w:sz w:val="28"/>
          <w:szCs w:val="28"/>
        </w:rPr>
        <w:t xml:space="preserve">Прямой материальный ущерб причинен в размере </w:t>
      </w:r>
      <w:r>
        <w:rPr>
          <w:color w:val="000000"/>
          <w:sz w:val="28"/>
          <w:szCs w:val="28"/>
        </w:rPr>
        <w:t xml:space="preserve">92 </w:t>
      </w:r>
      <w:r w:rsidRPr="00931BEE">
        <w:rPr>
          <w:color w:val="000000"/>
          <w:sz w:val="28"/>
          <w:szCs w:val="28"/>
        </w:rPr>
        <w:t xml:space="preserve">млн. </w:t>
      </w:r>
      <w:r>
        <w:rPr>
          <w:color w:val="000000"/>
          <w:sz w:val="28"/>
          <w:szCs w:val="28"/>
        </w:rPr>
        <w:t xml:space="preserve">168 </w:t>
      </w:r>
      <w:r w:rsidRPr="00931BEE">
        <w:rPr>
          <w:color w:val="000000"/>
          <w:sz w:val="28"/>
          <w:szCs w:val="28"/>
        </w:rPr>
        <w:t>тыс. руб. (</w:t>
      </w:r>
      <w:r>
        <w:rPr>
          <w:color w:val="000000"/>
          <w:sz w:val="28"/>
          <w:szCs w:val="28"/>
        </w:rPr>
        <w:t>+0,5</w:t>
      </w:r>
      <w:r w:rsidRPr="00931BEE">
        <w:rPr>
          <w:color w:val="000000"/>
          <w:sz w:val="28"/>
          <w:szCs w:val="28"/>
        </w:rPr>
        <w:t>%).</w:t>
      </w:r>
    </w:p>
    <w:p w:rsidR="00E6762A" w:rsidRPr="00931BEE" w:rsidRDefault="00E6762A" w:rsidP="00E6762A">
      <w:pPr>
        <w:ind w:firstLine="540"/>
        <w:jc w:val="both"/>
        <w:rPr>
          <w:color w:val="000000"/>
          <w:sz w:val="28"/>
          <w:szCs w:val="28"/>
        </w:rPr>
      </w:pPr>
      <w:r w:rsidRPr="00931BEE">
        <w:rPr>
          <w:color w:val="000000"/>
          <w:sz w:val="28"/>
          <w:szCs w:val="28"/>
        </w:rPr>
        <w:t>На города Ростовской области пришлось:</w:t>
      </w:r>
    </w:p>
    <w:p w:rsidR="00E6762A" w:rsidRPr="00931BEE" w:rsidRDefault="00E6762A" w:rsidP="00E6762A">
      <w:pPr>
        <w:ind w:firstLine="540"/>
        <w:jc w:val="both"/>
        <w:rPr>
          <w:color w:val="000000"/>
          <w:sz w:val="28"/>
          <w:szCs w:val="28"/>
        </w:rPr>
      </w:pPr>
      <w:r w:rsidRPr="00931BEE">
        <w:rPr>
          <w:color w:val="000000"/>
          <w:sz w:val="28"/>
          <w:szCs w:val="28"/>
        </w:rPr>
        <w:t xml:space="preserve"> - 54,</w:t>
      </w:r>
      <w:r>
        <w:rPr>
          <w:color w:val="000000"/>
          <w:sz w:val="28"/>
          <w:szCs w:val="28"/>
        </w:rPr>
        <w:t>6</w:t>
      </w:r>
      <w:r w:rsidRPr="00931BEE">
        <w:rPr>
          <w:color w:val="000000"/>
          <w:sz w:val="28"/>
          <w:szCs w:val="28"/>
        </w:rPr>
        <w:t xml:space="preserve">% от общего количества пожаров; </w:t>
      </w:r>
    </w:p>
    <w:p w:rsidR="00E6762A" w:rsidRPr="00931BEE" w:rsidRDefault="00E6762A" w:rsidP="00E6762A">
      <w:pPr>
        <w:ind w:firstLine="540"/>
        <w:jc w:val="both"/>
        <w:rPr>
          <w:color w:val="000000"/>
          <w:sz w:val="28"/>
          <w:szCs w:val="28"/>
        </w:rPr>
      </w:pPr>
      <w:r w:rsidRPr="00931BEE">
        <w:rPr>
          <w:color w:val="000000"/>
          <w:sz w:val="28"/>
          <w:szCs w:val="28"/>
        </w:rPr>
        <w:t xml:space="preserve"> - </w:t>
      </w:r>
      <w:r>
        <w:rPr>
          <w:color w:val="000000"/>
          <w:sz w:val="28"/>
          <w:szCs w:val="28"/>
        </w:rPr>
        <w:t>69,7</w:t>
      </w:r>
      <w:r w:rsidRPr="00931BEE">
        <w:rPr>
          <w:color w:val="000000"/>
          <w:sz w:val="28"/>
          <w:szCs w:val="28"/>
        </w:rPr>
        <w:t>% материального ущерба;</w:t>
      </w:r>
    </w:p>
    <w:p w:rsidR="00E6762A" w:rsidRPr="00931BEE" w:rsidRDefault="00E6762A" w:rsidP="00E6762A">
      <w:pPr>
        <w:ind w:firstLine="540"/>
        <w:jc w:val="both"/>
        <w:rPr>
          <w:color w:val="000000"/>
          <w:sz w:val="28"/>
          <w:szCs w:val="28"/>
        </w:rPr>
      </w:pPr>
      <w:r w:rsidRPr="00931BEE">
        <w:rPr>
          <w:color w:val="000000"/>
          <w:sz w:val="28"/>
          <w:szCs w:val="28"/>
        </w:rPr>
        <w:t xml:space="preserve"> - </w:t>
      </w:r>
      <w:r>
        <w:rPr>
          <w:color w:val="000000"/>
          <w:sz w:val="28"/>
          <w:szCs w:val="28"/>
        </w:rPr>
        <w:t>43,8</w:t>
      </w:r>
      <w:r w:rsidRPr="00931BEE">
        <w:rPr>
          <w:color w:val="000000"/>
          <w:sz w:val="28"/>
          <w:szCs w:val="28"/>
        </w:rPr>
        <w:t>% числа погибших при пожарах людей;</w:t>
      </w:r>
    </w:p>
    <w:p w:rsidR="00E6762A" w:rsidRDefault="00E6762A" w:rsidP="00E6762A">
      <w:pPr>
        <w:ind w:firstLine="540"/>
        <w:jc w:val="both"/>
        <w:rPr>
          <w:color w:val="000000"/>
          <w:sz w:val="28"/>
          <w:szCs w:val="28"/>
        </w:rPr>
      </w:pPr>
      <w:r w:rsidRPr="00931BEE">
        <w:rPr>
          <w:color w:val="000000"/>
          <w:sz w:val="28"/>
          <w:szCs w:val="28"/>
        </w:rPr>
        <w:t xml:space="preserve"> - </w:t>
      </w:r>
      <w:r>
        <w:rPr>
          <w:color w:val="000000"/>
          <w:sz w:val="28"/>
          <w:szCs w:val="28"/>
        </w:rPr>
        <w:t>65,1</w:t>
      </w:r>
      <w:r w:rsidRPr="00931BEE">
        <w:rPr>
          <w:color w:val="000000"/>
          <w:sz w:val="28"/>
          <w:szCs w:val="28"/>
        </w:rPr>
        <w:t>% травмированных.</w:t>
      </w:r>
    </w:p>
    <w:p w:rsidR="00E6762A" w:rsidRDefault="00E6762A" w:rsidP="00B856F0">
      <w:pPr>
        <w:jc w:val="both"/>
        <w:rPr>
          <w:color w:val="000000"/>
          <w:sz w:val="28"/>
          <w:szCs w:val="28"/>
        </w:rPr>
      </w:pPr>
    </w:p>
    <w:p w:rsidR="00B856F0" w:rsidRDefault="00B856F0" w:rsidP="00E6762A">
      <w:pPr>
        <w:jc w:val="center"/>
        <w:rPr>
          <w:b/>
          <w:sz w:val="28"/>
          <w:szCs w:val="28"/>
        </w:rPr>
      </w:pPr>
    </w:p>
    <w:p w:rsidR="00E6762A" w:rsidRDefault="00E6762A" w:rsidP="00E6762A">
      <w:pPr>
        <w:jc w:val="center"/>
        <w:rPr>
          <w:b/>
          <w:sz w:val="28"/>
          <w:szCs w:val="28"/>
        </w:rPr>
      </w:pPr>
      <w:r w:rsidRPr="0036399C">
        <w:rPr>
          <w:b/>
          <w:sz w:val="28"/>
          <w:szCs w:val="28"/>
        </w:rPr>
        <w:t>Количество пожаров и их последствий в сельской местности</w:t>
      </w:r>
    </w:p>
    <w:p w:rsidR="00E6762A" w:rsidRPr="0036399C" w:rsidRDefault="00E6762A" w:rsidP="00E6762A">
      <w:pPr>
        <w:jc w:val="center"/>
        <w:rPr>
          <w:b/>
          <w:sz w:val="28"/>
          <w:szCs w:val="28"/>
        </w:rPr>
      </w:pPr>
    </w:p>
    <w:p w:rsidR="00E6762A" w:rsidRPr="008C7A1B" w:rsidRDefault="003456A6" w:rsidP="00E6762A">
      <w:pPr>
        <w:jc w:val="center"/>
        <w:rPr>
          <w:color w:val="000000"/>
          <w:sz w:val="28"/>
          <w:szCs w:val="28"/>
          <w:highlight w:val="yellow"/>
        </w:rPr>
      </w:pP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692785</wp:posOffset>
                </wp:positionH>
                <wp:positionV relativeFrom="paragraph">
                  <wp:posOffset>257175</wp:posOffset>
                </wp:positionV>
                <wp:extent cx="342900" cy="224790"/>
                <wp:effectExtent l="0" t="0" r="0" b="0"/>
                <wp:wrapNone/>
                <wp:docPr id="20" name="AutoShap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4790"/>
                        </a:xfrm>
                        <a:prstGeom prst="curvedDownArrow">
                          <a:avLst>
                            <a:gd name="adj1" fmla="val 30508"/>
                            <a:gd name="adj2" fmla="val 61017"/>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F6BE2" id="AutoShape 206" o:spid="_x0000_s1026" type="#_x0000_t105" style="position:absolute;margin-left:54.55pt;margin-top:20.25pt;width:27pt;height:17.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" fillcolor="yellow" strokeweight=".5pt"/>
            </w:pict>
          </mc:Fallback>
        </mc:AlternateContent>
      </w:r>
      <w:r>
        <w:rPr>
          <w:noProof/>
          <w:sz w:val="28"/>
          <w:szCs w:val="28"/>
        </w:rPr>
        <mc:AlternateContent>
          <mc:Choice Requires="wps">
            <w:drawing>
              <wp:anchor distT="0" distB="0" distL="114300" distR="114300" simplePos="0" relativeHeight="251682816" behindDoc="0" locked="0" layoutInCell="1" allowOverlap="1">
                <wp:simplePos x="0" y="0"/>
                <wp:positionH relativeFrom="column">
                  <wp:posOffset>2289810</wp:posOffset>
                </wp:positionH>
                <wp:positionV relativeFrom="paragraph">
                  <wp:posOffset>481965</wp:posOffset>
                </wp:positionV>
                <wp:extent cx="311150" cy="164465"/>
                <wp:effectExtent l="0" t="0" r="0" b="0"/>
                <wp:wrapNone/>
                <wp:docPr id="19"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1150" cy="164465"/>
                        </a:xfrm>
                        <a:prstGeom prst="curvedDownArrow">
                          <a:avLst>
                            <a:gd name="adj1" fmla="val 37838"/>
                            <a:gd name="adj2" fmla="val 75676"/>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4AC70" id="AutoShape 219" o:spid="_x0000_s1026" type="#_x0000_t105" style="position:absolute;margin-left:180.3pt;margin-top:37.95pt;width:24.5pt;height:12.9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" fillcolor="red" strokeweight=".5pt"/>
            </w:pict>
          </mc:Fallback>
        </mc:AlternateContent>
      </w:r>
      <w:r>
        <w:rPr>
          <w:noProof/>
          <w:sz w:val="28"/>
          <w:szCs w:val="28"/>
        </w:rPr>
        <mc:AlternateContent>
          <mc:Choice Requires="wps">
            <w:drawing>
              <wp:anchor distT="0" distB="0" distL="114300" distR="114300" simplePos="0" relativeHeight="251652096" behindDoc="0" locked="0" layoutInCell="1" allowOverlap="1">
                <wp:simplePos x="0" y="0"/>
                <wp:positionH relativeFrom="column">
                  <wp:posOffset>5356860</wp:posOffset>
                </wp:positionH>
                <wp:positionV relativeFrom="paragraph">
                  <wp:posOffset>389890</wp:posOffset>
                </wp:positionV>
                <wp:extent cx="342900" cy="224790"/>
                <wp:effectExtent l="0" t="0" r="0" b="0"/>
                <wp:wrapNone/>
                <wp:docPr id="18" name="AutoShap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4790"/>
                        </a:xfrm>
                        <a:prstGeom prst="curvedDownArrow">
                          <a:avLst>
                            <a:gd name="adj1" fmla="val 30508"/>
                            <a:gd name="adj2" fmla="val 61017"/>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35D1A" id="AutoShape 189" o:spid="_x0000_s1026" type="#_x0000_t105" style="position:absolute;margin-left:421.8pt;margin-top:30.7pt;width:27pt;height:17.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" fillcolor="yellow" strokeweight=".5pt"/>
            </w:pict>
          </mc:Fallback>
        </mc:AlternateContent>
      </w: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3785235</wp:posOffset>
                </wp:positionH>
                <wp:positionV relativeFrom="paragraph">
                  <wp:posOffset>614680</wp:posOffset>
                </wp:positionV>
                <wp:extent cx="311150" cy="164465"/>
                <wp:effectExtent l="0" t="0" r="0" b="0"/>
                <wp:wrapNone/>
                <wp:docPr id="17" name="AutoShap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1150" cy="164465"/>
                        </a:xfrm>
                        <a:prstGeom prst="curvedDownArrow">
                          <a:avLst>
                            <a:gd name="adj1" fmla="val 37838"/>
                            <a:gd name="adj2" fmla="val 75676"/>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85FDE" id="AutoShape 197" o:spid="_x0000_s1026" type="#_x0000_t105" style="position:absolute;margin-left:298.05pt;margin-top:48.4pt;width:24.5pt;height:12.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" fillcolor="red" strokeweight=".5pt"/>
            </w:pict>
          </mc:Fallback>
        </mc:AlternateContent>
      </w:r>
      <w:r w:rsidRPr="008C7A1B">
        <w:rPr>
          <w:noProof/>
          <w:sz w:val="28"/>
          <w:szCs w:val="28"/>
          <w:highlight w:val="yellow"/>
        </w:rPr>
        <mc:AlternateContent>
          <mc:Choice Requires="wps">
            <w:drawing>
              <wp:anchor distT="0" distB="0" distL="114300" distR="114300" simplePos="0" relativeHeight="251648000" behindDoc="0" locked="0" layoutInCell="1" allowOverlap="1">
                <wp:simplePos x="0" y="0"/>
                <wp:positionH relativeFrom="column">
                  <wp:posOffset>5109210</wp:posOffset>
                </wp:positionH>
                <wp:positionV relativeFrom="paragraph">
                  <wp:posOffset>1246505</wp:posOffset>
                </wp:positionV>
                <wp:extent cx="696595" cy="260350"/>
                <wp:effectExtent l="0" t="0" r="0" b="0"/>
                <wp:wrapNone/>
                <wp:docPr id="16" name="AutoShap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5" o:spid="_x0000_s1051" style="position:absolute;left:0;text-align:left;margin-left:402.3pt;margin-top:98.15pt;width:54.85pt;height:2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">
                <v:textbox>
                  <w:txbxContent>
                    <w:p w:rsidR="00E940CE" w:rsidRPr="00C10735" w:rsidRDefault="00E940CE" w:rsidP="00E6762A">
                      <w:pPr>
                        <w:jc w:val="center"/>
                        <w:rPr>
                          <w:sz w:val="16"/>
                          <w:szCs w:val="16"/>
                        </w:rPr>
                      </w:pPr>
                      <w:r>
                        <w:rPr>
                          <w:sz w:val="16"/>
                          <w:szCs w:val="16"/>
                        </w:rPr>
                        <w:t>-50,0%</w:t>
                      </w:r>
                    </w:p>
                  </w:txbxContent>
                </v:textbox>
              </v:roundrect>
            </w:pict>
          </mc:Fallback>
        </mc:AlternateContent>
      </w:r>
      <w:r>
        <w:rPr>
          <w:noProof/>
          <w:sz w:val="28"/>
          <w:szCs w:val="28"/>
        </w:rPr>
        <mc:AlternateContent>
          <mc:Choice Requires="wps">
            <w:drawing>
              <wp:anchor distT="0" distB="0" distL="114300" distR="114300" simplePos="0" relativeHeight="251653120" behindDoc="0" locked="0" layoutInCell="1" allowOverlap="1">
                <wp:simplePos x="0" y="0"/>
                <wp:positionH relativeFrom="column">
                  <wp:posOffset>2171700</wp:posOffset>
                </wp:positionH>
                <wp:positionV relativeFrom="paragraph">
                  <wp:posOffset>1059180</wp:posOffset>
                </wp:positionV>
                <wp:extent cx="549910" cy="260350"/>
                <wp:effectExtent l="0" t="0" r="0" b="0"/>
                <wp:wrapNone/>
                <wp:docPr id="15" name="AutoShap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+25,5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0" o:spid="_x0000_s1052" style="position:absolute;left:0;text-align:left;margin-left:171pt;margin-top:83.4pt;width:43.3pt;height:2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">
                <v:textbox>
                  <w:txbxContent>
                    <w:p w:rsidR="00E940CE" w:rsidRPr="00C10735" w:rsidRDefault="00E940CE" w:rsidP="00E6762A">
                      <w:pPr>
                        <w:jc w:val="center"/>
                        <w:rPr>
                          <w:sz w:val="16"/>
                          <w:szCs w:val="16"/>
                        </w:rPr>
                      </w:pPr>
                      <w:r>
                        <w:rPr>
                          <w:sz w:val="16"/>
                          <w:szCs w:val="16"/>
                        </w:rPr>
                        <w:t>+25,5</w:t>
                      </w:r>
                    </w:p>
                  </w:txbxContent>
                </v:textbox>
              </v:roundrect>
            </w:pict>
          </mc:Fallback>
        </mc:AlternateContent>
      </w:r>
      <w:r>
        <w:rPr>
          <w:noProof/>
          <w:sz w:val="28"/>
          <w:szCs w:val="28"/>
        </w:rPr>
        <mc:AlternateContent>
          <mc:Choice Requires="wps">
            <w:drawing>
              <wp:anchor distT="0" distB="0" distL="114300" distR="114300" simplePos="0" relativeHeight="251650048" behindDoc="0" locked="0" layoutInCell="1" allowOverlap="1">
                <wp:simplePos x="0" y="0"/>
                <wp:positionH relativeFrom="column">
                  <wp:posOffset>3657600</wp:posOffset>
                </wp:positionH>
                <wp:positionV relativeFrom="paragraph">
                  <wp:posOffset>1100455</wp:posOffset>
                </wp:positionV>
                <wp:extent cx="549910" cy="260350"/>
                <wp:effectExtent l="0" t="0" r="0" b="0"/>
                <wp:wrapNone/>
                <wp:docPr id="14" name="AutoShap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+6,3</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7" o:spid="_x0000_s1053" style="position:absolute;left:0;text-align:left;margin-left:4in;margin-top:86.65pt;width:43.3pt;height:2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">
                <v:textbox>
                  <w:txbxContent>
                    <w:p w:rsidR="00E940CE" w:rsidRPr="00C10735" w:rsidRDefault="00E940CE" w:rsidP="00E6762A">
                      <w:pPr>
                        <w:jc w:val="center"/>
                        <w:rPr>
                          <w:sz w:val="16"/>
                          <w:szCs w:val="16"/>
                        </w:rPr>
                      </w:pPr>
                      <w:r>
                        <w:rPr>
                          <w:sz w:val="16"/>
                          <w:szCs w:val="16"/>
                        </w:rPr>
                        <w:t>+6,3</w:t>
                      </w:r>
                      <w:r w:rsidRPr="00C10735">
                        <w:rPr>
                          <w:sz w:val="16"/>
                          <w:szCs w:val="16"/>
                        </w:rPr>
                        <w:t>%</w:t>
                      </w:r>
                    </w:p>
                  </w:txbxContent>
                </v:textbox>
              </v:roundrect>
            </w:pict>
          </mc:Fallback>
        </mc:AlternateContent>
      </w:r>
      <w:r w:rsidRPr="008C7A1B">
        <w:rPr>
          <w:noProof/>
          <w:sz w:val="28"/>
          <w:szCs w:val="28"/>
          <w:highlight w:val="yellow"/>
        </w:rPr>
        <mc:AlternateContent>
          <mc:Choice Requires="wps">
            <w:drawing>
              <wp:anchor distT="0" distB="0" distL="114300" distR="114300" simplePos="0" relativeHeight="251646976" behindDoc="0" locked="0" layoutInCell="1" allowOverlap="1">
                <wp:simplePos x="0" y="0"/>
                <wp:positionH relativeFrom="column">
                  <wp:posOffset>571500</wp:posOffset>
                </wp:positionH>
                <wp:positionV relativeFrom="paragraph">
                  <wp:posOffset>986155</wp:posOffset>
                </wp:positionV>
                <wp:extent cx="549910" cy="260350"/>
                <wp:effectExtent l="0" t="0" r="0" b="0"/>
                <wp:wrapNone/>
                <wp:docPr id="13"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E940CE" w:rsidRPr="00C10735" w:rsidRDefault="00E940CE" w:rsidP="00E6762A">
                            <w:pPr>
                              <w:jc w:val="center"/>
                              <w:rPr>
                                <w:sz w:val="16"/>
                                <w:szCs w:val="16"/>
                              </w:rPr>
                            </w:pPr>
                            <w:r>
                              <w:rPr>
                                <w:sz w:val="16"/>
                                <w:szCs w:val="16"/>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4" o:spid="_x0000_s1054" style="position:absolute;left:0;text-align:left;margin-left:45pt;margin-top:77.65pt;width:43.3pt;height:2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">
                <v:textbox>
                  <w:txbxContent>
                    <w:p w:rsidR="00E940CE" w:rsidRPr="00C10735" w:rsidRDefault="00E940CE" w:rsidP="00E6762A">
                      <w:pPr>
                        <w:jc w:val="center"/>
                        <w:rPr>
                          <w:sz w:val="16"/>
                          <w:szCs w:val="16"/>
                        </w:rPr>
                      </w:pPr>
                      <w:r>
                        <w:rPr>
                          <w:sz w:val="16"/>
                          <w:szCs w:val="16"/>
                        </w:rPr>
                        <w:t>-2,4%</w:t>
                      </w:r>
                    </w:p>
                  </w:txbxContent>
                </v:textbox>
              </v:roundrect>
            </w:pict>
          </mc:Fallback>
        </mc:AlternateContent>
      </w:r>
      <w:r w:rsidRPr="008C7A1B">
        <w:rPr>
          <w:noProof/>
          <w:sz w:val="28"/>
          <w:szCs w:val="28"/>
          <w:highlight w:val="yellow"/>
        </w:rPr>
        <w:drawing>
          <wp:inline distT="0" distB="0" distL="0" distR="0">
            <wp:extent cx="6334125" cy="1943100"/>
            <wp:effectExtent l="0" t="0" r="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6762A" w:rsidRPr="00B42680" w:rsidRDefault="00E6762A" w:rsidP="00E6762A">
      <w:pPr>
        <w:ind w:firstLine="540"/>
        <w:jc w:val="both"/>
        <w:rPr>
          <w:color w:val="000000"/>
          <w:sz w:val="28"/>
          <w:szCs w:val="28"/>
          <w:highlight w:val="yellow"/>
        </w:rPr>
      </w:pPr>
    </w:p>
    <w:p w:rsidR="00B856F0" w:rsidRDefault="00B856F0" w:rsidP="00E6762A">
      <w:pPr>
        <w:ind w:firstLine="540"/>
        <w:jc w:val="both"/>
        <w:rPr>
          <w:color w:val="000000"/>
          <w:sz w:val="28"/>
          <w:szCs w:val="28"/>
        </w:rPr>
      </w:pPr>
    </w:p>
    <w:p w:rsidR="00E6762A" w:rsidRPr="006A43F7" w:rsidRDefault="00E6762A" w:rsidP="00E6762A">
      <w:pPr>
        <w:ind w:firstLine="540"/>
        <w:jc w:val="both"/>
        <w:rPr>
          <w:color w:val="000000"/>
          <w:sz w:val="28"/>
          <w:szCs w:val="28"/>
        </w:rPr>
      </w:pPr>
      <w:r w:rsidRPr="006A43F7">
        <w:rPr>
          <w:color w:val="000000"/>
          <w:sz w:val="28"/>
          <w:szCs w:val="28"/>
        </w:rPr>
        <w:t xml:space="preserve">В сельской местности Ростовской области зарегистрировано: </w:t>
      </w:r>
    </w:p>
    <w:p w:rsidR="00E6762A" w:rsidRPr="006A43F7" w:rsidRDefault="00E6762A" w:rsidP="00E6762A">
      <w:pPr>
        <w:ind w:firstLine="540"/>
        <w:jc w:val="both"/>
        <w:rPr>
          <w:color w:val="000000"/>
          <w:sz w:val="28"/>
          <w:szCs w:val="28"/>
        </w:rPr>
      </w:pPr>
      <w:r w:rsidRPr="006A43F7">
        <w:rPr>
          <w:color w:val="000000"/>
          <w:sz w:val="28"/>
          <w:szCs w:val="28"/>
        </w:rPr>
        <w:t xml:space="preserve">-  </w:t>
      </w:r>
      <w:r>
        <w:rPr>
          <w:color w:val="000000"/>
          <w:sz w:val="28"/>
          <w:szCs w:val="28"/>
        </w:rPr>
        <w:t>509 пожаров</w:t>
      </w:r>
      <w:r w:rsidRPr="006A43F7">
        <w:rPr>
          <w:color w:val="000000"/>
          <w:sz w:val="28"/>
          <w:szCs w:val="28"/>
        </w:rPr>
        <w:t xml:space="preserve"> </w:t>
      </w:r>
      <w:r>
        <w:rPr>
          <w:color w:val="000000"/>
          <w:sz w:val="28"/>
          <w:szCs w:val="28"/>
        </w:rPr>
        <w:t>(-2,4</w:t>
      </w:r>
      <w:r w:rsidRPr="006A43F7">
        <w:rPr>
          <w:color w:val="000000"/>
          <w:sz w:val="28"/>
          <w:szCs w:val="28"/>
        </w:rPr>
        <w:t>% к АППГ);</w:t>
      </w:r>
    </w:p>
    <w:p w:rsidR="00E6762A" w:rsidRPr="006A43F7" w:rsidRDefault="00E6762A" w:rsidP="00E6762A">
      <w:pPr>
        <w:ind w:firstLine="540"/>
        <w:jc w:val="both"/>
        <w:rPr>
          <w:color w:val="000000"/>
          <w:sz w:val="28"/>
          <w:szCs w:val="28"/>
        </w:rPr>
      </w:pPr>
      <w:r w:rsidRPr="006A43F7">
        <w:rPr>
          <w:color w:val="000000"/>
          <w:sz w:val="28"/>
          <w:szCs w:val="28"/>
        </w:rPr>
        <w:t xml:space="preserve">-  погибло </w:t>
      </w:r>
      <w:r>
        <w:rPr>
          <w:color w:val="000000"/>
          <w:sz w:val="28"/>
          <w:szCs w:val="28"/>
        </w:rPr>
        <w:t>59</w:t>
      </w:r>
      <w:r w:rsidRPr="006A43F7">
        <w:rPr>
          <w:color w:val="000000"/>
          <w:sz w:val="28"/>
          <w:szCs w:val="28"/>
        </w:rPr>
        <w:t xml:space="preserve"> человек</w:t>
      </w:r>
      <w:r>
        <w:rPr>
          <w:color w:val="000000"/>
          <w:sz w:val="28"/>
          <w:szCs w:val="28"/>
        </w:rPr>
        <w:t xml:space="preserve"> (+25,5%</w:t>
      </w:r>
      <w:r w:rsidRPr="006A43F7">
        <w:rPr>
          <w:color w:val="000000"/>
          <w:sz w:val="28"/>
          <w:szCs w:val="28"/>
        </w:rPr>
        <w:t>);</w:t>
      </w:r>
    </w:p>
    <w:p w:rsidR="00E6762A" w:rsidRPr="006A43F7" w:rsidRDefault="00E6762A" w:rsidP="00E6762A">
      <w:pPr>
        <w:ind w:firstLine="540"/>
        <w:jc w:val="both"/>
        <w:rPr>
          <w:color w:val="000000"/>
          <w:sz w:val="28"/>
          <w:szCs w:val="28"/>
        </w:rPr>
      </w:pPr>
      <w:r w:rsidRPr="006A43F7">
        <w:rPr>
          <w:color w:val="000000"/>
          <w:sz w:val="28"/>
          <w:szCs w:val="28"/>
        </w:rPr>
        <w:t xml:space="preserve">-  получил </w:t>
      </w:r>
      <w:r>
        <w:rPr>
          <w:color w:val="000000"/>
          <w:sz w:val="28"/>
          <w:szCs w:val="28"/>
        </w:rPr>
        <w:t xml:space="preserve">травмы 51 </w:t>
      </w:r>
      <w:r w:rsidRPr="006A43F7">
        <w:rPr>
          <w:color w:val="000000"/>
          <w:sz w:val="28"/>
          <w:szCs w:val="28"/>
        </w:rPr>
        <w:t>человек</w:t>
      </w:r>
      <w:r>
        <w:rPr>
          <w:color w:val="000000"/>
          <w:sz w:val="28"/>
          <w:szCs w:val="28"/>
        </w:rPr>
        <w:t xml:space="preserve"> (+6,3</w:t>
      </w:r>
      <w:r w:rsidRPr="006A43F7">
        <w:rPr>
          <w:color w:val="000000"/>
          <w:sz w:val="28"/>
          <w:szCs w:val="28"/>
        </w:rPr>
        <w:t>%).</w:t>
      </w:r>
    </w:p>
    <w:p w:rsidR="00E6762A" w:rsidRPr="006A43F7" w:rsidRDefault="00E6762A" w:rsidP="00E6762A">
      <w:pPr>
        <w:tabs>
          <w:tab w:val="left" w:pos="709"/>
        </w:tabs>
        <w:ind w:firstLine="540"/>
        <w:jc w:val="both"/>
        <w:rPr>
          <w:color w:val="000000"/>
          <w:sz w:val="28"/>
          <w:szCs w:val="28"/>
        </w:rPr>
      </w:pPr>
      <w:r w:rsidRPr="006A43F7">
        <w:rPr>
          <w:color w:val="000000"/>
          <w:sz w:val="28"/>
          <w:szCs w:val="28"/>
        </w:rPr>
        <w:t xml:space="preserve">- прямой материальный ущерб причинен в размере </w:t>
      </w:r>
      <w:r>
        <w:rPr>
          <w:color w:val="000000"/>
          <w:sz w:val="28"/>
          <w:szCs w:val="28"/>
        </w:rPr>
        <w:t xml:space="preserve">40 </w:t>
      </w:r>
      <w:r w:rsidRPr="006A43F7">
        <w:rPr>
          <w:color w:val="000000"/>
          <w:sz w:val="28"/>
          <w:szCs w:val="28"/>
        </w:rPr>
        <w:t xml:space="preserve">млн. </w:t>
      </w:r>
      <w:r>
        <w:rPr>
          <w:color w:val="000000"/>
          <w:sz w:val="28"/>
          <w:szCs w:val="28"/>
        </w:rPr>
        <w:t>55</w:t>
      </w:r>
      <w:r w:rsidRPr="006A43F7">
        <w:rPr>
          <w:color w:val="000000"/>
          <w:sz w:val="28"/>
          <w:szCs w:val="28"/>
        </w:rPr>
        <w:t xml:space="preserve"> тыс. рублей (</w:t>
      </w:r>
      <w:r>
        <w:rPr>
          <w:color w:val="000000"/>
          <w:sz w:val="28"/>
          <w:szCs w:val="28"/>
        </w:rPr>
        <w:t>-50,0</w:t>
      </w:r>
      <w:r w:rsidRPr="006A43F7">
        <w:rPr>
          <w:color w:val="000000"/>
          <w:sz w:val="28"/>
          <w:szCs w:val="28"/>
        </w:rPr>
        <w:t>%).</w:t>
      </w:r>
    </w:p>
    <w:p w:rsidR="00E6762A" w:rsidRPr="006A43F7" w:rsidRDefault="00E6762A" w:rsidP="00E6762A">
      <w:pPr>
        <w:ind w:firstLine="540"/>
        <w:jc w:val="both"/>
        <w:rPr>
          <w:color w:val="000000"/>
          <w:sz w:val="28"/>
          <w:szCs w:val="28"/>
        </w:rPr>
      </w:pPr>
      <w:r w:rsidRPr="006A43F7">
        <w:rPr>
          <w:color w:val="000000"/>
          <w:sz w:val="28"/>
          <w:szCs w:val="28"/>
        </w:rPr>
        <w:t>На сельскую местность пришлось:</w:t>
      </w:r>
    </w:p>
    <w:p w:rsidR="00E6762A" w:rsidRPr="006A43F7" w:rsidRDefault="00E6762A" w:rsidP="00E6762A">
      <w:pPr>
        <w:ind w:firstLine="540"/>
        <w:jc w:val="both"/>
        <w:rPr>
          <w:color w:val="000000"/>
          <w:sz w:val="28"/>
          <w:szCs w:val="28"/>
        </w:rPr>
      </w:pPr>
      <w:r w:rsidRPr="006A43F7">
        <w:rPr>
          <w:color w:val="000000"/>
          <w:sz w:val="28"/>
          <w:szCs w:val="28"/>
        </w:rPr>
        <w:t xml:space="preserve">- </w:t>
      </w:r>
      <w:r>
        <w:rPr>
          <w:color w:val="000000"/>
          <w:sz w:val="28"/>
          <w:szCs w:val="28"/>
        </w:rPr>
        <w:t>45,4</w:t>
      </w:r>
      <w:r w:rsidRPr="006A43F7">
        <w:rPr>
          <w:color w:val="000000"/>
          <w:sz w:val="28"/>
          <w:szCs w:val="28"/>
        </w:rPr>
        <w:t>% от общего количества пожаров;</w:t>
      </w:r>
    </w:p>
    <w:p w:rsidR="00E6762A" w:rsidRPr="006A43F7" w:rsidRDefault="00E6762A" w:rsidP="00E6762A">
      <w:pPr>
        <w:ind w:firstLine="540"/>
        <w:jc w:val="both"/>
        <w:rPr>
          <w:color w:val="000000"/>
          <w:sz w:val="28"/>
          <w:szCs w:val="28"/>
        </w:rPr>
      </w:pPr>
      <w:r w:rsidRPr="006A43F7">
        <w:rPr>
          <w:color w:val="000000"/>
          <w:sz w:val="28"/>
          <w:szCs w:val="28"/>
        </w:rPr>
        <w:t xml:space="preserve">- </w:t>
      </w:r>
      <w:r>
        <w:rPr>
          <w:color w:val="000000"/>
          <w:sz w:val="28"/>
          <w:szCs w:val="28"/>
        </w:rPr>
        <w:t>30,3</w:t>
      </w:r>
      <w:r w:rsidRPr="006A43F7">
        <w:rPr>
          <w:color w:val="000000"/>
          <w:sz w:val="28"/>
          <w:szCs w:val="28"/>
        </w:rPr>
        <w:t>% материального ущерба;</w:t>
      </w:r>
    </w:p>
    <w:p w:rsidR="00E6762A" w:rsidRPr="006A43F7" w:rsidRDefault="00E6762A" w:rsidP="00E6762A">
      <w:pPr>
        <w:ind w:firstLine="540"/>
        <w:jc w:val="both"/>
        <w:rPr>
          <w:color w:val="000000"/>
          <w:sz w:val="28"/>
          <w:szCs w:val="28"/>
        </w:rPr>
      </w:pPr>
      <w:r w:rsidRPr="006A43F7">
        <w:rPr>
          <w:color w:val="000000"/>
          <w:sz w:val="28"/>
          <w:szCs w:val="28"/>
        </w:rPr>
        <w:t xml:space="preserve">- </w:t>
      </w:r>
      <w:r>
        <w:rPr>
          <w:color w:val="000000"/>
          <w:sz w:val="28"/>
          <w:szCs w:val="28"/>
        </w:rPr>
        <w:t>56,2</w:t>
      </w:r>
      <w:r w:rsidRPr="006A43F7">
        <w:rPr>
          <w:color w:val="000000"/>
          <w:sz w:val="28"/>
          <w:szCs w:val="28"/>
        </w:rPr>
        <w:t xml:space="preserve">% числа погибших при пожарах людей; </w:t>
      </w:r>
    </w:p>
    <w:p w:rsidR="00E6762A" w:rsidRDefault="00E6762A" w:rsidP="00E6762A">
      <w:pPr>
        <w:ind w:firstLine="540"/>
        <w:jc w:val="both"/>
        <w:rPr>
          <w:color w:val="000000"/>
          <w:sz w:val="28"/>
          <w:szCs w:val="28"/>
        </w:rPr>
      </w:pPr>
      <w:r w:rsidRPr="006A43F7">
        <w:rPr>
          <w:color w:val="000000"/>
          <w:sz w:val="28"/>
          <w:szCs w:val="28"/>
        </w:rPr>
        <w:t xml:space="preserve">- </w:t>
      </w:r>
      <w:r>
        <w:rPr>
          <w:color w:val="000000"/>
          <w:sz w:val="28"/>
          <w:szCs w:val="28"/>
        </w:rPr>
        <w:t>34,9</w:t>
      </w:r>
      <w:r w:rsidRPr="006A43F7">
        <w:rPr>
          <w:color w:val="000000"/>
          <w:sz w:val="28"/>
          <w:szCs w:val="28"/>
        </w:rPr>
        <w:t>% травмированных.</w:t>
      </w:r>
    </w:p>
    <w:p w:rsidR="00E6762A" w:rsidRDefault="00E6762A" w:rsidP="00E6762A">
      <w:pPr>
        <w:jc w:val="center"/>
        <w:rPr>
          <w:b/>
          <w:sz w:val="28"/>
          <w:szCs w:val="28"/>
        </w:rPr>
      </w:pPr>
    </w:p>
    <w:p w:rsidR="00E6762A" w:rsidRDefault="00E6762A" w:rsidP="00E6762A">
      <w:pPr>
        <w:jc w:val="center"/>
        <w:rPr>
          <w:b/>
          <w:sz w:val="28"/>
          <w:szCs w:val="28"/>
        </w:rPr>
      </w:pPr>
    </w:p>
    <w:p w:rsidR="00E6762A" w:rsidRDefault="00E6762A" w:rsidP="00E6762A">
      <w:pPr>
        <w:jc w:val="center"/>
        <w:rPr>
          <w:b/>
          <w:sz w:val="28"/>
          <w:szCs w:val="28"/>
        </w:rPr>
      </w:pPr>
      <w:r w:rsidRPr="00D565C1">
        <w:rPr>
          <w:b/>
          <w:sz w:val="28"/>
          <w:szCs w:val="28"/>
        </w:rPr>
        <w:t>Распределение к</w:t>
      </w:r>
      <w:r w:rsidRPr="00AA19E5">
        <w:rPr>
          <w:b/>
          <w:sz w:val="28"/>
          <w:szCs w:val="28"/>
        </w:rPr>
        <w:t>оличества пожаров и погибших людей по дням недели</w:t>
      </w:r>
    </w:p>
    <w:p w:rsidR="00E6762A" w:rsidRPr="00F23541" w:rsidRDefault="00E6762A" w:rsidP="00E6762A">
      <w:pPr>
        <w:jc w:val="center"/>
        <w:rPr>
          <w:b/>
          <w:sz w:val="28"/>
          <w:szCs w:val="28"/>
        </w:rPr>
      </w:pPr>
    </w:p>
    <w:p w:rsidR="00E6762A" w:rsidRPr="008C7A1B" w:rsidRDefault="003456A6" w:rsidP="00E6762A">
      <w:pPr>
        <w:jc w:val="center"/>
        <w:rPr>
          <w:color w:val="000000"/>
          <w:sz w:val="28"/>
          <w:szCs w:val="28"/>
          <w:highlight w:val="yellow"/>
        </w:rPr>
      </w:pPr>
      <w:r w:rsidRPr="008C7A1B">
        <w:rPr>
          <w:noProof/>
          <w:sz w:val="28"/>
          <w:szCs w:val="28"/>
          <w:highlight w:val="yellow"/>
        </w:rPr>
        <w:drawing>
          <wp:inline distT="0" distB="0" distL="0" distR="0">
            <wp:extent cx="6296025" cy="1762125"/>
            <wp:effectExtent l="0" t="0" r="0" b="0"/>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6762A" w:rsidRPr="007C3420" w:rsidRDefault="00E6762A" w:rsidP="00E6762A">
      <w:pPr>
        <w:ind w:firstLine="709"/>
        <w:jc w:val="both"/>
        <w:rPr>
          <w:sz w:val="28"/>
          <w:szCs w:val="28"/>
        </w:rPr>
      </w:pPr>
    </w:p>
    <w:p w:rsidR="00E6762A" w:rsidRPr="006A43F7" w:rsidRDefault="00E6762A" w:rsidP="00E6762A">
      <w:pPr>
        <w:ind w:firstLine="720"/>
        <w:jc w:val="both"/>
        <w:rPr>
          <w:sz w:val="28"/>
          <w:szCs w:val="28"/>
        </w:rPr>
      </w:pPr>
      <w:r w:rsidRPr="006A43F7">
        <w:rPr>
          <w:sz w:val="28"/>
          <w:szCs w:val="28"/>
        </w:rPr>
        <w:t xml:space="preserve">За </w:t>
      </w:r>
      <w:r>
        <w:rPr>
          <w:sz w:val="28"/>
          <w:szCs w:val="28"/>
        </w:rPr>
        <w:t>1-е полугодие 2018 года</w:t>
      </w:r>
      <w:r w:rsidRPr="006A43F7">
        <w:rPr>
          <w:sz w:val="28"/>
          <w:szCs w:val="28"/>
        </w:rPr>
        <w:t xml:space="preserve"> наибольшее количество пожаров приходилось на </w:t>
      </w:r>
      <w:r>
        <w:rPr>
          <w:sz w:val="28"/>
          <w:szCs w:val="28"/>
        </w:rPr>
        <w:t>понедельник</w:t>
      </w:r>
      <w:r w:rsidRPr="006A43F7">
        <w:rPr>
          <w:sz w:val="28"/>
          <w:szCs w:val="28"/>
        </w:rPr>
        <w:t xml:space="preserve"> – </w:t>
      </w:r>
      <w:r>
        <w:rPr>
          <w:sz w:val="28"/>
          <w:szCs w:val="28"/>
        </w:rPr>
        <w:t xml:space="preserve">178 </w:t>
      </w:r>
      <w:r w:rsidRPr="006A43F7">
        <w:rPr>
          <w:sz w:val="28"/>
          <w:szCs w:val="28"/>
        </w:rPr>
        <w:t>пожаров (</w:t>
      </w:r>
      <w:r>
        <w:rPr>
          <w:sz w:val="28"/>
          <w:szCs w:val="28"/>
        </w:rPr>
        <w:t>15,9</w:t>
      </w:r>
      <w:r w:rsidRPr="006A43F7">
        <w:rPr>
          <w:sz w:val="28"/>
          <w:szCs w:val="28"/>
        </w:rPr>
        <w:t>% от</w:t>
      </w:r>
      <w:r>
        <w:rPr>
          <w:sz w:val="28"/>
          <w:szCs w:val="28"/>
        </w:rPr>
        <w:t xml:space="preserve"> общего количества), а также на четверг</w:t>
      </w:r>
      <w:r w:rsidRPr="006A43F7">
        <w:rPr>
          <w:sz w:val="28"/>
          <w:szCs w:val="28"/>
        </w:rPr>
        <w:t xml:space="preserve"> – </w:t>
      </w:r>
      <w:r>
        <w:rPr>
          <w:sz w:val="28"/>
          <w:szCs w:val="28"/>
        </w:rPr>
        <w:t xml:space="preserve">174 </w:t>
      </w:r>
      <w:r w:rsidRPr="006A43F7">
        <w:rPr>
          <w:sz w:val="28"/>
          <w:szCs w:val="28"/>
        </w:rPr>
        <w:t>пожар</w:t>
      </w:r>
      <w:r>
        <w:rPr>
          <w:sz w:val="28"/>
          <w:szCs w:val="28"/>
        </w:rPr>
        <w:t xml:space="preserve">ов </w:t>
      </w:r>
      <w:r w:rsidRPr="006A43F7">
        <w:rPr>
          <w:sz w:val="28"/>
          <w:szCs w:val="28"/>
        </w:rPr>
        <w:t>(</w:t>
      </w:r>
      <w:r>
        <w:rPr>
          <w:sz w:val="28"/>
          <w:szCs w:val="28"/>
        </w:rPr>
        <w:t>15,5</w:t>
      </w:r>
      <w:r w:rsidRPr="006A43F7">
        <w:rPr>
          <w:sz w:val="28"/>
          <w:szCs w:val="28"/>
        </w:rPr>
        <w:t xml:space="preserve"> % от общего количества). Наименьшее количество пожаров зарегистрировано в </w:t>
      </w:r>
      <w:r>
        <w:rPr>
          <w:sz w:val="28"/>
          <w:szCs w:val="28"/>
        </w:rPr>
        <w:t>среду</w:t>
      </w:r>
      <w:r w:rsidRPr="006A43F7">
        <w:rPr>
          <w:sz w:val="28"/>
          <w:szCs w:val="28"/>
        </w:rPr>
        <w:t xml:space="preserve"> – </w:t>
      </w:r>
      <w:r>
        <w:rPr>
          <w:sz w:val="28"/>
          <w:szCs w:val="28"/>
        </w:rPr>
        <w:t>138</w:t>
      </w:r>
      <w:r w:rsidRPr="006A43F7">
        <w:rPr>
          <w:sz w:val="28"/>
          <w:szCs w:val="28"/>
        </w:rPr>
        <w:t xml:space="preserve"> пожар</w:t>
      </w:r>
      <w:r>
        <w:rPr>
          <w:sz w:val="28"/>
          <w:szCs w:val="28"/>
        </w:rPr>
        <w:t>ов</w:t>
      </w:r>
      <w:r w:rsidRPr="006A43F7">
        <w:rPr>
          <w:sz w:val="28"/>
          <w:szCs w:val="28"/>
        </w:rPr>
        <w:t xml:space="preserve"> (</w:t>
      </w:r>
      <w:r>
        <w:rPr>
          <w:sz w:val="28"/>
          <w:szCs w:val="28"/>
        </w:rPr>
        <w:t>12,3</w:t>
      </w:r>
      <w:r w:rsidRPr="006A43F7">
        <w:rPr>
          <w:sz w:val="28"/>
          <w:szCs w:val="28"/>
        </w:rPr>
        <w:t>% от общего количества).</w:t>
      </w:r>
    </w:p>
    <w:p w:rsidR="00E6762A" w:rsidRPr="004222DB" w:rsidRDefault="00E6762A" w:rsidP="00E6762A">
      <w:pPr>
        <w:ind w:firstLine="720"/>
        <w:jc w:val="both"/>
        <w:rPr>
          <w:sz w:val="28"/>
          <w:szCs w:val="28"/>
        </w:rPr>
      </w:pPr>
      <w:r w:rsidRPr="006A43F7">
        <w:rPr>
          <w:sz w:val="28"/>
          <w:szCs w:val="28"/>
        </w:rPr>
        <w:t xml:space="preserve">Чаще люди погибали </w:t>
      </w:r>
      <w:r>
        <w:rPr>
          <w:sz w:val="28"/>
          <w:szCs w:val="28"/>
        </w:rPr>
        <w:t xml:space="preserve">в понедельник и </w:t>
      </w:r>
      <w:r w:rsidRPr="006A43F7">
        <w:rPr>
          <w:sz w:val="28"/>
          <w:szCs w:val="28"/>
        </w:rPr>
        <w:t>во вторник</w:t>
      </w:r>
      <w:r>
        <w:rPr>
          <w:sz w:val="28"/>
          <w:szCs w:val="28"/>
        </w:rPr>
        <w:t xml:space="preserve"> </w:t>
      </w:r>
      <w:r w:rsidRPr="006A43F7">
        <w:rPr>
          <w:sz w:val="28"/>
          <w:szCs w:val="28"/>
        </w:rPr>
        <w:t xml:space="preserve">– </w:t>
      </w:r>
      <w:r>
        <w:rPr>
          <w:sz w:val="28"/>
          <w:szCs w:val="28"/>
        </w:rPr>
        <w:t xml:space="preserve">19 и 17 </w:t>
      </w:r>
      <w:r w:rsidRPr="006A43F7">
        <w:rPr>
          <w:sz w:val="28"/>
          <w:szCs w:val="28"/>
        </w:rPr>
        <w:t xml:space="preserve">человек </w:t>
      </w:r>
      <w:r>
        <w:rPr>
          <w:sz w:val="28"/>
          <w:szCs w:val="28"/>
        </w:rPr>
        <w:t xml:space="preserve">соответственно </w:t>
      </w:r>
      <w:r w:rsidRPr="006A43F7">
        <w:rPr>
          <w:sz w:val="28"/>
          <w:szCs w:val="28"/>
        </w:rPr>
        <w:t>(</w:t>
      </w:r>
      <w:r>
        <w:rPr>
          <w:sz w:val="28"/>
          <w:szCs w:val="28"/>
        </w:rPr>
        <w:t>18,1</w:t>
      </w:r>
      <w:r w:rsidRPr="006A43F7">
        <w:rPr>
          <w:sz w:val="28"/>
          <w:szCs w:val="28"/>
        </w:rPr>
        <w:t xml:space="preserve">% </w:t>
      </w:r>
      <w:r>
        <w:rPr>
          <w:sz w:val="28"/>
          <w:szCs w:val="28"/>
        </w:rPr>
        <w:t xml:space="preserve">и 16,2 </w:t>
      </w:r>
      <w:r w:rsidRPr="006A43F7">
        <w:rPr>
          <w:sz w:val="28"/>
          <w:szCs w:val="28"/>
        </w:rPr>
        <w:t xml:space="preserve">от общего количества), реже всего люди погибали в </w:t>
      </w:r>
      <w:r>
        <w:rPr>
          <w:sz w:val="28"/>
          <w:szCs w:val="28"/>
        </w:rPr>
        <w:t>среду и в субботу</w:t>
      </w:r>
      <w:r w:rsidRPr="006A43F7">
        <w:rPr>
          <w:sz w:val="28"/>
          <w:szCs w:val="28"/>
        </w:rPr>
        <w:t xml:space="preserve"> – </w:t>
      </w:r>
      <w:r>
        <w:rPr>
          <w:sz w:val="28"/>
          <w:szCs w:val="28"/>
        </w:rPr>
        <w:t xml:space="preserve">12 </w:t>
      </w:r>
      <w:r w:rsidRPr="006A43F7">
        <w:rPr>
          <w:sz w:val="28"/>
          <w:szCs w:val="28"/>
        </w:rPr>
        <w:t>человек (</w:t>
      </w:r>
      <w:r>
        <w:rPr>
          <w:sz w:val="28"/>
          <w:szCs w:val="28"/>
        </w:rPr>
        <w:t>11,4</w:t>
      </w:r>
      <w:r w:rsidRPr="006A43F7">
        <w:rPr>
          <w:sz w:val="28"/>
          <w:szCs w:val="28"/>
        </w:rPr>
        <w:t>% от общего количества).</w:t>
      </w:r>
    </w:p>
    <w:p w:rsidR="00E6762A" w:rsidRPr="004222DB" w:rsidRDefault="00E6762A" w:rsidP="00E6762A">
      <w:pPr>
        <w:ind w:firstLine="709"/>
        <w:jc w:val="both"/>
        <w:rPr>
          <w:sz w:val="28"/>
          <w:szCs w:val="28"/>
        </w:rPr>
      </w:pPr>
    </w:p>
    <w:p w:rsidR="00E6762A" w:rsidRDefault="00E6762A" w:rsidP="00E6762A">
      <w:pPr>
        <w:ind w:firstLine="709"/>
        <w:jc w:val="both"/>
        <w:rPr>
          <w:b/>
          <w:sz w:val="28"/>
          <w:szCs w:val="28"/>
        </w:rPr>
      </w:pPr>
      <w:r w:rsidRPr="00B11021">
        <w:rPr>
          <w:b/>
          <w:sz w:val="28"/>
          <w:szCs w:val="28"/>
        </w:rPr>
        <w:t>Количество погибших людей по часам суток, в т.ч. в нетрезвом виде</w:t>
      </w:r>
    </w:p>
    <w:p w:rsidR="00E6762A" w:rsidRPr="00F23541" w:rsidRDefault="00E6762A" w:rsidP="00E6762A">
      <w:pPr>
        <w:ind w:firstLine="709"/>
        <w:jc w:val="both"/>
        <w:rPr>
          <w:b/>
          <w:sz w:val="28"/>
          <w:szCs w:val="28"/>
        </w:rPr>
      </w:pPr>
    </w:p>
    <w:p w:rsidR="00E6762A" w:rsidRPr="00F23541" w:rsidRDefault="003456A6" w:rsidP="00E6762A">
      <w:pPr>
        <w:jc w:val="center"/>
        <w:rPr>
          <w:sz w:val="28"/>
          <w:szCs w:val="28"/>
        </w:rPr>
      </w:pPr>
      <w:r w:rsidRPr="00F23541">
        <w:rPr>
          <w:noProof/>
        </w:rPr>
        <w:drawing>
          <wp:inline distT="0" distB="0" distL="0" distR="0">
            <wp:extent cx="5953125" cy="2057400"/>
            <wp:effectExtent l="0" t="0" r="0" b="0"/>
            <wp:docPr id="10"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6762A" w:rsidRPr="005B3312" w:rsidRDefault="00E6762A" w:rsidP="00E6762A">
      <w:pPr>
        <w:ind w:firstLine="709"/>
        <w:jc w:val="both"/>
        <w:rPr>
          <w:sz w:val="28"/>
          <w:szCs w:val="28"/>
        </w:rPr>
      </w:pPr>
    </w:p>
    <w:p w:rsidR="00E6762A" w:rsidRPr="00F44A0E" w:rsidRDefault="00E6762A" w:rsidP="00E6762A">
      <w:pPr>
        <w:ind w:firstLine="709"/>
        <w:jc w:val="both"/>
        <w:rPr>
          <w:sz w:val="28"/>
          <w:szCs w:val="28"/>
        </w:rPr>
      </w:pPr>
      <w:r w:rsidRPr="006A43F7">
        <w:rPr>
          <w:sz w:val="28"/>
          <w:szCs w:val="28"/>
        </w:rPr>
        <w:t>Основное время суток, когда погибали люди – это ночные часы. Так в период с 2</w:t>
      </w:r>
      <w:r>
        <w:rPr>
          <w:sz w:val="28"/>
          <w:szCs w:val="28"/>
        </w:rPr>
        <w:t>2.00 часов до 01.59 ночи погиб</w:t>
      </w:r>
      <w:r w:rsidRPr="006A43F7">
        <w:rPr>
          <w:sz w:val="28"/>
          <w:szCs w:val="28"/>
        </w:rPr>
        <w:t xml:space="preserve"> </w:t>
      </w:r>
      <w:r>
        <w:rPr>
          <w:sz w:val="28"/>
          <w:szCs w:val="28"/>
        </w:rPr>
        <w:t>41</w:t>
      </w:r>
      <w:r w:rsidRPr="006A43F7">
        <w:rPr>
          <w:sz w:val="28"/>
          <w:szCs w:val="28"/>
        </w:rPr>
        <w:t xml:space="preserve"> человек. Всего же за ночное и утреннее время (с 22.00 часов до 08.00 часов утра) погиб</w:t>
      </w:r>
      <w:r>
        <w:rPr>
          <w:sz w:val="28"/>
          <w:szCs w:val="28"/>
        </w:rPr>
        <w:t>ло</w:t>
      </w:r>
      <w:r w:rsidRPr="006A43F7">
        <w:rPr>
          <w:sz w:val="28"/>
          <w:szCs w:val="28"/>
        </w:rPr>
        <w:t xml:space="preserve"> </w:t>
      </w:r>
      <w:r>
        <w:rPr>
          <w:sz w:val="28"/>
          <w:szCs w:val="28"/>
        </w:rPr>
        <w:t xml:space="preserve">62 </w:t>
      </w:r>
      <w:r w:rsidRPr="006A43F7">
        <w:rPr>
          <w:sz w:val="28"/>
          <w:szCs w:val="28"/>
        </w:rPr>
        <w:t>человек</w:t>
      </w:r>
      <w:r>
        <w:rPr>
          <w:sz w:val="28"/>
          <w:szCs w:val="28"/>
        </w:rPr>
        <w:t>а</w:t>
      </w:r>
      <w:r w:rsidRPr="006A43F7">
        <w:rPr>
          <w:sz w:val="28"/>
          <w:szCs w:val="28"/>
        </w:rPr>
        <w:t xml:space="preserve"> (</w:t>
      </w:r>
      <w:r>
        <w:rPr>
          <w:sz w:val="28"/>
          <w:szCs w:val="28"/>
        </w:rPr>
        <w:t>59,1</w:t>
      </w:r>
      <w:r w:rsidRPr="006A43F7">
        <w:rPr>
          <w:sz w:val="28"/>
          <w:szCs w:val="28"/>
        </w:rPr>
        <w:t>% от общего количества).</w:t>
      </w:r>
    </w:p>
    <w:p w:rsidR="00E6762A" w:rsidRDefault="00E6762A" w:rsidP="00E6762A">
      <w:pPr>
        <w:ind w:firstLine="540"/>
        <w:jc w:val="both"/>
        <w:rPr>
          <w:color w:val="000000"/>
          <w:sz w:val="28"/>
          <w:szCs w:val="28"/>
        </w:rPr>
      </w:pPr>
    </w:p>
    <w:p w:rsidR="00B856F0" w:rsidRDefault="00B856F0" w:rsidP="00E940CE">
      <w:pPr>
        <w:rPr>
          <w:b/>
          <w:sz w:val="28"/>
          <w:szCs w:val="28"/>
        </w:rPr>
      </w:pPr>
    </w:p>
    <w:p w:rsidR="00E6762A" w:rsidRPr="00503814" w:rsidRDefault="00E6762A" w:rsidP="00E6762A">
      <w:pPr>
        <w:jc w:val="center"/>
        <w:rPr>
          <w:b/>
          <w:sz w:val="28"/>
          <w:szCs w:val="28"/>
        </w:rPr>
      </w:pPr>
      <w:r w:rsidRPr="00503814">
        <w:rPr>
          <w:b/>
          <w:sz w:val="28"/>
          <w:szCs w:val="28"/>
        </w:rPr>
        <w:t>Распределение количества пожаров по основным объектам</w:t>
      </w:r>
    </w:p>
    <w:p w:rsidR="00B856F0" w:rsidRPr="00503814" w:rsidRDefault="00B856F0" w:rsidP="00E940CE">
      <w:pPr>
        <w:rPr>
          <w:b/>
          <w:sz w:val="28"/>
          <w:szCs w:val="28"/>
        </w:rPr>
      </w:pPr>
    </w:p>
    <w:p w:rsidR="00E6762A" w:rsidRPr="006A43F7" w:rsidRDefault="00E6762A" w:rsidP="00E6762A">
      <w:pPr>
        <w:ind w:firstLine="709"/>
        <w:jc w:val="both"/>
        <w:rPr>
          <w:color w:val="000000"/>
          <w:sz w:val="28"/>
          <w:szCs w:val="28"/>
        </w:rPr>
      </w:pPr>
      <w:r w:rsidRPr="006A43F7">
        <w:rPr>
          <w:color w:val="000000"/>
          <w:sz w:val="28"/>
          <w:szCs w:val="28"/>
        </w:rPr>
        <w:t xml:space="preserve">Наибольшее количество пожаров зарегистрировано в жилом секторе – </w:t>
      </w:r>
      <w:r>
        <w:rPr>
          <w:color w:val="000000"/>
          <w:sz w:val="28"/>
          <w:szCs w:val="28"/>
        </w:rPr>
        <w:t xml:space="preserve">732 </w:t>
      </w:r>
      <w:r w:rsidRPr="006A43F7">
        <w:rPr>
          <w:color w:val="000000"/>
          <w:sz w:val="28"/>
          <w:szCs w:val="28"/>
        </w:rPr>
        <w:t>пожар</w:t>
      </w:r>
      <w:r>
        <w:rPr>
          <w:color w:val="000000"/>
          <w:sz w:val="28"/>
          <w:szCs w:val="28"/>
        </w:rPr>
        <w:t>а</w:t>
      </w:r>
      <w:r w:rsidRPr="006A43F7">
        <w:rPr>
          <w:color w:val="000000"/>
          <w:sz w:val="28"/>
          <w:szCs w:val="28"/>
        </w:rPr>
        <w:t>.</w:t>
      </w:r>
    </w:p>
    <w:p w:rsidR="00E6762A" w:rsidRPr="00054075" w:rsidRDefault="00E6762A" w:rsidP="00E6762A">
      <w:pPr>
        <w:ind w:firstLine="709"/>
        <w:jc w:val="both"/>
        <w:rPr>
          <w:color w:val="000000"/>
          <w:sz w:val="28"/>
          <w:szCs w:val="28"/>
        </w:rPr>
      </w:pPr>
      <w:r w:rsidRPr="006A43F7">
        <w:rPr>
          <w:color w:val="000000"/>
          <w:sz w:val="28"/>
          <w:szCs w:val="28"/>
        </w:rPr>
        <w:t xml:space="preserve">Их доля от общего числа пожаров по Ростовской области составила </w:t>
      </w:r>
      <w:r>
        <w:rPr>
          <w:color w:val="000000"/>
          <w:sz w:val="28"/>
          <w:szCs w:val="28"/>
        </w:rPr>
        <w:t>65,3</w:t>
      </w:r>
      <w:r w:rsidRPr="006A43F7">
        <w:rPr>
          <w:color w:val="000000"/>
          <w:sz w:val="28"/>
          <w:szCs w:val="28"/>
        </w:rPr>
        <w:t>% (в 201</w:t>
      </w:r>
      <w:r>
        <w:rPr>
          <w:color w:val="000000"/>
          <w:sz w:val="28"/>
          <w:szCs w:val="28"/>
        </w:rPr>
        <w:t>7</w:t>
      </w:r>
      <w:r w:rsidRPr="006A43F7">
        <w:rPr>
          <w:color w:val="000000"/>
          <w:sz w:val="28"/>
          <w:szCs w:val="28"/>
        </w:rPr>
        <w:t xml:space="preserve">г. – </w:t>
      </w:r>
      <w:r>
        <w:rPr>
          <w:color w:val="000000"/>
          <w:sz w:val="28"/>
          <w:szCs w:val="28"/>
        </w:rPr>
        <w:t>694</w:t>
      </w:r>
      <w:r w:rsidRPr="006A43F7">
        <w:rPr>
          <w:color w:val="000000"/>
          <w:sz w:val="28"/>
          <w:szCs w:val="28"/>
        </w:rPr>
        <w:t xml:space="preserve"> или </w:t>
      </w:r>
      <w:r>
        <w:rPr>
          <w:color w:val="000000"/>
          <w:sz w:val="28"/>
          <w:szCs w:val="28"/>
        </w:rPr>
        <w:t>62,1</w:t>
      </w:r>
      <w:r w:rsidRPr="006A43F7">
        <w:rPr>
          <w:color w:val="000000"/>
          <w:sz w:val="28"/>
          <w:szCs w:val="28"/>
        </w:rPr>
        <w:t xml:space="preserve">%). Гибель людей при пожарах в жилом секторе – </w:t>
      </w:r>
      <w:r>
        <w:rPr>
          <w:color w:val="000000"/>
          <w:sz w:val="28"/>
          <w:szCs w:val="28"/>
        </w:rPr>
        <w:t>84</w:t>
      </w:r>
      <w:r w:rsidRPr="006A43F7">
        <w:rPr>
          <w:color w:val="000000"/>
          <w:sz w:val="28"/>
          <w:szCs w:val="28"/>
        </w:rPr>
        <w:t xml:space="preserve"> человек</w:t>
      </w:r>
      <w:r>
        <w:rPr>
          <w:color w:val="000000"/>
          <w:sz w:val="28"/>
          <w:szCs w:val="28"/>
        </w:rPr>
        <w:t>а</w:t>
      </w:r>
      <w:r w:rsidRPr="006A43F7">
        <w:rPr>
          <w:color w:val="000000"/>
          <w:sz w:val="28"/>
          <w:szCs w:val="28"/>
        </w:rPr>
        <w:t xml:space="preserve">, от общего </w:t>
      </w:r>
      <w:r w:rsidRPr="00054075">
        <w:rPr>
          <w:color w:val="000000"/>
          <w:sz w:val="28"/>
          <w:szCs w:val="28"/>
        </w:rPr>
        <w:t xml:space="preserve">количества по области, составила </w:t>
      </w:r>
      <w:r>
        <w:rPr>
          <w:color w:val="000000"/>
          <w:sz w:val="28"/>
          <w:szCs w:val="28"/>
        </w:rPr>
        <w:t>80,0</w:t>
      </w:r>
      <w:r w:rsidRPr="00054075">
        <w:rPr>
          <w:color w:val="000000"/>
          <w:sz w:val="28"/>
          <w:szCs w:val="28"/>
        </w:rPr>
        <w:t xml:space="preserve">% (в 2017г. – </w:t>
      </w:r>
      <w:r>
        <w:rPr>
          <w:color w:val="000000"/>
          <w:sz w:val="28"/>
          <w:szCs w:val="28"/>
        </w:rPr>
        <w:t>85</w:t>
      </w:r>
      <w:r w:rsidRPr="00054075">
        <w:rPr>
          <w:color w:val="000000"/>
          <w:sz w:val="28"/>
          <w:szCs w:val="28"/>
        </w:rPr>
        <w:t xml:space="preserve"> или </w:t>
      </w:r>
      <w:r>
        <w:rPr>
          <w:color w:val="000000"/>
          <w:sz w:val="28"/>
          <w:szCs w:val="28"/>
        </w:rPr>
        <w:t>89,5</w:t>
      </w:r>
      <w:r w:rsidRPr="00054075">
        <w:rPr>
          <w:color w:val="000000"/>
          <w:sz w:val="28"/>
          <w:szCs w:val="28"/>
        </w:rPr>
        <w:t xml:space="preserve">%) получивших травмы – </w:t>
      </w:r>
      <w:r>
        <w:rPr>
          <w:color w:val="000000"/>
          <w:sz w:val="28"/>
          <w:szCs w:val="28"/>
        </w:rPr>
        <w:t>89</w:t>
      </w:r>
      <w:r w:rsidRPr="00054075">
        <w:rPr>
          <w:color w:val="000000"/>
          <w:sz w:val="28"/>
          <w:szCs w:val="28"/>
        </w:rPr>
        <w:t xml:space="preserve"> человек или </w:t>
      </w:r>
      <w:r>
        <w:rPr>
          <w:color w:val="000000"/>
          <w:sz w:val="28"/>
          <w:szCs w:val="28"/>
        </w:rPr>
        <w:t>61,0</w:t>
      </w:r>
      <w:r w:rsidRPr="00054075">
        <w:rPr>
          <w:color w:val="000000"/>
          <w:sz w:val="28"/>
          <w:szCs w:val="28"/>
        </w:rPr>
        <w:t xml:space="preserve">% (в 2017г. – </w:t>
      </w:r>
      <w:r>
        <w:rPr>
          <w:color w:val="000000"/>
          <w:sz w:val="28"/>
          <w:szCs w:val="28"/>
        </w:rPr>
        <w:t>81</w:t>
      </w:r>
      <w:r w:rsidRPr="00054075">
        <w:rPr>
          <w:color w:val="000000"/>
          <w:sz w:val="28"/>
          <w:szCs w:val="28"/>
        </w:rPr>
        <w:t xml:space="preserve"> или </w:t>
      </w:r>
      <w:r>
        <w:rPr>
          <w:color w:val="000000"/>
          <w:sz w:val="28"/>
          <w:szCs w:val="28"/>
        </w:rPr>
        <w:t>49,7</w:t>
      </w:r>
      <w:r w:rsidRPr="00054075">
        <w:rPr>
          <w:color w:val="000000"/>
          <w:sz w:val="28"/>
          <w:szCs w:val="28"/>
        </w:rPr>
        <w:t>%).</w:t>
      </w:r>
    </w:p>
    <w:p w:rsidR="00E6762A" w:rsidRPr="00054075" w:rsidRDefault="00E6762A" w:rsidP="00E6762A">
      <w:pPr>
        <w:ind w:firstLine="540"/>
        <w:jc w:val="both"/>
        <w:rPr>
          <w:color w:val="000000"/>
          <w:sz w:val="28"/>
          <w:szCs w:val="28"/>
        </w:rPr>
      </w:pPr>
      <w:r w:rsidRPr="00054075">
        <w:rPr>
          <w:color w:val="000000"/>
          <w:sz w:val="28"/>
          <w:szCs w:val="28"/>
        </w:rPr>
        <w:t>По сравнению с АППГ снижение количества пожаров зарегистрировано на следующих основных видах объектов: зданий бытового обслуживания (бани, сауны, кафе) (-</w:t>
      </w:r>
      <w:r>
        <w:rPr>
          <w:color w:val="000000"/>
          <w:sz w:val="28"/>
          <w:szCs w:val="28"/>
        </w:rPr>
        <w:t>14,3</w:t>
      </w:r>
      <w:r w:rsidRPr="00054075">
        <w:rPr>
          <w:color w:val="000000"/>
          <w:sz w:val="28"/>
          <w:szCs w:val="28"/>
        </w:rPr>
        <w:t xml:space="preserve">%), </w:t>
      </w:r>
      <w:r>
        <w:rPr>
          <w:color w:val="000000"/>
          <w:sz w:val="28"/>
          <w:szCs w:val="28"/>
        </w:rPr>
        <w:t xml:space="preserve">транспортных средств (-12,2%), </w:t>
      </w:r>
      <w:r w:rsidRPr="00054075">
        <w:rPr>
          <w:color w:val="000000"/>
          <w:sz w:val="28"/>
          <w:szCs w:val="28"/>
        </w:rPr>
        <w:t>предприятий торговли (-</w:t>
      </w:r>
      <w:r>
        <w:rPr>
          <w:color w:val="000000"/>
          <w:sz w:val="28"/>
          <w:szCs w:val="28"/>
        </w:rPr>
        <w:t>3,1</w:t>
      </w:r>
      <w:r w:rsidRPr="00054075">
        <w:rPr>
          <w:color w:val="000000"/>
          <w:sz w:val="28"/>
          <w:szCs w:val="28"/>
        </w:rPr>
        <w:t>%).</w:t>
      </w:r>
    </w:p>
    <w:p w:rsidR="00E6762A" w:rsidRPr="006A43F7" w:rsidRDefault="00E6762A" w:rsidP="00E6762A">
      <w:pPr>
        <w:ind w:firstLine="540"/>
        <w:jc w:val="both"/>
        <w:rPr>
          <w:color w:val="000000"/>
          <w:sz w:val="28"/>
          <w:szCs w:val="28"/>
        </w:rPr>
      </w:pPr>
      <w:r w:rsidRPr="00054075">
        <w:rPr>
          <w:color w:val="000000"/>
          <w:sz w:val="28"/>
          <w:szCs w:val="28"/>
        </w:rPr>
        <w:t xml:space="preserve">Отмечается рост количества пожаров </w:t>
      </w:r>
      <w:r>
        <w:rPr>
          <w:color w:val="000000"/>
          <w:sz w:val="28"/>
          <w:szCs w:val="28"/>
        </w:rPr>
        <w:t xml:space="preserve">сельскохозяйственных угодий </w:t>
      </w:r>
      <w:r w:rsidRPr="006A43F7">
        <w:rPr>
          <w:color w:val="000000"/>
          <w:sz w:val="28"/>
          <w:szCs w:val="28"/>
        </w:rPr>
        <w:t>(+</w:t>
      </w:r>
      <w:r>
        <w:rPr>
          <w:color w:val="000000"/>
          <w:sz w:val="28"/>
          <w:szCs w:val="28"/>
        </w:rPr>
        <w:t>64,7</w:t>
      </w:r>
      <w:r w:rsidRPr="006A43F7">
        <w:rPr>
          <w:color w:val="000000"/>
          <w:sz w:val="28"/>
          <w:szCs w:val="28"/>
        </w:rPr>
        <w:t xml:space="preserve">%), </w:t>
      </w:r>
      <w:r>
        <w:rPr>
          <w:color w:val="000000"/>
          <w:sz w:val="28"/>
          <w:szCs w:val="28"/>
        </w:rPr>
        <w:t>административных зданий (+50,0%).</w:t>
      </w:r>
    </w:p>
    <w:p w:rsidR="00E6762A" w:rsidRDefault="00E6762A" w:rsidP="00E6762A">
      <w:pPr>
        <w:ind w:firstLine="720"/>
        <w:jc w:val="both"/>
        <w:rPr>
          <w:sz w:val="28"/>
          <w:szCs w:val="28"/>
        </w:rPr>
      </w:pPr>
      <w:r w:rsidRPr="006A43F7">
        <w:rPr>
          <w:sz w:val="28"/>
          <w:szCs w:val="28"/>
        </w:rPr>
        <w:t xml:space="preserve">Чаще всего пожары происходили в жилых (спальных) комнатах – </w:t>
      </w:r>
      <w:r>
        <w:rPr>
          <w:sz w:val="28"/>
          <w:szCs w:val="28"/>
        </w:rPr>
        <w:t xml:space="preserve">272 </w:t>
      </w:r>
      <w:r w:rsidRPr="006A43F7">
        <w:rPr>
          <w:sz w:val="28"/>
          <w:szCs w:val="28"/>
        </w:rPr>
        <w:t>случа</w:t>
      </w:r>
      <w:r>
        <w:rPr>
          <w:sz w:val="28"/>
          <w:szCs w:val="28"/>
        </w:rPr>
        <w:t xml:space="preserve">я </w:t>
      </w:r>
      <w:r w:rsidRPr="006A43F7">
        <w:rPr>
          <w:sz w:val="28"/>
          <w:szCs w:val="28"/>
        </w:rPr>
        <w:t>(</w:t>
      </w:r>
      <w:r>
        <w:rPr>
          <w:sz w:val="28"/>
          <w:szCs w:val="28"/>
        </w:rPr>
        <w:t>24,3</w:t>
      </w:r>
      <w:r w:rsidRPr="006A43F7">
        <w:rPr>
          <w:sz w:val="28"/>
          <w:szCs w:val="28"/>
        </w:rPr>
        <w:t>% от общего количества пожаров), на кухнях –</w:t>
      </w:r>
      <w:r>
        <w:rPr>
          <w:sz w:val="28"/>
          <w:szCs w:val="28"/>
        </w:rPr>
        <w:t xml:space="preserve"> 86 </w:t>
      </w:r>
      <w:r w:rsidRPr="006A43F7">
        <w:rPr>
          <w:sz w:val="28"/>
          <w:szCs w:val="28"/>
        </w:rPr>
        <w:t>(</w:t>
      </w:r>
      <w:r>
        <w:rPr>
          <w:sz w:val="28"/>
          <w:szCs w:val="28"/>
        </w:rPr>
        <w:t>7,7</w:t>
      </w:r>
      <w:r w:rsidRPr="006A43F7">
        <w:rPr>
          <w:sz w:val="28"/>
          <w:szCs w:val="28"/>
        </w:rPr>
        <w:t xml:space="preserve">%), на чердаках зданий – </w:t>
      </w:r>
      <w:r>
        <w:rPr>
          <w:sz w:val="28"/>
          <w:szCs w:val="28"/>
        </w:rPr>
        <w:t>91</w:t>
      </w:r>
      <w:r w:rsidRPr="006A43F7">
        <w:rPr>
          <w:sz w:val="28"/>
          <w:szCs w:val="28"/>
        </w:rPr>
        <w:t xml:space="preserve"> (</w:t>
      </w:r>
      <w:r>
        <w:rPr>
          <w:sz w:val="28"/>
          <w:szCs w:val="28"/>
        </w:rPr>
        <w:t>8,1</w:t>
      </w:r>
      <w:r w:rsidRPr="006A43F7">
        <w:rPr>
          <w:sz w:val="28"/>
          <w:szCs w:val="28"/>
        </w:rPr>
        <w:t xml:space="preserve">%). Наибольшее количество погибших людей было обнаружено в жилых комнатах – </w:t>
      </w:r>
      <w:r>
        <w:rPr>
          <w:sz w:val="28"/>
          <w:szCs w:val="28"/>
        </w:rPr>
        <w:t>61</w:t>
      </w:r>
      <w:r w:rsidRPr="006A43F7">
        <w:rPr>
          <w:sz w:val="28"/>
          <w:szCs w:val="28"/>
        </w:rPr>
        <w:t xml:space="preserve"> человек (</w:t>
      </w:r>
      <w:r>
        <w:rPr>
          <w:sz w:val="28"/>
          <w:szCs w:val="28"/>
        </w:rPr>
        <w:t>58,1</w:t>
      </w:r>
      <w:r w:rsidRPr="006A43F7">
        <w:rPr>
          <w:sz w:val="28"/>
          <w:szCs w:val="28"/>
        </w:rPr>
        <w:t xml:space="preserve">% от общего количества погибших), на кухнях – </w:t>
      </w:r>
      <w:r>
        <w:rPr>
          <w:sz w:val="28"/>
          <w:szCs w:val="28"/>
        </w:rPr>
        <w:t>9</w:t>
      </w:r>
      <w:r w:rsidRPr="006A43F7">
        <w:rPr>
          <w:sz w:val="28"/>
          <w:szCs w:val="28"/>
        </w:rPr>
        <w:t xml:space="preserve"> человек (</w:t>
      </w:r>
      <w:r>
        <w:rPr>
          <w:sz w:val="28"/>
          <w:szCs w:val="28"/>
        </w:rPr>
        <w:t>8,6</w:t>
      </w:r>
      <w:r w:rsidRPr="006A43F7">
        <w:rPr>
          <w:sz w:val="28"/>
          <w:szCs w:val="28"/>
        </w:rPr>
        <w:t>%).</w:t>
      </w:r>
    </w:p>
    <w:p w:rsidR="00B856F0" w:rsidRPr="007C3420" w:rsidRDefault="00B856F0" w:rsidP="00E6762A">
      <w:pPr>
        <w:ind w:firstLine="720"/>
        <w:jc w:val="both"/>
        <w:rPr>
          <w:sz w:val="28"/>
          <w:szCs w:val="28"/>
        </w:rPr>
      </w:pPr>
    </w:p>
    <w:p w:rsidR="00E6762A" w:rsidRPr="007C3420" w:rsidRDefault="00E6762A" w:rsidP="00E6762A">
      <w:pPr>
        <w:ind w:firstLine="720"/>
        <w:jc w:val="both"/>
        <w:rPr>
          <w:color w:val="000000"/>
          <w:sz w:val="28"/>
          <w:szCs w:val="28"/>
        </w:rPr>
      </w:pPr>
    </w:p>
    <w:p w:rsidR="00B856F0" w:rsidRPr="008F441A" w:rsidRDefault="003456A6" w:rsidP="008F441A">
      <w:pPr>
        <w:jc w:val="both"/>
        <w:rPr>
          <w:color w:val="000000"/>
          <w:sz w:val="28"/>
          <w:szCs w:val="28"/>
          <w:highlight w:val="yellow"/>
        </w:rPr>
      </w:pPr>
      <w:r w:rsidRPr="004410CE">
        <w:rPr>
          <w:noProof/>
          <w:color w:val="000000"/>
          <w:sz w:val="28"/>
          <w:szCs w:val="28"/>
          <w:highlight w:val="yellow"/>
        </w:rPr>
        <w:drawing>
          <wp:inline distT="0" distB="0" distL="0" distR="0">
            <wp:extent cx="6562725" cy="4105275"/>
            <wp:effectExtent l="0" t="0" r="0" b="0"/>
            <wp:docPr id="11" name="Объект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6762A" w:rsidRDefault="00E6762A" w:rsidP="00E6762A">
      <w:pPr>
        <w:rPr>
          <w:b/>
          <w:sz w:val="28"/>
          <w:szCs w:val="28"/>
        </w:rPr>
      </w:pPr>
    </w:p>
    <w:p w:rsidR="00E6762A" w:rsidRPr="005B3312" w:rsidRDefault="00E6762A" w:rsidP="00E940CE">
      <w:pPr>
        <w:jc w:val="center"/>
        <w:rPr>
          <w:b/>
          <w:sz w:val="28"/>
          <w:szCs w:val="28"/>
        </w:rPr>
      </w:pPr>
      <w:r w:rsidRPr="005B3312">
        <w:rPr>
          <w:b/>
          <w:sz w:val="28"/>
          <w:szCs w:val="28"/>
        </w:rPr>
        <w:t>Распределение количества пожаров по основным причинам</w:t>
      </w:r>
    </w:p>
    <w:p w:rsidR="00E6762A" w:rsidRDefault="00E6762A" w:rsidP="00E6762A">
      <w:pPr>
        <w:ind w:firstLine="540"/>
        <w:jc w:val="both"/>
        <w:rPr>
          <w:sz w:val="28"/>
          <w:szCs w:val="28"/>
        </w:rPr>
      </w:pPr>
    </w:p>
    <w:p w:rsidR="00E940CE" w:rsidRDefault="00E940CE" w:rsidP="00E6762A">
      <w:pPr>
        <w:ind w:firstLine="540"/>
        <w:jc w:val="both"/>
        <w:rPr>
          <w:sz w:val="28"/>
          <w:szCs w:val="28"/>
        </w:rPr>
      </w:pPr>
    </w:p>
    <w:p w:rsidR="00E940CE" w:rsidRDefault="00E940CE" w:rsidP="00E6762A">
      <w:pPr>
        <w:ind w:firstLine="540"/>
        <w:jc w:val="both"/>
        <w:rPr>
          <w:sz w:val="28"/>
          <w:szCs w:val="28"/>
        </w:rPr>
      </w:pPr>
    </w:p>
    <w:p w:rsidR="00E940CE" w:rsidRPr="005B3312" w:rsidRDefault="00E940CE" w:rsidP="00E6762A">
      <w:pPr>
        <w:ind w:firstLine="540"/>
        <w:jc w:val="both"/>
        <w:rPr>
          <w:sz w:val="28"/>
          <w:szCs w:val="28"/>
        </w:rPr>
      </w:pPr>
    </w:p>
    <w:p w:rsidR="00E6762A" w:rsidRPr="006A43F7" w:rsidRDefault="00E6762A" w:rsidP="00E6762A">
      <w:pPr>
        <w:ind w:firstLine="540"/>
        <w:jc w:val="both"/>
        <w:rPr>
          <w:sz w:val="28"/>
          <w:szCs w:val="28"/>
        </w:rPr>
      </w:pPr>
      <w:r w:rsidRPr="006A43F7">
        <w:rPr>
          <w:sz w:val="28"/>
          <w:szCs w:val="28"/>
        </w:rPr>
        <w:t xml:space="preserve">За </w:t>
      </w:r>
      <w:r>
        <w:rPr>
          <w:sz w:val="28"/>
          <w:szCs w:val="28"/>
        </w:rPr>
        <w:t xml:space="preserve">1-е полугодие </w:t>
      </w:r>
      <w:r w:rsidRPr="006A43F7">
        <w:rPr>
          <w:sz w:val="28"/>
          <w:szCs w:val="28"/>
        </w:rPr>
        <w:t>20</w:t>
      </w:r>
      <w:r>
        <w:rPr>
          <w:sz w:val="28"/>
          <w:szCs w:val="28"/>
        </w:rPr>
        <w:t>18</w:t>
      </w:r>
      <w:r w:rsidRPr="006A43F7">
        <w:rPr>
          <w:sz w:val="28"/>
          <w:szCs w:val="28"/>
        </w:rPr>
        <w:t xml:space="preserve"> года от неосторожного обращения с огнем                                                                                                                                                                                                                                                                                                                                                                                                                                                                                                                                                                                                                                                                                                                                                                                                                                                                                                                                                                                                                                                                                                                                                                                                                                                                                                                                                                                                                                                                                                                                                                                                                                                                                                                                                                                                                                                                                                                                  (в т.ч. при курении) произошло – </w:t>
      </w:r>
      <w:r>
        <w:rPr>
          <w:sz w:val="28"/>
          <w:szCs w:val="28"/>
        </w:rPr>
        <w:t>313</w:t>
      </w:r>
      <w:r w:rsidRPr="006A43F7">
        <w:rPr>
          <w:sz w:val="28"/>
          <w:szCs w:val="28"/>
        </w:rPr>
        <w:t xml:space="preserve"> пожаров или </w:t>
      </w:r>
      <w:r>
        <w:rPr>
          <w:sz w:val="28"/>
          <w:szCs w:val="28"/>
        </w:rPr>
        <w:t>27,9</w:t>
      </w:r>
      <w:r w:rsidRPr="006A43F7">
        <w:rPr>
          <w:sz w:val="28"/>
          <w:szCs w:val="28"/>
        </w:rPr>
        <w:t>% (в 201</w:t>
      </w:r>
      <w:r>
        <w:rPr>
          <w:sz w:val="28"/>
          <w:szCs w:val="28"/>
        </w:rPr>
        <w:t>7</w:t>
      </w:r>
      <w:r w:rsidRPr="006A43F7">
        <w:rPr>
          <w:sz w:val="28"/>
          <w:szCs w:val="28"/>
        </w:rPr>
        <w:t xml:space="preserve">г. – </w:t>
      </w:r>
      <w:r>
        <w:rPr>
          <w:sz w:val="28"/>
          <w:szCs w:val="28"/>
        </w:rPr>
        <w:t>31,3</w:t>
      </w:r>
      <w:r w:rsidRPr="006A43F7">
        <w:rPr>
          <w:sz w:val="28"/>
          <w:szCs w:val="28"/>
        </w:rPr>
        <w:t xml:space="preserve">%) от общего количества пожаров, при которых погибло </w:t>
      </w:r>
      <w:r>
        <w:rPr>
          <w:sz w:val="28"/>
          <w:szCs w:val="28"/>
        </w:rPr>
        <w:t xml:space="preserve">52 </w:t>
      </w:r>
      <w:r w:rsidRPr="006A43F7">
        <w:rPr>
          <w:sz w:val="28"/>
          <w:szCs w:val="28"/>
        </w:rPr>
        <w:t>человек</w:t>
      </w:r>
      <w:r>
        <w:rPr>
          <w:sz w:val="28"/>
          <w:szCs w:val="28"/>
        </w:rPr>
        <w:t>а</w:t>
      </w:r>
      <w:r w:rsidRPr="006A43F7">
        <w:rPr>
          <w:sz w:val="28"/>
          <w:szCs w:val="28"/>
        </w:rPr>
        <w:t xml:space="preserve"> (</w:t>
      </w:r>
      <w:r>
        <w:rPr>
          <w:sz w:val="28"/>
          <w:szCs w:val="28"/>
        </w:rPr>
        <w:t>49,5</w:t>
      </w:r>
      <w:r w:rsidRPr="006A43F7">
        <w:rPr>
          <w:sz w:val="28"/>
          <w:szCs w:val="28"/>
        </w:rPr>
        <w:t>% от общего количества, в 201</w:t>
      </w:r>
      <w:r>
        <w:rPr>
          <w:sz w:val="28"/>
          <w:szCs w:val="28"/>
        </w:rPr>
        <w:t>7</w:t>
      </w:r>
      <w:r w:rsidRPr="006A43F7">
        <w:rPr>
          <w:sz w:val="28"/>
          <w:szCs w:val="28"/>
        </w:rPr>
        <w:t xml:space="preserve">г. – </w:t>
      </w:r>
      <w:r>
        <w:rPr>
          <w:sz w:val="28"/>
          <w:szCs w:val="28"/>
        </w:rPr>
        <w:t>73,7</w:t>
      </w:r>
      <w:r w:rsidRPr="006A43F7">
        <w:rPr>
          <w:sz w:val="28"/>
          <w:szCs w:val="28"/>
        </w:rPr>
        <w:t xml:space="preserve">%) и </w:t>
      </w:r>
      <w:r>
        <w:rPr>
          <w:sz w:val="28"/>
          <w:szCs w:val="28"/>
        </w:rPr>
        <w:t xml:space="preserve">65 </w:t>
      </w:r>
      <w:r w:rsidRPr="006A43F7">
        <w:rPr>
          <w:sz w:val="28"/>
          <w:szCs w:val="28"/>
        </w:rPr>
        <w:t>человек</w:t>
      </w:r>
      <w:r>
        <w:rPr>
          <w:sz w:val="28"/>
          <w:szCs w:val="28"/>
        </w:rPr>
        <w:t xml:space="preserve"> получили</w:t>
      </w:r>
      <w:r w:rsidRPr="006A43F7">
        <w:rPr>
          <w:sz w:val="28"/>
          <w:szCs w:val="28"/>
        </w:rPr>
        <w:t xml:space="preserve"> травмы (</w:t>
      </w:r>
      <w:r>
        <w:rPr>
          <w:sz w:val="28"/>
          <w:szCs w:val="28"/>
        </w:rPr>
        <w:t>44,5</w:t>
      </w:r>
      <w:r w:rsidRPr="006A43F7">
        <w:rPr>
          <w:sz w:val="28"/>
          <w:szCs w:val="28"/>
        </w:rPr>
        <w:t>% от общего количества, в 201</w:t>
      </w:r>
      <w:r>
        <w:rPr>
          <w:sz w:val="28"/>
          <w:szCs w:val="28"/>
        </w:rPr>
        <w:t>7</w:t>
      </w:r>
      <w:r w:rsidRPr="006A43F7">
        <w:rPr>
          <w:sz w:val="28"/>
          <w:szCs w:val="28"/>
        </w:rPr>
        <w:t xml:space="preserve">г. – </w:t>
      </w:r>
      <w:r>
        <w:rPr>
          <w:sz w:val="28"/>
          <w:szCs w:val="28"/>
        </w:rPr>
        <w:t>61,4</w:t>
      </w:r>
      <w:r w:rsidRPr="006A43F7">
        <w:rPr>
          <w:sz w:val="28"/>
          <w:szCs w:val="28"/>
        </w:rPr>
        <w:t xml:space="preserve">%). Значительное количество пожаров произошло по причинам нарушений правил устройства и эксплуатации электрооборудования – </w:t>
      </w:r>
      <w:r>
        <w:rPr>
          <w:sz w:val="28"/>
          <w:szCs w:val="28"/>
        </w:rPr>
        <w:t xml:space="preserve">374 </w:t>
      </w:r>
      <w:r w:rsidRPr="006A43F7">
        <w:rPr>
          <w:sz w:val="28"/>
          <w:szCs w:val="28"/>
        </w:rPr>
        <w:t xml:space="preserve">или </w:t>
      </w:r>
      <w:r>
        <w:rPr>
          <w:sz w:val="28"/>
          <w:szCs w:val="28"/>
        </w:rPr>
        <w:t>33,4</w:t>
      </w:r>
      <w:r w:rsidRPr="006A43F7">
        <w:rPr>
          <w:sz w:val="28"/>
          <w:szCs w:val="28"/>
        </w:rPr>
        <w:t xml:space="preserve">% от общего количества, нарушений правил эксплуатации печного отопления и теплогенерирующих агрегатов – </w:t>
      </w:r>
      <w:r>
        <w:rPr>
          <w:sz w:val="28"/>
          <w:szCs w:val="28"/>
        </w:rPr>
        <w:t>101</w:t>
      </w:r>
      <w:r w:rsidRPr="006A43F7">
        <w:rPr>
          <w:sz w:val="28"/>
          <w:szCs w:val="28"/>
        </w:rPr>
        <w:t xml:space="preserve"> (</w:t>
      </w:r>
      <w:r>
        <w:rPr>
          <w:sz w:val="28"/>
          <w:szCs w:val="28"/>
        </w:rPr>
        <w:t>9,0</w:t>
      </w:r>
      <w:r w:rsidRPr="006A43F7">
        <w:rPr>
          <w:sz w:val="28"/>
          <w:szCs w:val="28"/>
        </w:rPr>
        <w:t xml:space="preserve">% от общего количества), поджоги – </w:t>
      </w:r>
      <w:r>
        <w:rPr>
          <w:sz w:val="28"/>
          <w:szCs w:val="28"/>
        </w:rPr>
        <w:t>170</w:t>
      </w:r>
      <w:r w:rsidRPr="006A43F7">
        <w:rPr>
          <w:sz w:val="28"/>
          <w:szCs w:val="28"/>
        </w:rPr>
        <w:t xml:space="preserve"> (</w:t>
      </w:r>
      <w:r>
        <w:rPr>
          <w:sz w:val="28"/>
          <w:szCs w:val="28"/>
        </w:rPr>
        <w:t>15,2</w:t>
      </w:r>
      <w:r w:rsidRPr="006A43F7">
        <w:rPr>
          <w:sz w:val="28"/>
          <w:szCs w:val="28"/>
        </w:rPr>
        <w:t xml:space="preserve"> от общего количества), нарушение правил устройств и эксплуатации бытовых газовых приборов – </w:t>
      </w:r>
      <w:r>
        <w:rPr>
          <w:sz w:val="28"/>
          <w:szCs w:val="28"/>
        </w:rPr>
        <w:t>32</w:t>
      </w:r>
      <w:r w:rsidRPr="006A43F7">
        <w:rPr>
          <w:sz w:val="28"/>
          <w:szCs w:val="28"/>
        </w:rPr>
        <w:t xml:space="preserve"> (</w:t>
      </w:r>
      <w:r>
        <w:rPr>
          <w:sz w:val="28"/>
          <w:szCs w:val="28"/>
        </w:rPr>
        <w:t>2,9</w:t>
      </w:r>
      <w:r w:rsidRPr="006A43F7">
        <w:rPr>
          <w:sz w:val="28"/>
          <w:szCs w:val="28"/>
        </w:rPr>
        <w:t xml:space="preserve">%), нарушение правил устройств и эксплуатации транспортных средств – </w:t>
      </w:r>
      <w:r>
        <w:rPr>
          <w:sz w:val="28"/>
          <w:szCs w:val="28"/>
        </w:rPr>
        <w:t>57</w:t>
      </w:r>
      <w:r w:rsidRPr="006A43F7">
        <w:rPr>
          <w:sz w:val="28"/>
          <w:szCs w:val="28"/>
        </w:rPr>
        <w:t xml:space="preserve"> (</w:t>
      </w:r>
      <w:r>
        <w:rPr>
          <w:sz w:val="28"/>
          <w:szCs w:val="28"/>
        </w:rPr>
        <w:t>5,1</w:t>
      </w:r>
      <w:r w:rsidRPr="006A43F7">
        <w:rPr>
          <w:sz w:val="28"/>
          <w:szCs w:val="28"/>
        </w:rPr>
        <w:t xml:space="preserve">% от общего количества), детская шалость – </w:t>
      </w:r>
      <w:r>
        <w:rPr>
          <w:sz w:val="28"/>
          <w:szCs w:val="28"/>
        </w:rPr>
        <w:t xml:space="preserve">13 </w:t>
      </w:r>
      <w:r w:rsidRPr="006A43F7">
        <w:rPr>
          <w:sz w:val="28"/>
          <w:szCs w:val="28"/>
        </w:rPr>
        <w:t>(</w:t>
      </w:r>
      <w:r>
        <w:rPr>
          <w:sz w:val="28"/>
          <w:szCs w:val="28"/>
        </w:rPr>
        <w:t>1,2</w:t>
      </w:r>
      <w:r w:rsidRPr="006A43F7">
        <w:rPr>
          <w:sz w:val="28"/>
          <w:szCs w:val="28"/>
        </w:rPr>
        <w:t>%).</w:t>
      </w:r>
    </w:p>
    <w:p w:rsidR="00E6762A" w:rsidRDefault="00E6762A" w:rsidP="00E6762A">
      <w:pPr>
        <w:ind w:firstLine="540"/>
        <w:jc w:val="both"/>
        <w:rPr>
          <w:sz w:val="28"/>
          <w:szCs w:val="28"/>
        </w:rPr>
      </w:pPr>
      <w:r w:rsidRPr="006A43F7">
        <w:rPr>
          <w:sz w:val="28"/>
          <w:szCs w:val="28"/>
        </w:rPr>
        <w:t>Зарегистрировано уменьшение количества пожаров по причине нарушений правил эксплуатации печного отопления и теплогенерирующих агрегатов</w:t>
      </w:r>
      <w:r>
        <w:rPr>
          <w:sz w:val="28"/>
          <w:szCs w:val="28"/>
        </w:rPr>
        <w:t xml:space="preserve"> (-7,3)</w:t>
      </w:r>
      <w:r w:rsidRPr="006A43F7">
        <w:rPr>
          <w:sz w:val="28"/>
          <w:szCs w:val="28"/>
        </w:rPr>
        <w:t xml:space="preserve">                                                                                                                                                                                                                                                                                                                                                                                                                                                                                                                                                                                                                                                                                                                                                                                                                                                                                                                                                                                                                                                                                                                                                                                                                                                                                                                                                                                                                                                                                                                                                                                                                                                                                                                                                                                                                                                                                                 </w:t>
      </w:r>
      <w:r>
        <w:rPr>
          <w:sz w:val="28"/>
          <w:szCs w:val="28"/>
        </w:rPr>
        <w:t xml:space="preserve">                          </w:t>
      </w:r>
    </w:p>
    <w:p w:rsidR="00E6762A" w:rsidRDefault="00E6762A" w:rsidP="00E6762A">
      <w:pPr>
        <w:jc w:val="both"/>
        <w:rPr>
          <w:sz w:val="28"/>
          <w:szCs w:val="28"/>
        </w:rPr>
      </w:pPr>
    </w:p>
    <w:p w:rsidR="00E6762A" w:rsidRDefault="00E940CE" w:rsidP="00E6762A">
      <w:pPr>
        <w:ind w:firstLine="540"/>
        <w:jc w:val="both"/>
        <w:rPr>
          <w:sz w:val="28"/>
          <w:szCs w:val="28"/>
        </w:rPr>
      </w:pPr>
      <w:r>
        <w:rPr>
          <w:noProof/>
          <w:sz w:val="28"/>
          <w:szCs w:val="28"/>
        </w:rPr>
        <w:drawing>
          <wp:anchor distT="0" distB="0" distL="114300" distR="114300" simplePos="0" relativeHeight="251663360" behindDoc="0" locked="0" layoutInCell="1" allowOverlap="1" wp14:anchorId="5F35E45F" wp14:editId="3186E81B">
            <wp:simplePos x="0" y="0"/>
            <wp:positionH relativeFrom="column">
              <wp:posOffset>139700</wp:posOffset>
            </wp:positionH>
            <wp:positionV relativeFrom="paragraph">
              <wp:posOffset>394335</wp:posOffset>
            </wp:positionV>
            <wp:extent cx="6294120" cy="4953635"/>
            <wp:effectExtent l="0" t="0" r="11430" b="18415"/>
            <wp:wrapSquare wrapText="bothSides"/>
            <wp:docPr id="200" name="Объект 20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B856F0" w:rsidRDefault="00B856F0" w:rsidP="00E6762A">
      <w:pPr>
        <w:ind w:firstLine="540"/>
        <w:jc w:val="both"/>
        <w:rPr>
          <w:sz w:val="28"/>
          <w:szCs w:val="28"/>
        </w:rPr>
      </w:pPr>
    </w:p>
    <w:p w:rsidR="00E6762A" w:rsidRDefault="00E6762A" w:rsidP="00E6762A">
      <w:pPr>
        <w:ind w:firstLine="540"/>
        <w:jc w:val="both"/>
        <w:rPr>
          <w:sz w:val="28"/>
          <w:szCs w:val="28"/>
        </w:rPr>
      </w:pPr>
    </w:p>
    <w:p w:rsidR="00E6762A" w:rsidRDefault="00E6762A" w:rsidP="00E6762A">
      <w:pPr>
        <w:ind w:firstLine="540"/>
        <w:jc w:val="both"/>
        <w:rPr>
          <w:sz w:val="28"/>
          <w:szCs w:val="28"/>
        </w:rPr>
      </w:pPr>
    </w:p>
    <w:p w:rsidR="00E940CE" w:rsidRDefault="00E940CE" w:rsidP="00E6762A">
      <w:pPr>
        <w:jc w:val="center"/>
        <w:rPr>
          <w:b/>
          <w:sz w:val="28"/>
          <w:szCs w:val="28"/>
        </w:rPr>
      </w:pPr>
    </w:p>
    <w:p w:rsidR="00E940CE" w:rsidRDefault="00E940CE" w:rsidP="00E6762A">
      <w:pPr>
        <w:jc w:val="center"/>
        <w:rPr>
          <w:b/>
          <w:sz w:val="28"/>
          <w:szCs w:val="28"/>
        </w:rPr>
      </w:pPr>
    </w:p>
    <w:p w:rsidR="00E940CE" w:rsidRDefault="00E940CE" w:rsidP="00E6762A">
      <w:pPr>
        <w:jc w:val="center"/>
        <w:rPr>
          <w:b/>
          <w:sz w:val="28"/>
          <w:szCs w:val="28"/>
        </w:rPr>
      </w:pPr>
    </w:p>
    <w:p w:rsidR="00E6762A" w:rsidRDefault="00E6762A" w:rsidP="00E6762A">
      <w:pPr>
        <w:jc w:val="center"/>
        <w:rPr>
          <w:b/>
          <w:sz w:val="28"/>
          <w:szCs w:val="28"/>
        </w:rPr>
      </w:pPr>
      <w:r w:rsidRPr="001A2D8E">
        <w:rPr>
          <w:b/>
          <w:sz w:val="28"/>
          <w:szCs w:val="28"/>
        </w:rPr>
        <w:t>Основные причины гибели людей при пожарах</w:t>
      </w:r>
    </w:p>
    <w:p w:rsidR="00E6762A" w:rsidRDefault="00E6762A" w:rsidP="00E6762A">
      <w:pPr>
        <w:rPr>
          <w:b/>
          <w:sz w:val="28"/>
          <w:szCs w:val="28"/>
        </w:rPr>
      </w:pPr>
    </w:p>
    <w:p w:rsidR="00E6762A" w:rsidRPr="00AA09CF" w:rsidRDefault="00E6762A" w:rsidP="00E6762A">
      <w:pPr>
        <w:rPr>
          <w:b/>
          <w:sz w:val="28"/>
          <w:szCs w:val="28"/>
        </w:rPr>
      </w:pPr>
    </w:p>
    <w:p w:rsidR="00E6762A" w:rsidRPr="008C7A1B" w:rsidRDefault="003456A6" w:rsidP="00E6762A">
      <w:pPr>
        <w:tabs>
          <w:tab w:val="left" w:pos="3686"/>
        </w:tabs>
        <w:jc w:val="both"/>
        <w:rPr>
          <w:sz w:val="2"/>
          <w:szCs w:val="2"/>
          <w:highlight w:val="yellow"/>
        </w:rPr>
      </w:pPr>
      <w:r w:rsidRPr="00952846">
        <w:rPr>
          <w:noProof/>
          <w:sz w:val="28"/>
          <w:szCs w:val="28"/>
        </w:rPr>
        <w:drawing>
          <wp:inline distT="0" distB="0" distL="0" distR="0">
            <wp:extent cx="6296025" cy="3524250"/>
            <wp:effectExtent l="0" t="0" r="0" b="0"/>
            <wp:docPr id="12"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6762A" w:rsidRPr="00EC3F03" w:rsidRDefault="00E6762A" w:rsidP="00E6762A">
      <w:pPr>
        <w:ind w:firstLine="709"/>
        <w:jc w:val="both"/>
        <w:rPr>
          <w:sz w:val="16"/>
          <w:szCs w:val="16"/>
        </w:rPr>
      </w:pPr>
    </w:p>
    <w:p w:rsidR="00E940CE" w:rsidRDefault="00E940CE" w:rsidP="00E6762A">
      <w:pPr>
        <w:ind w:firstLine="709"/>
        <w:jc w:val="both"/>
        <w:rPr>
          <w:sz w:val="28"/>
          <w:szCs w:val="28"/>
        </w:rPr>
      </w:pPr>
    </w:p>
    <w:p w:rsidR="00E6762A" w:rsidRPr="003531BD" w:rsidRDefault="00E6762A" w:rsidP="00E6762A">
      <w:pPr>
        <w:ind w:firstLine="709"/>
        <w:jc w:val="both"/>
        <w:rPr>
          <w:sz w:val="28"/>
          <w:szCs w:val="28"/>
        </w:rPr>
      </w:pPr>
      <w:r w:rsidRPr="003531BD">
        <w:rPr>
          <w:sz w:val="28"/>
          <w:szCs w:val="28"/>
        </w:rPr>
        <w:t>Вследствие воздействия продуктов горения погибло 49 человек (46,7% от общего количества), от воздействия высокой температуры – 4 человека (3,8%).</w:t>
      </w:r>
    </w:p>
    <w:p w:rsidR="00E6762A" w:rsidRPr="003531BD" w:rsidRDefault="00E6762A" w:rsidP="00E6762A">
      <w:pPr>
        <w:ind w:firstLine="568"/>
        <w:jc w:val="both"/>
        <w:rPr>
          <w:snapToGrid w:val="0"/>
          <w:sz w:val="28"/>
          <w:szCs w:val="28"/>
        </w:rPr>
      </w:pPr>
      <w:r w:rsidRPr="003531BD">
        <w:rPr>
          <w:snapToGrid w:val="0"/>
          <w:sz w:val="28"/>
          <w:szCs w:val="28"/>
        </w:rPr>
        <w:t>По социальному статусу при пожарах погибло: пенсионеров - 32 (30,5% от общего количества погибших), безработных – 27 человек (25,7%), лиц без определенного места жительства (БОМЖ) – 1 человек (0,9%), инвалидов – 8 человек (7,6%), работников рабочих специальностей – 11 человек (10,5%), дети – 5 человек (4,8%), статус не установлен – 21 человек (20,0%).</w:t>
      </w:r>
    </w:p>
    <w:p w:rsidR="00E6762A" w:rsidRPr="00210BA9" w:rsidRDefault="00E6762A" w:rsidP="00E6762A">
      <w:pPr>
        <w:ind w:firstLine="709"/>
        <w:jc w:val="both"/>
        <w:rPr>
          <w:snapToGrid w:val="0"/>
          <w:sz w:val="28"/>
          <w:szCs w:val="28"/>
        </w:rPr>
      </w:pPr>
      <w:r w:rsidRPr="003531BD">
        <w:rPr>
          <w:b/>
          <w:snapToGrid w:val="0"/>
          <w:sz w:val="28"/>
          <w:szCs w:val="28"/>
        </w:rPr>
        <w:t>В относительных показателях</w:t>
      </w:r>
      <w:r w:rsidRPr="003531BD">
        <w:rPr>
          <w:snapToGrid w:val="0"/>
          <w:sz w:val="28"/>
          <w:szCs w:val="28"/>
        </w:rPr>
        <w:t xml:space="preserve"> обстановку с пожарами на территории Ростовской области за 1–е полугодие 2018 год можно охарактеризовать</w:t>
      </w:r>
      <w:r w:rsidRPr="00210BA9">
        <w:rPr>
          <w:snapToGrid w:val="0"/>
          <w:sz w:val="28"/>
          <w:szCs w:val="28"/>
        </w:rPr>
        <w:t xml:space="preserve"> следующим образом:</w:t>
      </w:r>
    </w:p>
    <w:p w:rsidR="00E6762A" w:rsidRPr="00210BA9" w:rsidRDefault="00E6762A" w:rsidP="00E6762A">
      <w:pPr>
        <w:ind w:firstLine="709"/>
        <w:jc w:val="both"/>
        <w:rPr>
          <w:snapToGrid w:val="0"/>
          <w:sz w:val="28"/>
          <w:szCs w:val="28"/>
        </w:rPr>
      </w:pPr>
      <w:r w:rsidRPr="00210BA9">
        <w:rPr>
          <w:snapToGrid w:val="0"/>
          <w:sz w:val="28"/>
          <w:szCs w:val="28"/>
        </w:rPr>
        <w:t xml:space="preserve">количество пожаров, приходящихся на 100 тыс. населения – </w:t>
      </w:r>
      <w:r>
        <w:rPr>
          <w:snapToGrid w:val="0"/>
          <w:sz w:val="28"/>
          <w:szCs w:val="28"/>
        </w:rPr>
        <w:t>26,4</w:t>
      </w:r>
      <w:r w:rsidRPr="00210BA9">
        <w:rPr>
          <w:snapToGrid w:val="0"/>
          <w:sz w:val="28"/>
          <w:szCs w:val="28"/>
        </w:rPr>
        <w:t xml:space="preserve"> (на </w:t>
      </w:r>
      <w:r>
        <w:rPr>
          <w:snapToGrid w:val="0"/>
          <w:sz w:val="28"/>
          <w:szCs w:val="28"/>
        </w:rPr>
        <w:t>0</w:t>
      </w:r>
      <w:r w:rsidRPr="00210BA9">
        <w:rPr>
          <w:snapToGrid w:val="0"/>
          <w:sz w:val="28"/>
          <w:szCs w:val="28"/>
        </w:rPr>
        <w:t xml:space="preserve">,3% меньше, чем за АППГ), за 2017 год – </w:t>
      </w:r>
      <w:r>
        <w:rPr>
          <w:snapToGrid w:val="0"/>
          <w:sz w:val="28"/>
          <w:szCs w:val="28"/>
        </w:rPr>
        <w:t>26,3</w:t>
      </w:r>
      <w:r w:rsidRPr="00210BA9">
        <w:rPr>
          <w:snapToGrid w:val="0"/>
          <w:sz w:val="28"/>
          <w:szCs w:val="28"/>
        </w:rPr>
        <w:t>;</w:t>
      </w:r>
    </w:p>
    <w:p w:rsidR="00E6762A" w:rsidRPr="00210BA9" w:rsidRDefault="00E6762A" w:rsidP="00E6762A">
      <w:pPr>
        <w:ind w:firstLine="709"/>
        <w:jc w:val="both"/>
        <w:rPr>
          <w:snapToGrid w:val="0"/>
          <w:sz w:val="28"/>
          <w:szCs w:val="28"/>
        </w:rPr>
      </w:pPr>
      <w:r w:rsidRPr="00210BA9">
        <w:rPr>
          <w:snapToGrid w:val="0"/>
          <w:sz w:val="28"/>
          <w:szCs w:val="28"/>
        </w:rPr>
        <w:t xml:space="preserve">количество погибших при пожарах людей, приходящихся на 100 тыс. населения – </w:t>
      </w:r>
      <w:r>
        <w:rPr>
          <w:snapToGrid w:val="0"/>
          <w:sz w:val="28"/>
          <w:szCs w:val="28"/>
        </w:rPr>
        <w:t>2,5</w:t>
      </w:r>
      <w:r w:rsidRPr="00210BA9">
        <w:rPr>
          <w:snapToGrid w:val="0"/>
          <w:sz w:val="28"/>
          <w:szCs w:val="28"/>
        </w:rPr>
        <w:t xml:space="preserve"> (на </w:t>
      </w:r>
      <w:r>
        <w:rPr>
          <w:snapToGrid w:val="0"/>
          <w:sz w:val="28"/>
          <w:szCs w:val="28"/>
        </w:rPr>
        <w:t>513,6</w:t>
      </w:r>
      <w:r w:rsidRPr="00210BA9">
        <w:rPr>
          <w:snapToGrid w:val="0"/>
          <w:sz w:val="28"/>
          <w:szCs w:val="28"/>
        </w:rPr>
        <w:t xml:space="preserve"> </w:t>
      </w:r>
      <w:r>
        <w:rPr>
          <w:snapToGrid w:val="0"/>
          <w:sz w:val="28"/>
          <w:szCs w:val="28"/>
        </w:rPr>
        <w:t>% боль</w:t>
      </w:r>
      <w:r w:rsidRPr="00210BA9">
        <w:rPr>
          <w:snapToGrid w:val="0"/>
          <w:sz w:val="28"/>
          <w:szCs w:val="28"/>
        </w:rPr>
        <w:t xml:space="preserve">ше, чем за АППГ), за 2017 год – </w:t>
      </w:r>
      <w:r>
        <w:rPr>
          <w:snapToGrid w:val="0"/>
          <w:sz w:val="28"/>
          <w:szCs w:val="28"/>
        </w:rPr>
        <w:t>2,2</w:t>
      </w:r>
      <w:r w:rsidRPr="00210BA9">
        <w:rPr>
          <w:snapToGrid w:val="0"/>
          <w:sz w:val="28"/>
          <w:szCs w:val="28"/>
        </w:rPr>
        <w:t>;</w:t>
      </w:r>
    </w:p>
    <w:p w:rsidR="00E6762A" w:rsidRPr="00210BA9" w:rsidRDefault="00E6762A" w:rsidP="00E6762A">
      <w:pPr>
        <w:ind w:firstLine="459"/>
        <w:jc w:val="both"/>
        <w:rPr>
          <w:snapToGrid w:val="0"/>
          <w:sz w:val="28"/>
          <w:szCs w:val="28"/>
        </w:rPr>
      </w:pPr>
      <w:r w:rsidRPr="00210BA9">
        <w:rPr>
          <w:snapToGrid w:val="0"/>
          <w:sz w:val="28"/>
          <w:szCs w:val="28"/>
        </w:rPr>
        <w:t xml:space="preserve">   средний ущерб от одного пожара – </w:t>
      </w:r>
      <w:r>
        <w:rPr>
          <w:snapToGrid w:val="0"/>
          <w:sz w:val="28"/>
          <w:szCs w:val="28"/>
        </w:rPr>
        <w:t>117,9</w:t>
      </w:r>
      <w:r w:rsidRPr="00210BA9">
        <w:rPr>
          <w:snapToGrid w:val="0"/>
          <w:sz w:val="28"/>
          <w:szCs w:val="28"/>
        </w:rPr>
        <w:t xml:space="preserve"> тыс. рублей (-</w:t>
      </w:r>
      <w:r>
        <w:rPr>
          <w:snapToGrid w:val="0"/>
          <w:sz w:val="28"/>
          <w:szCs w:val="28"/>
        </w:rPr>
        <w:t>23,5</w:t>
      </w:r>
      <w:r w:rsidRPr="00210BA9">
        <w:rPr>
          <w:snapToGrid w:val="0"/>
          <w:sz w:val="28"/>
          <w:szCs w:val="28"/>
        </w:rPr>
        <w:t xml:space="preserve">%), за АППГ 2017 года – </w:t>
      </w:r>
      <w:r>
        <w:rPr>
          <w:snapToGrid w:val="0"/>
          <w:sz w:val="28"/>
          <w:szCs w:val="28"/>
        </w:rPr>
        <w:t>154,1</w:t>
      </w:r>
      <w:r w:rsidRPr="00210BA9">
        <w:rPr>
          <w:snapToGrid w:val="0"/>
          <w:sz w:val="28"/>
          <w:szCs w:val="28"/>
        </w:rPr>
        <w:t xml:space="preserve"> тыс. рублей.</w:t>
      </w:r>
    </w:p>
    <w:p w:rsidR="00E6762A" w:rsidRPr="00210BA9" w:rsidRDefault="00E6762A" w:rsidP="00E6762A">
      <w:pPr>
        <w:ind w:firstLine="709"/>
        <w:jc w:val="both"/>
        <w:rPr>
          <w:snapToGrid w:val="0"/>
          <w:sz w:val="28"/>
          <w:szCs w:val="28"/>
        </w:rPr>
      </w:pPr>
      <w:r w:rsidRPr="00210BA9">
        <w:rPr>
          <w:snapToGrid w:val="0"/>
          <w:sz w:val="28"/>
          <w:szCs w:val="28"/>
        </w:rPr>
        <w:t xml:space="preserve">количество травмированных при пожарах людей на 100 тыс. населения – </w:t>
      </w:r>
      <w:r>
        <w:rPr>
          <w:snapToGrid w:val="0"/>
          <w:sz w:val="28"/>
          <w:szCs w:val="28"/>
        </w:rPr>
        <w:t>3,4</w:t>
      </w:r>
      <w:r w:rsidRPr="00210BA9">
        <w:rPr>
          <w:snapToGrid w:val="0"/>
          <w:sz w:val="28"/>
          <w:szCs w:val="28"/>
        </w:rPr>
        <w:t xml:space="preserve"> (на </w:t>
      </w:r>
      <w:r>
        <w:rPr>
          <w:snapToGrid w:val="0"/>
          <w:sz w:val="28"/>
          <w:szCs w:val="28"/>
        </w:rPr>
        <w:t>10,5</w:t>
      </w:r>
      <w:r w:rsidRPr="00210BA9">
        <w:rPr>
          <w:snapToGrid w:val="0"/>
          <w:sz w:val="28"/>
          <w:szCs w:val="28"/>
        </w:rPr>
        <w:t xml:space="preserve">% </w:t>
      </w:r>
      <w:r>
        <w:rPr>
          <w:snapToGrid w:val="0"/>
          <w:sz w:val="28"/>
          <w:szCs w:val="28"/>
        </w:rPr>
        <w:t>мень</w:t>
      </w:r>
      <w:r w:rsidRPr="00210BA9">
        <w:rPr>
          <w:snapToGrid w:val="0"/>
          <w:sz w:val="28"/>
          <w:szCs w:val="28"/>
        </w:rPr>
        <w:t xml:space="preserve">ше, чем за АППГ), за 2017 год – </w:t>
      </w:r>
      <w:r>
        <w:rPr>
          <w:snapToGrid w:val="0"/>
          <w:sz w:val="28"/>
          <w:szCs w:val="28"/>
        </w:rPr>
        <w:t>3,8</w:t>
      </w:r>
      <w:r w:rsidRPr="00210BA9">
        <w:rPr>
          <w:snapToGrid w:val="0"/>
          <w:sz w:val="28"/>
          <w:szCs w:val="28"/>
        </w:rPr>
        <w:t>.</w:t>
      </w:r>
    </w:p>
    <w:p w:rsidR="00E6762A" w:rsidRPr="00503814" w:rsidRDefault="00E6762A" w:rsidP="00E6762A">
      <w:pPr>
        <w:ind w:firstLine="720"/>
        <w:jc w:val="both"/>
        <w:rPr>
          <w:sz w:val="28"/>
          <w:szCs w:val="28"/>
        </w:rPr>
      </w:pPr>
      <w:r w:rsidRPr="00210BA9">
        <w:rPr>
          <w:sz w:val="28"/>
          <w:szCs w:val="28"/>
        </w:rPr>
        <w:t xml:space="preserve">За </w:t>
      </w:r>
      <w:r>
        <w:rPr>
          <w:sz w:val="28"/>
          <w:szCs w:val="28"/>
        </w:rPr>
        <w:t>6</w:t>
      </w:r>
      <w:r w:rsidRPr="00210BA9">
        <w:rPr>
          <w:sz w:val="28"/>
          <w:szCs w:val="28"/>
        </w:rPr>
        <w:t xml:space="preserve"> месяц</w:t>
      </w:r>
      <w:r>
        <w:rPr>
          <w:sz w:val="28"/>
          <w:szCs w:val="28"/>
        </w:rPr>
        <w:t>ев</w:t>
      </w:r>
      <w:r w:rsidRPr="00210BA9">
        <w:rPr>
          <w:sz w:val="28"/>
          <w:szCs w:val="28"/>
        </w:rPr>
        <w:t xml:space="preserve"> 2018 года пожаров с групповой гибелью людей (пять и более человек) не зарегистрировано.</w:t>
      </w:r>
    </w:p>
    <w:p w:rsidR="007D0D65" w:rsidRDefault="007D0D65" w:rsidP="00104E4D">
      <w:pPr>
        <w:shd w:val="clear" w:color="auto" w:fill="FFFFFF"/>
        <w:jc w:val="center"/>
        <w:rPr>
          <w:b/>
          <w:sz w:val="28"/>
          <w:szCs w:val="28"/>
        </w:rPr>
      </w:pPr>
    </w:p>
    <w:p w:rsidR="00B856F0" w:rsidRDefault="00B856F0" w:rsidP="00104E4D">
      <w:pPr>
        <w:shd w:val="clear" w:color="auto" w:fill="FFFFFF"/>
        <w:jc w:val="center"/>
        <w:rPr>
          <w:b/>
          <w:sz w:val="28"/>
          <w:szCs w:val="28"/>
        </w:rPr>
      </w:pPr>
    </w:p>
    <w:p w:rsidR="00B856F0" w:rsidRDefault="00B856F0" w:rsidP="00104E4D">
      <w:pPr>
        <w:shd w:val="clear" w:color="auto" w:fill="FFFFFF"/>
        <w:jc w:val="center"/>
        <w:rPr>
          <w:b/>
          <w:sz w:val="28"/>
          <w:szCs w:val="28"/>
        </w:rPr>
      </w:pPr>
    </w:p>
    <w:p w:rsidR="00B856F0" w:rsidRDefault="00B856F0" w:rsidP="00F27AC7">
      <w:pPr>
        <w:shd w:val="clear" w:color="auto" w:fill="FFFFFF"/>
        <w:rPr>
          <w:b/>
          <w:sz w:val="28"/>
          <w:szCs w:val="28"/>
        </w:rPr>
      </w:pPr>
    </w:p>
    <w:p w:rsidR="00F555DE" w:rsidRDefault="00F555DE" w:rsidP="00104E4D">
      <w:pPr>
        <w:shd w:val="clear" w:color="auto" w:fill="FFFFFF"/>
        <w:jc w:val="center"/>
        <w:rPr>
          <w:b/>
          <w:sz w:val="28"/>
          <w:szCs w:val="28"/>
        </w:rPr>
      </w:pPr>
    </w:p>
    <w:p w:rsidR="00104E4D" w:rsidRPr="00E959A5" w:rsidRDefault="003C0853" w:rsidP="00104E4D">
      <w:pPr>
        <w:shd w:val="clear" w:color="auto" w:fill="FFFFFF"/>
        <w:jc w:val="center"/>
        <w:rPr>
          <w:b/>
          <w:sz w:val="28"/>
          <w:szCs w:val="28"/>
        </w:rPr>
      </w:pPr>
      <w:r>
        <w:rPr>
          <w:b/>
          <w:sz w:val="28"/>
          <w:szCs w:val="28"/>
        </w:rPr>
        <w:t>О</w:t>
      </w:r>
      <w:r w:rsidR="00104E4D" w:rsidRPr="00E959A5">
        <w:rPr>
          <w:b/>
          <w:sz w:val="28"/>
          <w:szCs w:val="28"/>
        </w:rPr>
        <w:t xml:space="preserve">существления надзорных функций за соблюдением </w:t>
      </w:r>
      <w:r>
        <w:rPr>
          <w:b/>
          <w:sz w:val="28"/>
          <w:szCs w:val="28"/>
        </w:rPr>
        <w:t xml:space="preserve">обязательных требований </w:t>
      </w:r>
      <w:r w:rsidR="00E940CE">
        <w:rPr>
          <w:b/>
          <w:sz w:val="28"/>
          <w:szCs w:val="28"/>
        </w:rPr>
        <w:t>законодательства</w:t>
      </w:r>
      <w:r>
        <w:rPr>
          <w:b/>
          <w:sz w:val="28"/>
          <w:szCs w:val="28"/>
        </w:rPr>
        <w:t xml:space="preserve"> </w:t>
      </w:r>
      <w:r w:rsidR="00104E4D" w:rsidRPr="00E959A5">
        <w:rPr>
          <w:b/>
          <w:sz w:val="28"/>
          <w:szCs w:val="28"/>
        </w:rPr>
        <w:t>юридическими лицами, индивидуальными предпринимателями и гражданами на территории Ростовской области</w:t>
      </w:r>
    </w:p>
    <w:p w:rsidR="00104E4D" w:rsidRDefault="00104E4D" w:rsidP="00FD7CE6">
      <w:pPr>
        <w:jc w:val="both"/>
        <w:rPr>
          <w:color w:val="000000"/>
          <w:sz w:val="28"/>
          <w:szCs w:val="28"/>
        </w:rPr>
      </w:pPr>
    </w:p>
    <w:p w:rsidR="003C0853" w:rsidRDefault="003C0853" w:rsidP="003C0853">
      <w:pPr>
        <w:ind w:firstLine="709"/>
        <w:jc w:val="center"/>
        <w:rPr>
          <w:b/>
          <w:sz w:val="28"/>
          <w:szCs w:val="28"/>
        </w:rPr>
      </w:pPr>
      <w:r w:rsidRPr="00B903C8">
        <w:rPr>
          <w:b/>
          <w:sz w:val="28"/>
          <w:szCs w:val="28"/>
        </w:rPr>
        <w:t>Осуществление Федерального государственного пожарного надзора</w:t>
      </w:r>
    </w:p>
    <w:p w:rsidR="003C0853" w:rsidRPr="00B903C8" w:rsidRDefault="003C0853" w:rsidP="003C0853">
      <w:pPr>
        <w:ind w:firstLine="709"/>
        <w:jc w:val="center"/>
        <w:rPr>
          <w:b/>
          <w:sz w:val="28"/>
          <w:szCs w:val="28"/>
        </w:rPr>
      </w:pPr>
    </w:p>
    <w:p w:rsidR="003C0853" w:rsidRDefault="003C0853" w:rsidP="003C0853">
      <w:pPr>
        <w:ind w:firstLine="709"/>
        <w:jc w:val="both"/>
        <w:rPr>
          <w:sz w:val="28"/>
          <w:szCs w:val="28"/>
        </w:rPr>
      </w:pPr>
      <w:r>
        <w:rPr>
          <w:sz w:val="28"/>
          <w:szCs w:val="28"/>
        </w:rPr>
        <w:t>Деятельность Федерального государственного пожарного надзора регламентируется следующими нормативными-правовыми актами:</w:t>
      </w:r>
    </w:p>
    <w:p w:rsidR="003C0853" w:rsidRDefault="003C0853" w:rsidP="003C0853">
      <w:pPr>
        <w:ind w:firstLine="709"/>
        <w:jc w:val="both"/>
        <w:rPr>
          <w:sz w:val="28"/>
          <w:szCs w:val="28"/>
        </w:rPr>
      </w:pPr>
      <w:r>
        <w:rPr>
          <w:sz w:val="28"/>
          <w:szCs w:val="28"/>
        </w:rPr>
        <w:t>1) Федеральный закон №69-ФЗ от 21.12.1994 «О пожарной безопасности»;</w:t>
      </w:r>
    </w:p>
    <w:p w:rsidR="003C0853" w:rsidRDefault="003C0853" w:rsidP="003C0853">
      <w:pPr>
        <w:ind w:firstLine="709"/>
        <w:jc w:val="both"/>
        <w:rPr>
          <w:sz w:val="28"/>
          <w:szCs w:val="28"/>
        </w:rPr>
      </w:pPr>
      <w:r>
        <w:rPr>
          <w:sz w:val="28"/>
          <w:szCs w:val="28"/>
        </w:rPr>
        <w:t xml:space="preserve">2) </w:t>
      </w:r>
      <w:r w:rsidRPr="002273EB">
        <w:rPr>
          <w:sz w:val="28"/>
          <w:szCs w:val="28"/>
        </w:rPr>
        <w:t>Постановление Правительства РФ от 12 апреля 2012 г. N 290</w:t>
      </w:r>
      <w:r>
        <w:rPr>
          <w:sz w:val="28"/>
          <w:szCs w:val="28"/>
        </w:rPr>
        <w:t xml:space="preserve"> «О</w:t>
      </w:r>
      <w:r w:rsidRPr="002273EB">
        <w:rPr>
          <w:sz w:val="28"/>
          <w:szCs w:val="28"/>
        </w:rPr>
        <w:t xml:space="preserve"> федеральном государственном пожарном надзоре</w:t>
      </w:r>
      <w:r>
        <w:rPr>
          <w:sz w:val="28"/>
          <w:szCs w:val="28"/>
        </w:rPr>
        <w:t>»;</w:t>
      </w:r>
    </w:p>
    <w:p w:rsidR="003C0853" w:rsidRPr="002273EB" w:rsidRDefault="003C0853" w:rsidP="003C0853">
      <w:pPr>
        <w:ind w:firstLine="709"/>
        <w:jc w:val="both"/>
        <w:rPr>
          <w:sz w:val="28"/>
          <w:szCs w:val="28"/>
        </w:rPr>
      </w:pPr>
      <w:r>
        <w:rPr>
          <w:sz w:val="28"/>
          <w:szCs w:val="28"/>
        </w:rPr>
        <w:t xml:space="preserve">3) </w:t>
      </w:r>
      <w:r w:rsidRPr="001D1BD6">
        <w:rPr>
          <w:sz w:val="28"/>
          <w:szCs w:val="28"/>
        </w:rPr>
        <w:t>П</w:t>
      </w:r>
      <w:r>
        <w:rPr>
          <w:sz w:val="28"/>
          <w:szCs w:val="28"/>
        </w:rPr>
        <w:t xml:space="preserve">риказом </w:t>
      </w:r>
      <w:r w:rsidRPr="001D1BD6">
        <w:rPr>
          <w:sz w:val="28"/>
          <w:szCs w:val="28"/>
        </w:rPr>
        <w:t>от 30 ноября 2016 года N644</w:t>
      </w:r>
      <w:r>
        <w:rPr>
          <w:sz w:val="28"/>
          <w:szCs w:val="28"/>
        </w:rPr>
        <w:t xml:space="preserve"> «</w:t>
      </w:r>
      <w:r w:rsidRPr="001D1BD6">
        <w:rPr>
          <w:sz w:val="28"/>
          <w:szCs w:val="28"/>
        </w:rPr>
        <w:t>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w:t>
      </w:r>
      <w:r>
        <w:rPr>
          <w:sz w:val="28"/>
          <w:szCs w:val="28"/>
        </w:rPr>
        <w:t>».</w:t>
      </w:r>
    </w:p>
    <w:p w:rsidR="003C0853" w:rsidRDefault="003C0853" w:rsidP="003C0853">
      <w:pPr>
        <w:ind w:firstLine="709"/>
        <w:jc w:val="both"/>
        <w:rPr>
          <w:sz w:val="28"/>
          <w:szCs w:val="28"/>
        </w:rPr>
      </w:pPr>
    </w:p>
    <w:p w:rsidR="003C0853" w:rsidRDefault="003C0853" w:rsidP="003C0853">
      <w:pPr>
        <w:ind w:firstLine="709"/>
        <w:jc w:val="both"/>
        <w:rPr>
          <w:sz w:val="28"/>
          <w:szCs w:val="28"/>
        </w:rPr>
      </w:pPr>
      <w:r>
        <w:rPr>
          <w:sz w:val="28"/>
          <w:szCs w:val="28"/>
        </w:rPr>
        <w:t>Мероприятия по надзору в отношении ЮЛ и ИП в соответствии с законодательством осуществляется в виде плановых и внеплановых мероприятий по надзору.</w:t>
      </w:r>
    </w:p>
    <w:p w:rsidR="003C0853" w:rsidRDefault="003C0853" w:rsidP="003C0853">
      <w:pPr>
        <w:ind w:firstLine="709"/>
        <w:jc w:val="both"/>
        <w:rPr>
          <w:b/>
          <w:bCs/>
          <w:iCs/>
          <w:sz w:val="28"/>
          <w:szCs w:val="21"/>
          <w:bdr w:val="none" w:sz="0" w:space="0" w:color="auto" w:frame="1"/>
        </w:rPr>
      </w:pPr>
      <w:r>
        <w:rPr>
          <w:sz w:val="28"/>
          <w:szCs w:val="28"/>
        </w:rPr>
        <w:t>Предметом проверки является соб</w:t>
      </w:r>
      <w:r w:rsidR="00E940CE">
        <w:rPr>
          <w:sz w:val="28"/>
          <w:szCs w:val="28"/>
        </w:rPr>
        <w:t xml:space="preserve">людение в зданиях, сооружениях, территориях, </w:t>
      </w:r>
      <w:r>
        <w:rPr>
          <w:sz w:val="28"/>
          <w:szCs w:val="28"/>
        </w:rPr>
        <w:t>используемых организациями и гражданами в процессе осуществления своей деятельности требований пожарной безопасности.</w:t>
      </w:r>
    </w:p>
    <w:p w:rsidR="003C0853" w:rsidRDefault="003C0853" w:rsidP="003C0853">
      <w:pPr>
        <w:ind w:firstLine="709"/>
        <w:jc w:val="center"/>
        <w:rPr>
          <w:b/>
          <w:bCs/>
          <w:iCs/>
          <w:sz w:val="28"/>
          <w:szCs w:val="21"/>
          <w:bdr w:val="none" w:sz="0" w:space="0" w:color="auto" w:frame="1"/>
        </w:rPr>
      </w:pPr>
    </w:p>
    <w:p w:rsidR="003C0853" w:rsidRDefault="003C0853" w:rsidP="003C0853">
      <w:pPr>
        <w:ind w:firstLine="709"/>
        <w:jc w:val="center"/>
        <w:rPr>
          <w:b/>
          <w:bCs/>
          <w:iCs/>
          <w:sz w:val="28"/>
          <w:szCs w:val="21"/>
          <w:bdr w:val="none" w:sz="0" w:space="0" w:color="auto" w:frame="1"/>
        </w:rPr>
      </w:pPr>
      <w:r>
        <w:rPr>
          <w:b/>
          <w:bCs/>
          <w:iCs/>
          <w:sz w:val="28"/>
          <w:szCs w:val="21"/>
          <w:bdr w:val="none" w:sz="0" w:space="0" w:color="auto" w:frame="1"/>
        </w:rPr>
        <w:t>Плановые проверки</w:t>
      </w:r>
    </w:p>
    <w:p w:rsidR="003C0853" w:rsidRDefault="003C0853" w:rsidP="003C0853">
      <w:pPr>
        <w:ind w:left="-567" w:firstLine="709"/>
        <w:jc w:val="both"/>
        <w:rPr>
          <w:bCs/>
          <w:iCs/>
          <w:sz w:val="28"/>
          <w:szCs w:val="21"/>
          <w:bdr w:val="none" w:sz="0" w:space="0" w:color="auto" w:frame="1"/>
        </w:rPr>
      </w:pPr>
    </w:p>
    <w:p w:rsidR="003C0853" w:rsidRPr="002273EB" w:rsidRDefault="003C0853" w:rsidP="003C0853">
      <w:pPr>
        <w:ind w:firstLine="709"/>
        <w:jc w:val="both"/>
        <w:rPr>
          <w:bCs/>
          <w:iCs/>
          <w:sz w:val="28"/>
          <w:szCs w:val="21"/>
          <w:bdr w:val="none" w:sz="0" w:space="0" w:color="auto" w:frame="1"/>
        </w:rPr>
      </w:pPr>
      <w:r w:rsidRPr="00B2599B">
        <w:rPr>
          <w:bCs/>
          <w:iCs/>
          <w:sz w:val="28"/>
          <w:szCs w:val="21"/>
          <w:bdr w:val="none" w:sz="0" w:space="0" w:color="auto" w:frame="1"/>
        </w:rPr>
        <w:t>Периодичность проведения плановых проверок устанавливается Правительством Российской Федерации в Положении о федеральном государственном пожарном надзоре в зависимости</w:t>
      </w:r>
      <w:r>
        <w:rPr>
          <w:bCs/>
          <w:iCs/>
          <w:sz w:val="28"/>
          <w:szCs w:val="21"/>
          <w:bdr w:val="none" w:sz="0" w:space="0" w:color="auto" w:frame="1"/>
        </w:rPr>
        <w:t xml:space="preserve"> от присвоенной объекту защиты </w:t>
      </w:r>
      <w:r w:rsidRPr="00B2599B">
        <w:rPr>
          <w:bCs/>
          <w:iCs/>
          <w:sz w:val="28"/>
          <w:szCs w:val="21"/>
          <w:bdr w:val="none" w:sz="0" w:space="0" w:color="auto" w:frame="1"/>
        </w:rPr>
        <w:t>определенной категории риска. Для отдельных сфер деятельности такая периодичность устанавливается в соответствии с частью 9 статьи 9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C0853" w:rsidRPr="00B2599B" w:rsidRDefault="003C0853" w:rsidP="003C0853">
      <w:pPr>
        <w:ind w:firstLine="709"/>
        <w:jc w:val="both"/>
        <w:rPr>
          <w:bCs/>
          <w:iCs/>
          <w:sz w:val="28"/>
          <w:szCs w:val="21"/>
          <w:bdr w:val="none" w:sz="0" w:space="0" w:color="auto" w:frame="1"/>
        </w:rPr>
      </w:pPr>
      <w:r w:rsidRPr="00B2599B">
        <w:rPr>
          <w:bCs/>
          <w:iCs/>
          <w:sz w:val="28"/>
          <w:szCs w:val="21"/>
          <w:bdr w:val="none" w:sz="0" w:space="0" w:color="auto" w:frame="1"/>
        </w:rPr>
        <w:t>Проведение плановых проверок объектов защиты в зависимости от присвоенной категории риска осуществляется со следующей периодичностью:</w:t>
      </w:r>
    </w:p>
    <w:p w:rsidR="003C0853" w:rsidRPr="00B2599B" w:rsidRDefault="003C0853" w:rsidP="003C0853">
      <w:pPr>
        <w:ind w:firstLine="709"/>
        <w:jc w:val="both"/>
        <w:rPr>
          <w:bCs/>
          <w:iCs/>
          <w:sz w:val="28"/>
          <w:szCs w:val="21"/>
          <w:bdr w:val="none" w:sz="0" w:space="0" w:color="auto" w:frame="1"/>
        </w:rPr>
      </w:pPr>
      <w:r w:rsidRPr="00B2599B">
        <w:rPr>
          <w:bCs/>
          <w:iCs/>
          <w:sz w:val="28"/>
          <w:szCs w:val="21"/>
          <w:bdr w:val="none" w:sz="0" w:space="0" w:color="auto" w:frame="1"/>
        </w:rPr>
        <w:t>для категории высокого риска - один раз в 3 года;</w:t>
      </w:r>
    </w:p>
    <w:p w:rsidR="003C0853" w:rsidRPr="00B2599B" w:rsidRDefault="003C0853" w:rsidP="003C0853">
      <w:pPr>
        <w:ind w:firstLine="709"/>
        <w:jc w:val="both"/>
        <w:rPr>
          <w:bCs/>
          <w:iCs/>
          <w:sz w:val="28"/>
          <w:szCs w:val="21"/>
          <w:bdr w:val="none" w:sz="0" w:space="0" w:color="auto" w:frame="1"/>
        </w:rPr>
      </w:pPr>
      <w:r w:rsidRPr="00B2599B">
        <w:rPr>
          <w:bCs/>
          <w:iCs/>
          <w:sz w:val="28"/>
          <w:szCs w:val="21"/>
          <w:bdr w:val="none" w:sz="0" w:space="0" w:color="auto" w:frame="1"/>
        </w:rPr>
        <w:t>для категории значительного риска - один раз в 4 года;</w:t>
      </w:r>
    </w:p>
    <w:p w:rsidR="003C0853" w:rsidRPr="00B2599B" w:rsidRDefault="003C0853" w:rsidP="003C0853">
      <w:pPr>
        <w:ind w:firstLine="709"/>
        <w:jc w:val="both"/>
        <w:rPr>
          <w:bCs/>
          <w:iCs/>
          <w:sz w:val="28"/>
          <w:szCs w:val="21"/>
          <w:bdr w:val="none" w:sz="0" w:space="0" w:color="auto" w:frame="1"/>
        </w:rPr>
      </w:pPr>
      <w:r w:rsidRPr="00B2599B">
        <w:rPr>
          <w:bCs/>
          <w:iCs/>
          <w:sz w:val="28"/>
          <w:szCs w:val="21"/>
          <w:bdr w:val="none" w:sz="0" w:space="0" w:color="auto" w:frame="1"/>
        </w:rPr>
        <w:t>для категории среднего риска - не чаще чем один раз в 7 лет;</w:t>
      </w:r>
    </w:p>
    <w:p w:rsidR="003C0853" w:rsidRPr="00B2599B" w:rsidRDefault="003C0853" w:rsidP="003C0853">
      <w:pPr>
        <w:ind w:firstLine="709"/>
        <w:jc w:val="both"/>
        <w:rPr>
          <w:bCs/>
          <w:iCs/>
          <w:sz w:val="28"/>
          <w:szCs w:val="21"/>
          <w:bdr w:val="none" w:sz="0" w:space="0" w:color="auto" w:frame="1"/>
        </w:rPr>
      </w:pPr>
      <w:r w:rsidRPr="00B2599B">
        <w:rPr>
          <w:bCs/>
          <w:iCs/>
          <w:sz w:val="28"/>
          <w:szCs w:val="21"/>
          <w:bdr w:val="none" w:sz="0" w:space="0" w:color="auto" w:frame="1"/>
        </w:rPr>
        <w:t>для категории умеренного риска - не чаще чем один раз в 10 лет.</w:t>
      </w:r>
    </w:p>
    <w:p w:rsidR="003C0853" w:rsidRPr="002273EB" w:rsidRDefault="003C0853" w:rsidP="003C0853">
      <w:pPr>
        <w:ind w:firstLine="709"/>
        <w:jc w:val="both"/>
        <w:rPr>
          <w:bCs/>
          <w:iCs/>
          <w:sz w:val="28"/>
          <w:szCs w:val="21"/>
          <w:bdr w:val="none" w:sz="0" w:space="0" w:color="auto" w:frame="1"/>
        </w:rPr>
      </w:pPr>
      <w:r w:rsidRPr="00B2599B">
        <w:rPr>
          <w:bCs/>
          <w:iCs/>
          <w:sz w:val="28"/>
          <w:szCs w:val="21"/>
          <w:bdr w:val="none" w:sz="0" w:space="0" w:color="auto" w:frame="1"/>
        </w:rPr>
        <w:t>В отношении объектов защиты, отнесенных к категории низкого риска, плановые проверки не проводятся.</w:t>
      </w:r>
    </w:p>
    <w:p w:rsidR="003C0853" w:rsidRPr="002273EB" w:rsidRDefault="003C0853" w:rsidP="003C0853">
      <w:pPr>
        <w:ind w:firstLine="709"/>
        <w:jc w:val="both"/>
        <w:rPr>
          <w:bCs/>
          <w:iCs/>
          <w:sz w:val="28"/>
          <w:szCs w:val="21"/>
          <w:bdr w:val="none" w:sz="0" w:space="0" w:color="auto" w:frame="1"/>
        </w:rPr>
      </w:pPr>
      <w:r w:rsidRPr="002273EB">
        <w:rPr>
          <w:bCs/>
          <w:iCs/>
          <w:sz w:val="28"/>
          <w:szCs w:val="21"/>
          <w:bdr w:val="none" w:sz="0" w:space="0" w:color="auto" w:frame="1"/>
        </w:rPr>
        <w:t>Основанием для включения плановой проверки в ежегодный план проведения плановых проверок является истечение в году проведения проверки установленного периода времени с даты:</w:t>
      </w:r>
    </w:p>
    <w:p w:rsidR="003C0853" w:rsidRPr="002273EB" w:rsidRDefault="003C0853" w:rsidP="003C0853">
      <w:pPr>
        <w:ind w:firstLine="709"/>
        <w:jc w:val="both"/>
        <w:rPr>
          <w:bCs/>
          <w:iCs/>
          <w:sz w:val="28"/>
          <w:szCs w:val="21"/>
          <w:bdr w:val="none" w:sz="0" w:space="0" w:color="auto" w:frame="1"/>
        </w:rPr>
      </w:pPr>
      <w:r w:rsidRPr="002273EB">
        <w:rPr>
          <w:bCs/>
          <w:iCs/>
          <w:sz w:val="28"/>
          <w:szCs w:val="21"/>
          <w:bdr w:val="none" w:sz="0" w:space="0" w:color="auto" w:frame="1"/>
        </w:rPr>
        <w:t>ввода объекта защиты в эксплуатацию</w:t>
      </w:r>
      <w:r>
        <w:rPr>
          <w:bCs/>
          <w:iCs/>
          <w:sz w:val="28"/>
          <w:szCs w:val="21"/>
          <w:bdr w:val="none" w:sz="0" w:space="0" w:color="auto" w:frame="1"/>
        </w:rPr>
        <w:t xml:space="preserve"> или изменения его класса функциональной пожарной опасности</w:t>
      </w:r>
      <w:r w:rsidRPr="002273EB">
        <w:rPr>
          <w:bCs/>
          <w:iCs/>
          <w:sz w:val="28"/>
          <w:szCs w:val="21"/>
          <w:bdr w:val="none" w:sz="0" w:space="0" w:color="auto" w:frame="1"/>
        </w:rPr>
        <w:t>;</w:t>
      </w:r>
    </w:p>
    <w:p w:rsidR="003C0853" w:rsidRDefault="003C0853" w:rsidP="003C0853">
      <w:pPr>
        <w:ind w:firstLine="709"/>
        <w:jc w:val="both"/>
        <w:rPr>
          <w:bCs/>
          <w:iCs/>
          <w:sz w:val="28"/>
          <w:szCs w:val="21"/>
          <w:bdr w:val="none" w:sz="0" w:space="0" w:color="auto" w:frame="1"/>
        </w:rPr>
      </w:pPr>
      <w:r w:rsidRPr="002273EB">
        <w:rPr>
          <w:bCs/>
          <w:iCs/>
          <w:sz w:val="28"/>
          <w:szCs w:val="21"/>
          <w:bdr w:val="none" w:sz="0" w:space="0" w:color="auto" w:frame="1"/>
        </w:rPr>
        <w:t>окончания проведения последней п</w:t>
      </w:r>
      <w:r>
        <w:rPr>
          <w:bCs/>
          <w:iCs/>
          <w:sz w:val="28"/>
          <w:szCs w:val="21"/>
          <w:bdr w:val="none" w:sz="0" w:space="0" w:color="auto" w:frame="1"/>
        </w:rPr>
        <w:t>лановой проверки объекта защиты;</w:t>
      </w:r>
    </w:p>
    <w:p w:rsidR="003C0853" w:rsidRPr="00403788" w:rsidRDefault="003C0853" w:rsidP="003C0853">
      <w:pPr>
        <w:ind w:firstLine="709"/>
        <w:jc w:val="both"/>
        <w:rPr>
          <w:bCs/>
          <w:iCs/>
          <w:sz w:val="28"/>
          <w:szCs w:val="28"/>
          <w:bdr w:val="none" w:sz="0" w:space="0" w:color="auto" w:frame="1"/>
        </w:rPr>
      </w:pPr>
      <w:r w:rsidRPr="00403788">
        <w:rPr>
          <w:sz w:val="28"/>
          <w:szCs w:val="28"/>
        </w:rPr>
        <w:t>одного года и более со дня окончания проведения последней плановой проверки объекта защиты, используемого (эксплуатируемого) организацией, осуществляющей отдельные виды деятельности, перечень которых устанавливается Правительством Российской Федерации</w:t>
      </w:r>
      <w:r>
        <w:rPr>
          <w:sz w:val="28"/>
          <w:szCs w:val="28"/>
        </w:rPr>
        <w:t>.</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Планирование проверок объектов защиты осуществляется в соответствии с ежегодными планами проведения проверок объектов защиты и территорий, правообладателями которых являются юридические лица и индивидуальные предприниматели</w:t>
      </w:r>
      <w:r>
        <w:rPr>
          <w:bCs/>
          <w:iCs/>
          <w:sz w:val="28"/>
          <w:szCs w:val="21"/>
          <w:bdr w:val="none" w:sz="0" w:space="0" w:color="auto" w:frame="1"/>
        </w:rPr>
        <w:t>, который в свою очередь, согласовывается с прокуратурой</w:t>
      </w:r>
      <w:r w:rsidRPr="005D3F6C">
        <w:rPr>
          <w:bCs/>
          <w:iCs/>
          <w:sz w:val="28"/>
          <w:szCs w:val="21"/>
          <w:bdr w:val="none" w:sz="0" w:space="0" w:color="auto" w:frame="1"/>
        </w:rPr>
        <w:t>.</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Порядок подготовки проектов ежегодных планов проверок, их представления в органы прокуратуры и согласования, устан</w:t>
      </w:r>
      <w:r>
        <w:rPr>
          <w:bCs/>
          <w:iCs/>
          <w:sz w:val="28"/>
          <w:szCs w:val="21"/>
          <w:bdr w:val="none" w:sz="0" w:space="0" w:color="auto" w:frame="1"/>
        </w:rPr>
        <w:t>овлены</w:t>
      </w:r>
      <w:r w:rsidRPr="005D3F6C">
        <w:rPr>
          <w:bCs/>
          <w:iCs/>
          <w:sz w:val="28"/>
          <w:szCs w:val="21"/>
          <w:bdr w:val="none" w:sz="0" w:space="0" w:color="auto" w:frame="1"/>
        </w:rPr>
        <w:t xml:space="preserve"> постановлением Правительства Российской Федерации № 489</w:t>
      </w:r>
      <w:r>
        <w:rPr>
          <w:bCs/>
          <w:iCs/>
          <w:sz w:val="28"/>
          <w:szCs w:val="21"/>
          <w:bdr w:val="none" w:sz="0" w:space="0" w:color="auto" w:frame="1"/>
        </w:rPr>
        <w:t xml:space="preserve"> от 30.10.2010 года </w:t>
      </w:r>
      <w:r>
        <w:t>«</w:t>
      </w:r>
      <w:r w:rsidRPr="00E1036E">
        <w:rPr>
          <w:bCs/>
          <w:iCs/>
          <w:sz w:val="28"/>
          <w:szCs w:val="21"/>
          <w:bdr w:val="none" w:sz="0" w:space="0" w:color="auto" w:frame="1"/>
        </w:rPr>
        <w:t>Об утверждении Правил подготовки органами государственного контроля (надзора) и органами муниципального контроля</w:t>
      </w:r>
      <w:r>
        <w:rPr>
          <w:bCs/>
          <w:iCs/>
          <w:sz w:val="28"/>
          <w:szCs w:val="21"/>
          <w:bdr w:val="none" w:sz="0" w:space="0" w:color="auto" w:frame="1"/>
        </w:rPr>
        <w:t>,</w:t>
      </w:r>
      <w:r w:rsidRPr="00E1036E">
        <w:rPr>
          <w:bCs/>
          <w:iCs/>
          <w:sz w:val="28"/>
          <w:szCs w:val="21"/>
          <w:bdr w:val="none" w:sz="0" w:space="0" w:color="auto" w:frame="1"/>
        </w:rPr>
        <w:t xml:space="preserve"> ежегодных планов проведения плановых проверок юридических лиц и индивидуальных предпринимателей</w:t>
      </w:r>
      <w:r>
        <w:rPr>
          <w:bCs/>
          <w:iCs/>
          <w:sz w:val="28"/>
          <w:szCs w:val="21"/>
          <w:bdr w:val="none" w:sz="0" w:space="0" w:color="auto" w:frame="1"/>
        </w:rPr>
        <w:t>»</w:t>
      </w:r>
      <w:r w:rsidRPr="005D3F6C">
        <w:rPr>
          <w:bCs/>
          <w:iCs/>
          <w:sz w:val="28"/>
          <w:szCs w:val="21"/>
          <w:bdr w:val="none" w:sz="0" w:space="0" w:color="auto" w:frame="1"/>
        </w:rPr>
        <w:t>.</w:t>
      </w:r>
    </w:p>
    <w:p w:rsidR="003C0853" w:rsidRPr="004C6798" w:rsidRDefault="003C0853" w:rsidP="003C0853">
      <w:pPr>
        <w:ind w:firstLine="709"/>
        <w:jc w:val="both"/>
        <w:rPr>
          <w:rFonts w:eastAsia="Calibri"/>
          <w:bCs/>
          <w:sz w:val="28"/>
          <w:szCs w:val="28"/>
        </w:rPr>
      </w:pPr>
      <w:r w:rsidRPr="004C6798">
        <w:rPr>
          <w:bCs/>
          <w:iCs/>
          <w:sz w:val="28"/>
          <w:szCs w:val="21"/>
          <w:bdr w:val="none" w:sz="0" w:space="0" w:color="auto" w:frame="1"/>
        </w:rPr>
        <w:t xml:space="preserve">Так, ежегодный план разрабатывается не позднее 20 августа года, предшествующего году проведения плановых проверок, и утверждается начальником органа ГПН. В ежегодный план включаются </w:t>
      </w:r>
      <w:r w:rsidRPr="004C6798">
        <w:rPr>
          <w:rFonts w:eastAsia="Calibri"/>
          <w:bCs/>
          <w:sz w:val="28"/>
          <w:szCs w:val="28"/>
        </w:rPr>
        <w:t>информация об отнесении объекта защиты к определенной категории риска, указываются наименование и место нахождения объекта защиты и (или) территории (земельного участка), в отношении которого планируется проведение проверки.</w:t>
      </w:r>
    </w:p>
    <w:p w:rsidR="003C0853" w:rsidRPr="004C6798" w:rsidRDefault="003C0853" w:rsidP="003C0853">
      <w:pPr>
        <w:ind w:firstLine="709"/>
        <w:jc w:val="both"/>
        <w:rPr>
          <w:bCs/>
          <w:iCs/>
          <w:sz w:val="28"/>
          <w:szCs w:val="21"/>
          <w:bdr w:val="none" w:sz="0" w:space="0" w:color="auto" w:frame="1"/>
        </w:rPr>
      </w:pPr>
      <w:r w:rsidRPr="004C6798">
        <w:rPr>
          <w:bCs/>
          <w:iCs/>
          <w:sz w:val="28"/>
          <w:szCs w:val="21"/>
          <w:bdr w:val="none" w:sz="0" w:space="0" w:color="auto" w:frame="1"/>
        </w:rPr>
        <w:t>В срок до 1 сентября года, проект ежегодного плана направляется органом ГПН главных управлений МЧС России по субъекту Российской Федерации в соответствующий орган прокуратуры.</w:t>
      </w:r>
    </w:p>
    <w:p w:rsidR="003C0853" w:rsidRPr="005D3F6C" w:rsidRDefault="003C0853" w:rsidP="003C0853">
      <w:pPr>
        <w:ind w:firstLine="709"/>
        <w:jc w:val="both"/>
        <w:rPr>
          <w:bCs/>
          <w:iCs/>
          <w:sz w:val="28"/>
          <w:szCs w:val="21"/>
          <w:bdr w:val="none" w:sz="0" w:space="0" w:color="auto" w:frame="1"/>
        </w:rPr>
      </w:pPr>
      <w:r w:rsidRPr="004C6798">
        <w:rPr>
          <w:bCs/>
          <w:iCs/>
          <w:sz w:val="28"/>
          <w:szCs w:val="21"/>
          <w:bdr w:val="none" w:sz="0" w:space="0" w:color="auto" w:frame="1"/>
        </w:rPr>
        <w:t>Ежегодный план каждого органа ГПН, до 31 декабря года, публикуется главным управлением МЧС России по субъекту Российской Федерации, на их официальных сайтах в сети "Интернет", а также размещается на информационных стендах в помещениях органов ГПН, непосредственно участвующих в исполнении государственной функции.</w:t>
      </w:r>
    </w:p>
    <w:p w:rsidR="003C0853" w:rsidRDefault="003C0853" w:rsidP="003C0853">
      <w:pPr>
        <w:ind w:firstLine="709"/>
        <w:jc w:val="center"/>
        <w:rPr>
          <w:bCs/>
          <w:iCs/>
          <w:sz w:val="28"/>
          <w:szCs w:val="21"/>
          <w:bdr w:val="none" w:sz="0" w:space="0" w:color="auto" w:frame="1"/>
        </w:rPr>
      </w:pPr>
    </w:p>
    <w:p w:rsidR="003C0853" w:rsidRDefault="003C0853" w:rsidP="003C0853">
      <w:pPr>
        <w:ind w:firstLine="709"/>
        <w:jc w:val="center"/>
        <w:rPr>
          <w:b/>
          <w:bCs/>
          <w:iCs/>
          <w:sz w:val="28"/>
          <w:szCs w:val="21"/>
          <w:bdr w:val="none" w:sz="0" w:space="0" w:color="auto" w:frame="1"/>
        </w:rPr>
      </w:pPr>
      <w:r w:rsidRPr="00483F9F">
        <w:rPr>
          <w:b/>
          <w:bCs/>
          <w:iCs/>
          <w:sz w:val="28"/>
          <w:szCs w:val="21"/>
          <w:bdr w:val="none" w:sz="0" w:space="0" w:color="auto" w:frame="1"/>
        </w:rPr>
        <w:t>Внеплановые проверки</w:t>
      </w:r>
    </w:p>
    <w:p w:rsidR="003C0853" w:rsidRPr="00483F9F" w:rsidRDefault="003C0853" w:rsidP="003C0853">
      <w:pPr>
        <w:ind w:firstLine="709"/>
        <w:jc w:val="center"/>
        <w:rPr>
          <w:b/>
          <w:bCs/>
          <w:iCs/>
          <w:sz w:val="28"/>
          <w:szCs w:val="21"/>
          <w:bdr w:val="none" w:sz="0" w:space="0" w:color="auto" w:frame="1"/>
        </w:rPr>
      </w:pPr>
    </w:p>
    <w:p w:rsidR="003C0853" w:rsidRPr="005D3F6C" w:rsidRDefault="003C0853" w:rsidP="003C0853">
      <w:pPr>
        <w:ind w:firstLine="709"/>
        <w:jc w:val="both"/>
        <w:rPr>
          <w:bCs/>
          <w:iCs/>
          <w:sz w:val="28"/>
          <w:szCs w:val="21"/>
          <w:bdr w:val="none" w:sz="0" w:space="0" w:color="auto" w:frame="1"/>
        </w:rPr>
      </w:pPr>
      <w:r w:rsidRPr="00BE7D51">
        <w:rPr>
          <w:bCs/>
          <w:iCs/>
          <w:sz w:val="28"/>
          <w:szCs w:val="21"/>
          <w:bdr w:val="none" w:sz="0" w:space="0" w:color="auto" w:frame="1"/>
        </w:rPr>
        <w:t>Основанием для проведения внепланов</w:t>
      </w:r>
      <w:r>
        <w:rPr>
          <w:bCs/>
          <w:iCs/>
          <w:sz w:val="28"/>
          <w:szCs w:val="21"/>
          <w:bdr w:val="none" w:sz="0" w:space="0" w:color="auto" w:frame="1"/>
        </w:rPr>
        <w:t>ых</w:t>
      </w:r>
      <w:r w:rsidRPr="00BE7D51">
        <w:rPr>
          <w:bCs/>
          <w:iCs/>
          <w:sz w:val="28"/>
          <w:szCs w:val="21"/>
          <w:bdr w:val="none" w:sz="0" w:space="0" w:color="auto" w:frame="1"/>
        </w:rPr>
        <w:t xml:space="preserve"> провер</w:t>
      </w:r>
      <w:r>
        <w:rPr>
          <w:bCs/>
          <w:iCs/>
          <w:sz w:val="28"/>
          <w:szCs w:val="21"/>
          <w:bdr w:val="none" w:sz="0" w:space="0" w:color="auto" w:frame="1"/>
        </w:rPr>
        <w:t>ок</w:t>
      </w:r>
      <w:r w:rsidRPr="00BE7D51">
        <w:rPr>
          <w:bCs/>
          <w:iCs/>
          <w:sz w:val="28"/>
          <w:szCs w:val="21"/>
          <w:bdr w:val="none" w:sz="0" w:space="0" w:color="auto" w:frame="1"/>
        </w:rPr>
        <w:t xml:space="preserve"> является:</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1) истечение срока исполнения органом власти, организацией, гражданином ранее выданного органом ГПН предписания об устранении нарушения и (или) по устранению несоответствия;</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2) наличие решения органа власти об установлении особого противопожарного режима на соответствующей территории;</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3) поступление в орган ГПН:</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сведений от организаций, граждан, уполномоченных владеть, пользоваться или распоряжаться объектом защиты, о вводе объекта защиты в эксплуатацию после строительства, технического перевооружения, реконструкции, капитального ремонта или об изменении его класса функциональной пожарной опасности;</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обращений и заявлений граждан, организаций, информации от органов власти, из средств массовой информации о фактах нарушений требований пожарной безопасности при использовании (эксплуатации) объектов защиты и (или) т</w:t>
      </w:r>
      <w:r>
        <w:rPr>
          <w:bCs/>
          <w:iCs/>
          <w:sz w:val="28"/>
          <w:szCs w:val="21"/>
          <w:bdr w:val="none" w:sz="0" w:space="0" w:color="auto" w:frame="1"/>
        </w:rPr>
        <w:t>ерритории (земельных участков)</w:t>
      </w:r>
      <w:r w:rsidRPr="005D3F6C">
        <w:rPr>
          <w:bCs/>
          <w:iCs/>
          <w:sz w:val="28"/>
          <w:szCs w:val="21"/>
          <w:bdr w:val="none" w:sz="0" w:space="0" w:color="auto" w:frame="1"/>
        </w:rPr>
        <w:t>;</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4) наличие распоряжения руководителя органа ГПН о проведении внеплановой проверки, изданного в соответствии с поручением Президента РФ, Правительства РФ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C0853" w:rsidRPr="005D3F6C" w:rsidRDefault="003C0853" w:rsidP="003C0853">
      <w:pPr>
        <w:ind w:firstLine="709"/>
        <w:jc w:val="both"/>
        <w:rPr>
          <w:bCs/>
          <w:iCs/>
          <w:sz w:val="28"/>
          <w:szCs w:val="21"/>
          <w:bdr w:val="none" w:sz="0" w:space="0" w:color="auto" w:frame="1"/>
        </w:rPr>
      </w:pPr>
      <w:r>
        <w:rPr>
          <w:bCs/>
          <w:iCs/>
          <w:sz w:val="28"/>
          <w:szCs w:val="21"/>
          <w:bdr w:val="none" w:sz="0" w:space="0" w:color="auto" w:frame="1"/>
        </w:rPr>
        <w:t xml:space="preserve">При этом </w:t>
      </w:r>
      <w:r w:rsidR="0073719A">
        <w:rPr>
          <w:bCs/>
          <w:iCs/>
          <w:sz w:val="28"/>
          <w:szCs w:val="21"/>
          <w:bdr w:val="none" w:sz="0" w:space="0" w:color="auto" w:frame="1"/>
        </w:rPr>
        <w:t>необходимо</w:t>
      </w:r>
      <w:r>
        <w:rPr>
          <w:bCs/>
          <w:iCs/>
          <w:sz w:val="28"/>
          <w:szCs w:val="21"/>
          <w:bdr w:val="none" w:sz="0" w:space="0" w:color="auto" w:frame="1"/>
        </w:rPr>
        <w:t xml:space="preserve"> пояснить, что проведение внеплановой проверки согласовывается с прокуратурой только по обращениям и заявлениям граждан, организаций и т.д.</w:t>
      </w:r>
    </w:p>
    <w:p w:rsidR="003C0853" w:rsidRDefault="003C0853" w:rsidP="003C0853">
      <w:pPr>
        <w:ind w:firstLine="709"/>
        <w:jc w:val="center"/>
        <w:rPr>
          <w:b/>
          <w:bCs/>
          <w:iCs/>
          <w:sz w:val="28"/>
          <w:szCs w:val="21"/>
          <w:bdr w:val="none" w:sz="0" w:space="0" w:color="auto" w:frame="1"/>
        </w:rPr>
      </w:pPr>
    </w:p>
    <w:p w:rsidR="003C0853" w:rsidRDefault="003C0853" w:rsidP="003C0853">
      <w:pPr>
        <w:ind w:firstLine="709"/>
        <w:jc w:val="center"/>
        <w:rPr>
          <w:b/>
          <w:bCs/>
          <w:iCs/>
          <w:sz w:val="28"/>
          <w:szCs w:val="21"/>
          <w:bdr w:val="none" w:sz="0" w:space="0" w:color="auto" w:frame="1"/>
        </w:rPr>
      </w:pPr>
      <w:r w:rsidRPr="00AE1D02">
        <w:rPr>
          <w:b/>
          <w:bCs/>
          <w:iCs/>
          <w:sz w:val="28"/>
          <w:szCs w:val="21"/>
          <w:bdr w:val="none" w:sz="0" w:space="0" w:color="auto" w:frame="1"/>
        </w:rPr>
        <w:t>Порядок проведения проверок</w:t>
      </w:r>
      <w:r>
        <w:rPr>
          <w:b/>
          <w:bCs/>
          <w:iCs/>
          <w:sz w:val="28"/>
          <w:szCs w:val="21"/>
          <w:bdr w:val="none" w:sz="0" w:space="0" w:color="auto" w:frame="1"/>
        </w:rPr>
        <w:t xml:space="preserve"> и оформление результатов</w:t>
      </w:r>
    </w:p>
    <w:p w:rsidR="003C0853" w:rsidRPr="00AE1D02" w:rsidRDefault="003C0853" w:rsidP="003C0853">
      <w:pPr>
        <w:ind w:firstLine="709"/>
        <w:jc w:val="center"/>
        <w:rPr>
          <w:b/>
          <w:bCs/>
          <w:iCs/>
          <w:sz w:val="28"/>
          <w:szCs w:val="21"/>
          <w:bdr w:val="none" w:sz="0" w:space="0" w:color="auto" w:frame="1"/>
        </w:rPr>
      </w:pPr>
    </w:p>
    <w:p w:rsidR="003C0853" w:rsidRPr="005D3F6C" w:rsidRDefault="003C0853" w:rsidP="003C0853">
      <w:pPr>
        <w:ind w:firstLine="709"/>
        <w:jc w:val="both"/>
        <w:rPr>
          <w:bCs/>
          <w:iCs/>
          <w:sz w:val="28"/>
          <w:szCs w:val="21"/>
          <w:bdr w:val="none" w:sz="0" w:space="0" w:color="auto" w:frame="1"/>
        </w:rPr>
      </w:pPr>
      <w:r>
        <w:rPr>
          <w:bCs/>
          <w:iCs/>
          <w:sz w:val="28"/>
          <w:szCs w:val="21"/>
          <w:bdr w:val="none" w:sz="0" w:space="0" w:color="auto" w:frame="1"/>
        </w:rPr>
        <w:t>Плановые и внеплановые п</w:t>
      </w:r>
      <w:r w:rsidRPr="005D3F6C">
        <w:rPr>
          <w:bCs/>
          <w:iCs/>
          <w:sz w:val="28"/>
          <w:szCs w:val="21"/>
          <w:bdr w:val="none" w:sz="0" w:space="0" w:color="auto" w:frame="1"/>
        </w:rPr>
        <w:t>роверк</w:t>
      </w:r>
      <w:r>
        <w:rPr>
          <w:bCs/>
          <w:iCs/>
          <w:sz w:val="28"/>
          <w:szCs w:val="21"/>
          <w:bdr w:val="none" w:sz="0" w:space="0" w:color="auto" w:frame="1"/>
        </w:rPr>
        <w:t>и</w:t>
      </w:r>
      <w:r w:rsidRPr="005D3F6C">
        <w:rPr>
          <w:bCs/>
          <w:iCs/>
          <w:sz w:val="28"/>
          <w:szCs w:val="21"/>
          <w:bdr w:val="none" w:sz="0" w:space="0" w:color="auto" w:frame="1"/>
        </w:rPr>
        <w:t xml:space="preserve"> в отношении организаций и граждан провод</w:t>
      </w:r>
      <w:r>
        <w:rPr>
          <w:bCs/>
          <w:iCs/>
          <w:sz w:val="28"/>
          <w:szCs w:val="21"/>
          <w:bdr w:val="none" w:sz="0" w:space="0" w:color="auto" w:frame="1"/>
        </w:rPr>
        <w:t>я</w:t>
      </w:r>
      <w:r w:rsidRPr="005D3F6C">
        <w:rPr>
          <w:bCs/>
          <w:iCs/>
          <w:sz w:val="28"/>
          <w:szCs w:val="21"/>
          <w:bdr w:val="none" w:sz="0" w:space="0" w:color="auto" w:frame="1"/>
        </w:rPr>
        <w:t>тся на основании распоряжения о проведении плановой (внеплановой) проверки, объекта защиты, территории органа ГПН, форма которого утверждена приказом Минэкономразвития России от 30.04.2009 № 141.</w:t>
      </w:r>
    </w:p>
    <w:p w:rsidR="003C0853"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В распоряжении о проведении проверки объ</w:t>
      </w:r>
      <w:r w:rsidR="00E940CE">
        <w:rPr>
          <w:bCs/>
          <w:iCs/>
          <w:sz w:val="28"/>
          <w:szCs w:val="21"/>
          <w:bdr w:val="none" w:sz="0" w:space="0" w:color="auto" w:frame="1"/>
        </w:rPr>
        <w:t xml:space="preserve">екта защиты и (или) территории </w:t>
      </w:r>
      <w:r w:rsidRPr="005D3F6C">
        <w:rPr>
          <w:bCs/>
          <w:iCs/>
          <w:sz w:val="28"/>
          <w:szCs w:val="21"/>
          <w:bdr w:val="none" w:sz="0" w:space="0" w:color="auto" w:frame="1"/>
        </w:rPr>
        <w:t>также указывается категория риска, к которой относится объект защиты и (или) территория</w:t>
      </w:r>
      <w:r>
        <w:rPr>
          <w:bCs/>
          <w:iCs/>
          <w:sz w:val="28"/>
          <w:szCs w:val="21"/>
          <w:bdr w:val="none" w:sz="0" w:space="0" w:color="auto" w:frame="1"/>
        </w:rPr>
        <w:t>, цели, задачи и предмет проверки, сроки проведения проверки</w:t>
      </w:r>
      <w:r w:rsidRPr="005D3F6C">
        <w:rPr>
          <w:bCs/>
          <w:iCs/>
          <w:sz w:val="28"/>
          <w:szCs w:val="21"/>
          <w:bdr w:val="none" w:sz="0" w:space="0" w:color="auto" w:frame="1"/>
        </w:rPr>
        <w:t>.</w:t>
      </w:r>
    </w:p>
    <w:p w:rsidR="003C0853" w:rsidRDefault="003C0853" w:rsidP="003C0853">
      <w:pPr>
        <w:ind w:firstLine="709"/>
        <w:jc w:val="both"/>
        <w:rPr>
          <w:b/>
          <w:bCs/>
          <w:iCs/>
          <w:sz w:val="28"/>
          <w:szCs w:val="21"/>
          <w:bdr w:val="none" w:sz="0" w:space="0" w:color="auto" w:frame="1"/>
        </w:rPr>
      </w:pPr>
      <w:r>
        <w:rPr>
          <w:bCs/>
          <w:iCs/>
          <w:sz w:val="28"/>
          <w:szCs w:val="21"/>
          <w:bdr w:val="none" w:sz="0" w:space="0" w:color="auto" w:frame="1"/>
        </w:rPr>
        <w:t>Стоит отметить, что к проверке допускаются только те лица, которые указаны в распоряжении. Сотрудник ФГПН обязан п</w:t>
      </w:r>
      <w:r w:rsidRPr="003E735D">
        <w:rPr>
          <w:bCs/>
          <w:iCs/>
          <w:sz w:val="28"/>
          <w:szCs w:val="21"/>
          <w:bdr w:val="none" w:sz="0" w:space="0" w:color="auto" w:frame="1"/>
        </w:rPr>
        <w:t>роводить проверку только во время исполнения служебных обязанностей при предъявлении служебного удостоверения и копии распоряжения руководителя (заместителя руководителя) органа ГПН, а в случаях, предусмотренных законодательством Российской Федерации, и копии документа о согласовании проведения проверки</w:t>
      </w:r>
      <w:r>
        <w:rPr>
          <w:bCs/>
          <w:iCs/>
          <w:sz w:val="28"/>
          <w:szCs w:val="21"/>
          <w:bdr w:val="none" w:sz="0" w:space="0" w:color="auto" w:frame="1"/>
        </w:rPr>
        <w:t>. С</w:t>
      </w:r>
      <w:r w:rsidRPr="003E735D">
        <w:rPr>
          <w:bCs/>
          <w:iCs/>
          <w:sz w:val="28"/>
          <w:szCs w:val="21"/>
          <w:bdr w:val="none" w:sz="0" w:space="0" w:color="auto" w:frame="1"/>
        </w:rPr>
        <w:t>облюдать сроки проведения проверки, установленные законод</w:t>
      </w:r>
      <w:r>
        <w:rPr>
          <w:bCs/>
          <w:iCs/>
          <w:sz w:val="28"/>
          <w:szCs w:val="21"/>
          <w:bdr w:val="none" w:sz="0" w:space="0" w:color="auto" w:frame="1"/>
        </w:rPr>
        <w:t>ательством Российской Федерации.</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Административная процедура проверки объектов защиты по пожарной безопасности проводится только в форме выездной проверки.</w:t>
      </w:r>
    </w:p>
    <w:p w:rsidR="003C0853"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Срок проведения каждой плановой и внеплановой проверки не может превышать 20 рабочих дней.</w:t>
      </w:r>
    </w:p>
    <w:p w:rsidR="003C0853"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В отношении объекта защиты, в случае, когда его единственным правообладателем является хозяйствующий субъект (организация и индивидуальный предприниматель), отнесенный в соответствии с условиями, установленными законодательством, к малому предприятию либо к микропредприятию, общий срок проведения плановых проверок не может превышать 50 часов для малого предприятия и 15 часов для микропредприятия в год,</w:t>
      </w:r>
      <w:r>
        <w:rPr>
          <w:bCs/>
          <w:iCs/>
          <w:sz w:val="28"/>
          <w:szCs w:val="21"/>
          <w:bdr w:val="none" w:sz="0" w:space="0" w:color="auto" w:frame="1"/>
        </w:rPr>
        <w:t xml:space="preserve"> в остальных случаях – 20 рабочих дней. С</w:t>
      </w:r>
      <w:r w:rsidRPr="005D3F6C">
        <w:rPr>
          <w:bCs/>
          <w:iCs/>
          <w:sz w:val="28"/>
          <w:szCs w:val="21"/>
          <w:bdr w:val="none" w:sz="0" w:space="0" w:color="auto" w:frame="1"/>
        </w:rPr>
        <w:t>рок проведения проверки в часах и даты начала и окончания проведения проверки указываются в распоряжении о проведении проверки.</w:t>
      </w:r>
    </w:p>
    <w:p w:rsidR="003C0853" w:rsidRDefault="003C0853" w:rsidP="003C0853">
      <w:pPr>
        <w:ind w:firstLine="709"/>
        <w:jc w:val="both"/>
        <w:rPr>
          <w:bCs/>
          <w:i/>
          <w:iCs/>
          <w:sz w:val="28"/>
          <w:szCs w:val="21"/>
          <w:bdr w:val="none" w:sz="0" w:space="0" w:color="auto" w:frame="1"/>
        </w:rPr>
      </w:pPr>
      <w:r w:rsidRPr="00483F9F">
        <w:rPr>
          <w:bCs/>
          <w:i/>
          <w:iCs/>
          <w:sz w:val="28"/>
          <w:szCs w:val="21"/>
          <w:bdr w:val="none" w:sz="0" w:space="0" w:color="auto" w:frame="1"/>
        </w:rPr>
        <w:t>Для справки:</w:t>
      </w:r>
    </w:p>
    <w:p w:rsidR="003C0853" w:rsidRPr="001D1BD6" w:rsidRDefault="003C0853" w:rsidP="003C0853">
      <w:pPr>
        <w:ind w:firstLine="709"/>
        <w:jc w:val="both"/>
        <w:rPr>
          <w:bCs/>
          <w:i/>
          <w:iCs/>
          <w:sz w:val="28"/>
          <w:szCs w:val="21"/>
          <w:bdr w:val="none" w:sz="0" w:space="0" w:color="auto" w:frame="1"/>
        </w:rPr>
      </w:pPr>
      <w:r w:rsidRPr="001D1BD6">
        <w:rPr>
          <w:bCs/>
          <w:i/>
          <w:iCs/>
          <w:sz w:val="28"/>
          <w:szCs w:val="21"/>
          <w:bdr w:val="none" w:sz="0" w:space="0" w:color="auto" w:frame="1"/>
        </w:rPr>
        <w:t>среднесписочная численность работников за предшествующий календарный год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3C0853" w:rsidRPr="001D1BD6" w:rsidRDefault="003C0853" w:rsidP="003C0853">
      <w:pPr>
        <w:ind w:firstLine="709"/>
        <w:jc w:val="both"/>
        <w:rPr>
          <w:bCs/>
          <w:i/>
          <w:iCs/>
          <w:sz w:val="28"/>
          <w:szCs w:val="21"/>
          <w:bdr w:val="none" w:sz="0" w:space="0" w:color="auto" w:frame="1"/>
        </w:rPr>
      </w:pPr>
      <w:r w:rsidRPr="001D1BD6">
        <w:rPr>
          <w:bCs/>
          <w:i/>
          <w:iCs/>
          <w:sz w:val="28"/>
          <w:szCs w:val="21"/>
          <w:bdr w:val="none" w:sz="0" w:space="0" w:color="auto" w:frame="1"/>
        </w:rPr>
        <w:t>а) до ста человек для малых предприятий (среди малых предприятий выделяются микропредприятия - до пятнадцати человек);</w:t>
      </w:r>
    </w:p>
    <w:p w:rsidR="003C0853" w:rsidRPr="00483F9F" w:rsidRDefault="003C0853" w:rsidP="003C0853">
      <w:pPr>
        <w:ind w:firstLine="709"/>
        <w:jc w:val="both"/>
        <w:rPr>
          <w:bCs/>
          <w:i/>
          <w:iCs/>
          <w:sz w:val="28"/>
          <w:szCs w:val="21"/>
          <w:bdr w:val="none" w:sz="0" w:space="0" w:color="auto" w:frame="1"/>
        </w:rPr>
      </w:pPr>
      <w:r w:rsidRPr="001D1BD6">
        <w:rPr>
          <w:bCs/>
          <w:i/>
          <w:iCs/>
          <w:sz w:val="28"/>
          <w:szCs w:val="21"/>
          <w:bdr w:val="none" w:sz="0" w:space="0" w:color="auto" w:frame="1"/>
        </w:rPr>
        <w:t>б) от ста одного до двухсот пятидесяти человек для средних предприятий;</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должностного лица (должностных лиц) органа ГПН, проводившего (проводивших) проверку, срок проведения плановой проверки может быть продлен распоряжением начальника органа ГПН, но не более чем на 20 рабочих дней, а в отношении малых предприятий не более чем на 50 часов, микропредприятий не более чем на 15 часов.</w:t>
      </w:r>
    </w:p>
    <w:p w:rsidR="003C0853" w:rsidRDefault="003C0853" w:rsidP="003C0853">
      <w:pPr>
        <w:ind w:firstLine="709"/>
        <w:jc w:val="both"/>
        <w:rPr>
          <w:bCs/>
          <w:iCs/>
          <w:sz w:val="28"/>
          <w:szCs w:val="21"/>
          <w:bdr w:val="none" w:sz="0" w:space="0" w:color="auto" w:frame="1"/>
        </w:rPr>
      </w:pPr>
      <w:r w:rsidRPr="00483F9F">
        <w:rPr>
          <w:bCs/>
          <w:iCs/>
          <w:sz w:val="28"/>
          <w:szCs w:val="21"/>
          <w:bdr w:val="none" w:sz="0" w:space="0" w:color="auto" w:frame="1"/>
        </w:rPr>
        <w:t>По результатам проверки должностным лицом органа ГПН, проводящим проверку, составляется акт проверки в двух экземплярах.</w:t>
      </w:r>
    </w:p>
    <w:p w:rsidR="003C0853" w:rsidRPr="00483F9F" w:rsidRDefault="003C0853" w:rsidP="003C0853">
      <w:pPr>
        <w:ind w:firstLine="709"/>
        <w:jc w:val="both"/>
        <w:rPr>
          <w:bCs/>
          <w:iCs/>
          <w:sz w:val="28"/>
          <w:szCs w:val="21"/>
          <w:bdr w:val="none" w:sz="0" w:space="0" w:color="auto" w:frame="1"/>
        </w:rPr>
      </w:pPr>
      <w:r w:rsidRPr="00483F9F">
        <w:rPr>
          <w:bCs/>
          <w:iCs/>
          <w:sz w:val="28"/>
          <w:szCs w:val="21"/>
          <w:bdr w:val="none" w:sz="0" w:space="0" w:color="auto" w:frame="1"/>
        </w:rPr>
        <w:t xml:space="preserve">Форма акта проверки </w:t>
      </w:r>
      <w:r>
        <w:rPr>
          <w:bCs/>
          <w:iCs/>
          <w:sz w:val="28"/>
          <w:szCs w:val="21"/>
          <w:bdr w:val="none" w:sz="0" w:space="0" w:color="auto" w:frame="1"/>
        </w:rPr>
        <w:t xml:space="preserve">также </w:t>
      </w:r>
      <w:r w:rsidRPr="00483F9F">
        <w:rPr>
          <w:bCs/>
          <w:iCs/>
          <w:sz w:val="28"/>
          <w:szCs w:val="21"/>
          <w:bdr w:val="none" w:sz="0" w:space="0" w:color="auto" w:frame="1"/>
        </w:rPr>
        <w:t>утверждена</w:t>
      </w:r>
      <w:r>
        <w:rPr>
          <w:bCs/>
          <w:iCs/>
          <w:sz w:val="28"/>
          <w:szCs w:val="21"/>
          <w:bdr w:val="none" w:sz="0" w:space="0" w:color="auto" w:frame="1"/>
        </w:rPr>
        <w:t xml:space="preserve"> </w:t>
      </w:r>
      <w:r w:rsidRPr="00483F9F">
        <w:rPr>
          <w:bCs/>
          <w:iCs/>
          <w:sz w:val="28"/>
          <w:szCs w:val="21"/>
          <w:bdr w:val="none" w:sz="0" w:space="0" w:color="auto" w:frame="1"/>
        </w:rPr>
        <w:t xml:space="preserve">приказом Минэкономразвития России от 30.04.2009 № 141. </w:t>
      </w:r>
    </w:p>
    <w:p w:rsidR="003C0853" w:rsidRDefault="003C0853" w:rsidP="003C0853">
      <w:pPr>
        <w:ind w:firstLine="709"/>
        <w:jc w:val="both"/>
        <w:rPr>
          <w:bCs/>
          <w:iCs/>
          <w:sz w:val="28"/>
          <w:szCs w:val="21"/>
          <w:bdr w:val="none" w:sz="0" w:space="0" w:color="auto" w:frame="1"/>
        </w:rPr>
      </w:pPr>
      <w:r w:rsidRPr="00483F9F">
        <w:rPr>
          <w:bCs/>
          <w:iCs/>
          <w:sz w:val="28"/>
          <w:szCs w:val="21"/>
          <w:bdr w:val="none" w:sz="0" w:space="0" w:color="auto" w:frame="1"/>
        </w:rPr>
        <w:t>Подпись должностного лица органа ГПН, проводившего проверку, в акте проверки заверяется печатью должностного лица органа ГПН.</w:t>
      </w:r>
    </w:p>
    <w:p w:rsidR="003C0853" w:rsidRPr="00AE1D02" w:rsidRDefault="003C0853" w:rsidP="003C0853">
      <w:pPr>
        <w:ind w:firstLine="709"/>
        <w:jc w:val="both"/>
        <w:rPr>
          <w:bCs/>
          <w:iCs/>
          <w:sz w:val="28"/>
          <w:szCs w:val="21"/>
          <w:bdr w:val="none" w:sz="0" w:space="0" w:color="auto" w:frame="1"/>
        </w:rPr>
      </w:pPr>
      <w:r w:rsidRPr="00AE1D02">
        <w:rPr>
          <w:bCs/>
          <w:iCs/>
          <w:sz w:val="28"/>
          <w:szCs w:val="21"/>
          <w:bdr w:val="none" w:sz="0" w:space="0" w:color="auto" w:frame="1"/>
        </w:rPr>
        <w:t xml:space="preserve">Акт проверки оформляется на проверявшийся объект </w:t>
      </w:r>
      <w:r w:rsidR="00E940CE" w:rsidRPr="00AE1D02">
        <w:rPr>
          <w:bCs/>
          <w:iCs/>
          <w:sz w:val="28"/>
          <w:szCs w:val="21"/>
          <w:bdr w:val="none" w:sz="0" w:space="0" w:color="auto" w:frame="1"/>
        </w:rPr>
        <w:t>защиты непосредственно</w:t>
      </w:r>
      <w:r w:rsidRPr="00AE1D02">
        <w:rPr>
          <w:bCs/>
          <w:iCs/>
          <w:sz w:val="28"/>
          <w:szCs w:val="21"/>
          <w:bdr w:val="none" w:sz="0" w:space="0" w:color="auto" w:frame="1"/>
        </w:rPr>
        <w:t xml:space="preserve"> после ее завершения, один его экземпляр с копиями приложений, вручается уполномоченному должностному лицу, в отношении которых проводилась проверка, под роспись об ознакомлении либо об отказе в ознакомлении с актом проверки.</w:t>
      </w:r>
    </w:p>
    <w:p w:rsidR="003C0853" w:rsidRDefault="003C0853" w:rsidP="003C0853">
      <w:pPr>
        <w:ind w:firstLine="709"/>
        <w:jc w:val="both"/>
        <w:rPr>
          <w:bCs/>
          <w:iCs/>
          <w:sz w:val="28"/>
          <w:szCs w:val="21"/>
          <w:bdr w:val="none" w:sz="0" w:space="0" w:color="auto" w:frame="1"/>
        </w:rPr>
      </w:pPr>
      <w:r w:rsidRPr="00AE1D02">
        <w:rPr>
          <w:bCs/>
          <w:iCs/>
          <w:sz w:val="28"/>
          <w:szCs w:val="21"/>
          <w:bdr w:val="none" w:sz="0" w:space="0" w:color="auto" w:frame="1"/>
        </w:rPr>
        <w:t>В случае отсутствия уполномоченного лица, в отношении которых проводилась проверка, а также в случае отказа данного лица дать расписку об ознакомлении либо об отказе в ознакомлении с актом проверки, данный акт направляется заказным почтовым отправлением с уведомлением о вручении, которое приобщается к экземпляру акта проверки, хранящемуся в контрольно-наблюдательном деле о противопожарном состоянии объекта защиты, органа власти.</w:t>
      </w:r>
    </w:p>
    <w:p w:rsidR="003C0853" w:rsidRPr="00AE1D02" w:rsidRDefault="003C0853" w:rsidP="003C0853">
      <w:pPr>
        <w:ind w:firstLine="709"/>
        <w:jc w:val="both"/>
        <w:rPr>
          <w:bCs/>
          <w:iCs/>
          <w:sz w:val="28"/>
          <w:szCs w:val="21"/>
          <w:bdr w:val="none" w:sz="0" w:space="0" w:color="auto" w:frame="1"/>
        </w:rPr>
      </w:pPr>
      <w:r w:rsidRPr="00AE1D02">
        <w:rPr>
          <w:bCs/>
          <w:iCs/>
          <w:sz w:val="28"/>
          <w:szCs w:val="21"/>
          <w:bdr w:val="none" w:sz="0" w:space="0" w:color="auto" w:frame="1"/>
        </w:rPr>
        <w:t>В случае если для составления акта проверки необходимо получить заключения по результатам проведенных исследований, испытаний, измерений, специальных расследований, экспертиз, акт проверки составляется в срок, не превышающий трех рабочих дней после завершения указанных исследований, испытаний, измерений, расследований и экспертиз.</w:t>
      </w:r>
    </w:p>
    <w:p w:rsidR="003C0853" w:rsidRPr="00AE1D02" w:rsidRDefault="003C0853" w:rsidP="003C0853">
      <w:pPr>
        <w:ind w:firstLine="709"/>
        <w:jc w:val="both"/>
        <w:rPr>
          <w:bCs/>
          <w:iCs/>
          <w:sz w:val="28"/>
          <w:szCs w:val="21"/>
          <w:bdr w:val="none" w:sz="0" w:space="0" w:color="auto" w:frame="1"/>
        </w:rPr>
      </w:pPr>
      <w:r w:rsidRPr="00AE1D02">
        <w:rPr>
          <w:bCs/>
          <w:iCs/>
          <w:sz w:val="28"/>
          <w:szCs w:val="21"/>
          <w:bdr w:val="none" w:sz="0" w:space="0" w:color="auto" w:frame="1"/>
        </w:rPr>
        <w:t>Информация о проведенной проверке и ее результатах, полученных в ходе проверки данных, может быть направлена в органы внутренних дел, прокуратуры и другие органы власти для принятия ими мер согласно их компетенции в соответствии с законодательством РФ.</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В случае выявления при проведении проверки нарушений требований пожарной безопасности должностное лицо органа ГПН, проводившее проверку, в пределах полномочий, предусмотренных законодательством Российской Федерации, обязано:</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1) выдать предписание об устранении нарушени</w:t>
      </w:r>
      <w:r>
        <w:rPr>
          <w:bCs/>
          <w:iCs/>
          <w:sz w:val="28"/>
          <w:szCs w:val="21"/>
          <w:bdr w:val="none" w:sz="0" w:space="0" w:color="auto" w:frame="1"/>
        </w:rPr>
        <w:t>й требований пожарной безопасности</w:t>
      </w:r>
      <w:r w:rsidRPr="005D3F6C">
        <w:rPr>
          <w:bCs/>
          <w:iCs/>
          <w:sz w:val="28"/>
          <w:szCs w:val="21"/>
          <w:bdr w:val="none" w:sz="0" w:space="0" w:color="auto" w:frame="1"/>
        </w:rPr>
        <w:t xml:space="preserve"> с указанием сроков их устранения</w:t>
      </w:r>
      <w:r>
        <w:rPr>
          <w:bCs/>
          <w:iCs/>
          <w:sz w:val="28"/>
          <w:szCs w:val="21"/>
          <w:bdr w:val="none" w:sz="0" w:space="0" w:color="auto" w:frame="1"/>
        </w:rPr>
        <w:t xml:space="preserve">. </w:t>
      </w:r>
      <w:r w:rsidRPr="005D3F6C">
        <w:rPr>
          <w:bCs/>
          <w:iCs/>
          <w:sz w:val="28"/>
          <w:szCs w:val="21"/>
          <w:bdr w:val="none" w:sz="0" w:space="0" w:color="auto" w:frame="1"/>
        </w:rPr>
        <w:t xml:space="preserve">Сроки устранения выявленных нарушений требований пожарной безопасности устанавливаются должностным лицом органа ГПН с учетом характера нарушения, а также </w:t>
      </w:r>
      <w:r>
        <w:rPr>
          <w:bCs/>
          <w:iCs/>
          <w:sz w:val="28"/>
          <w:szCs w:val="21"/>
          <w:bdr w:val="none" w:sz="0" w:space="0" w:color="auto" w:frame="1"/>
        </w:rPr>
        <w:t>из</w:t>
      </w:r>
      <w:r w:rsidRPr="005D3F6C">
        <w:rPr>
          <w:bCs/>
          <w:iCs/>
          <w:sz w:val="28"/>
          <w:szCs w:val="21"/>
          <w:bdr w:val="none" w:sz="0" w:space="0" w:color="auto" w:frame="1"/>
        </w:rPr>
        <w:t xml:space="preserve"> организационных и технических условий, влияющих на их устранение.</w:t>
      </w:r>
    </w:p>
    <w:p w:rsidR="003C0853" w:rsidRPr="005D3F6C" w:rsidRDefault="003C0853" w:rsidP="00E940CE">
      <w:pPr>
        <w:ind w:firstLine="709"/>
        <w:jc w:val="both"/>
        <w:rPr>
          <w:bCs/>
          <w:iCs/>
          <w:sz w:val="28"/>
          <w:szCs w:val="21"/>
          <w:bdr w:val="none" w:sz="0" w:space="0" w:color="auto" w:frame="1"/>
        </w:rPr>
      </w:pPr>
      <w:r w:rsidRPr="005D3F6C">
        <w:rPr>
          <w:bCs/>
          <w:iCs/>
          <w:sz w:val="28"/>
          <w:szCs w:val="21"/>
          <w:bdr w:val="none" w:sz="0" w:space="0" w:color="auto" w:frame="1"/>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а также меры по привлечению лиц, допустивших выявленные нарушения, к ответственности, установленной зако</w:t>
      </w:r>
      <w:r>
        <w:rPr>
          <w:bCs/>
          <w:iCs/>
          <w:sz w:val="28"/>
          <w:szCs w:val="21"/>
          <w:bdr w:val="none" w:sz="0" w:space="0" w:color="auto" w:frame="1"/>
        </w:rPr>
        <w:t>нодательством РФ</w:t>
      </w:r>
      <w:r w:rsidRPr="005D3F6C">
        <w:rPr>
          <w:bCs/>
          <w:iCs/>
          <w:sz w:val="28"/>
          <w:szCs w:val="21"/>
          <w:bdr w:val="none" w:sz="0" w:space="0" w:color="auto" w:frame="1"/>
        </w:rPr>
        <w:t>.</w:t>
      </w:r>
    </w:p>
    <w:p w:rsidR="003C0853" w:rsidRDefault="003C0853" w:rsidP="003C0853">
      <w:pPr>
        <w:ind w:firstLine="709"/>
        <w:jc w:val="center"/>
        <w:rPr>
          <w:b/>
          <w:bCs/>
          <w:iCs/>
          <w:sz w:val="28"/>
          <w:szCs w:val="21"/>
          <w:bdr w:val="none" w:sz="0" w:space="0" w:color="auto" w:frame="1"/>
        </w:rPr>
      </w:pPr>
      <w:r w:rsidRPr="00483F9F">
        <w:rPr>
          <w:b/>
          <w:bCs/>
          <w:iCs/>
          <w:sz w:val="28"/>
          <w:szCs w:val="21"/>
          <w:bdr w:val="none" w:sz="0" w:space="0" w:color="auto" w:frame="1"/>
        </w:rPr>
        <w:t>Принципы защиты прав ЮЛ и ИП</w:t>
      </w:r>
    </w:p>
    <w:p w:rsidR="003C0853" w:rsidRPr="00483F9F" w:rsidRDefault="003C0853" w:rsidP="003C0853">
      <w:pPr>
        <w:ind w:firstLine="709"/>
        <w:jc w:val="center"/>
        <w:rPr>
          <w:b/>
          <w:bCs/>
          <w:iCs/>
          <w:sz w:val="28"/>
          <w:szCs w:val="21"/>
          <w:bdr w:val="none" w:sz="0" w:space="0" w:color="auto" w:frame="1"/>
        </w:rPr>
      </w:pP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1) преимущественно уведомительный порядок начала осуществления отдельных видов предпринимательской деятельности;</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2) презумпция добросовестности юридических лиц, индивидуальных предпринимателей;</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3) открытость и доступность для юридических лиц, индивидуальных предпринимателей нормативных правовых актов РФ, муниципальных правовых актов, соблюдение которых проверяется при осуществлении государственного контроля (надзора),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РФ;</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4) проведение проверок в соответствии с полномочиями органа государственного надзора, их должностных лиц;</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7) ответственность органов государственного контроля (надзора), органов муниципального контроля, их должностных лиц за нарушение законодательства РФ при осуществлении государственного контроля (надзора), муниципального контроля;</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3C0853" w:rsidRPr="005D3F6C" w:rsidRDefault="003C0853" w:rsidP="003C0853">
      <w:pPr>
        <w:ind w:firstLine="709"/>
        <w:jc w:val="both"/>
        <w:rPr>
          <w:bCs/>
          <w:iCs/>
          <w:sz w:val="28"/>
          <w:szCs w:val="21"/>
          <w:bdr w:val="none" w:sz="0" w:space="0" w:color="auto" w:frame="1"/>
        </w:rPr>
      </w:pPr>
      <w:r w:rsidRPr="005D3F6C">
        <w:rPr>
          <w:bCs/>
          <w:iCs/>
          <w:sz w:val="28"/>
          <w:szCs w:val="21"/>
          <w:bdr w:val="none" w:sz="0" w:space="0" w:color="auto" w:frame="1"/>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РФ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РФ.</w:t>
      </w:r>
    </w:p>
    <w:p w:rsidR="00F01904" w:rsidRDefault="00F01904" w:rsidP="00E940CE">
      <w:pPr>
        <w:rPr>
          <w:b/>
          <w:sz w:val="28"/>
          <w:szCs w:val="28"/>
        </w:rPr>
      </w:pPr>
    </w:p>
    <w:p w:rsidR="00F01904" w:rsidRDefault="00F01904" w:rsidP="003B48CC">
      <w:pPr>
        <w:ind w:firstLine="709"/>
        <w:jc w:val="center"/>
        <w:rPr>
          <w:b/>
          <w:sz w:val="28"/>
          <w:szCs w:val="28"/>
        </w:rPr>
      </w:pPr>
    </w:p>
    <w:p w:rsidR="003B48CC" w:rsidRDefault="003B48CC" w:rsidP="003B48CC">
      <w:pPr>
        <w:ind w:firstLine="709"/>
        <w:jc w:val="center"/>
        <w:rPr>
          <w:b/>
          <w:sz w:val="28"/>
          <w:szCs w:val="28"/>
        </w:rPr>
      </w:pPr>
      <w:r>
        <w:rPr>
          <w:b/>
          <w:sz w:val="28"/>
          <w:szCs w:val="28"/>
        </w:rPr>
        <w:t xml:space="preserve">Результаты осуществления </w:t>
      </w:r>
    </w:p>
    <w:p w:rsidR="003B48CC" w:rsidRDefault="003B48CC" w:rsidP="003B48CC">
      <w:pPr>
        <w:ind w:firstLine="709"/>
        <w:jc w:val="center"/>
        <w:rPr>
          <w:b/>
          <w:sz w:val="28"/>
          <w:szCs w:val="28"/>
        </w:rPr>
      </w:pPr>
      <w:r>
        <w:rPr>
          <w:b/>
          <w:sz w:val="28"/>
          <w:szCs w:val="28"/>
        </w:rPr>
        <w:t>федерального государственного пожарного надзора</w:t>
      </w:r>
    </w:p>
    <w:p w:rsidR="00E940CE" w:rsidRPr="00A030EE" w:rsidRDefault="00E940CE" w:rsidP="003B48CC">
      <w:pPr>
        <w:shd w:val="clear" w:color="auto" w:fill="FFFFFF"/>
        <w:tabs>
          <w:tab w:val="left" w:pos="9360"/>
        </w:tabs>
        <w:ind w:right="-3" w:firstLine="567"/>
        <w:jc w:val="center"/>
        <w:rPr>
          <w:sz w:val="28"/>
          <w:szCs w:val="28"/>
        </w:rPr>
      </w:pPr>
    </w:p>
    <w:p w:rsidR="00F264C4" w:rsidRPr="00F264C4" w:rsidRDefault="003B6AA5" w:rsidP="00167A15">
      <w:pPr>
        <w:shd w:val="clear" w:color="auto" w:fill="FFFFFF"/>
        <w:ind w:firstLine="709"/>
        <w:jc w:val="both"/>
        <w:rPr>
          <w:spacing w:val="-3"/>
          <w:sz w:val="28"/>
          <w:szCs w:val="28"/>
        </w:rPr>
      </w:pPr>
      <w:r w:rsidRPr="00396991">
        <w:rPr>
          <w:sz w:val="28"/>
          <w:szCs w:val="28"/>
        </w:rPr>
        <w:t xml:space="preserve">Государственными инспекторами </w:t>
      </w:r>
      <w:r w:rsidRPr="00396991">
        <w:rPr>
          <w:spacing w:val="-3"/>
          <w:sz w:val="28"/>
          <w:szCs w:val="28"/>
        </w:rPr>
        <w:t xml:space="preserve">пожарного надзора Ростовской области в течении </w:t>
      </w:r>
      <w:r w:rsidR="003B48CC">
        <w:rPr>
          <w:spacing w:val="-3"/>
          <w:sz w:val="28"/>
          <w:szCs w:val="28"/>
        </w:rPr>
        <w:t>6 месяцев</w:t>
      </w:r>
      <w:r>
        <w:rPr>
          <w:spacing w:val="-3"/>
          <w:sz w:val="28"/>
          <w:szCs w:val="28"/>
        </w:rPr>
        <w:t xml:space="preserve"> 2018</w:t>
      </w:r>
      <w:r w:rsidR="003B48CC">
        <w:rPr>
          <w:spacing w:val="-3"/>
          <w:sz w:val="28"/>
          <w:szCs w:val="28"/>
        </w:rPr>
        <w:t xml:space="preserve"> года проведено 2</w:t>
      </w:r>
      <w:r w:rsidR="00F264C4">
        <w:rPr>
          <w:spacing w:val="-3"/>
          <w:sz w:val="28"/>
          <w:szCs w:val="28"/>
        </w:rPr>
        <w:t xml:space="preserve"> </w:t>
      </w:r>
      <w:r w:rsidR="003B48CC">
        <w:rPr>
          <w:spacing w:val="-3"/>
          <w:sz w:val="28"/>
          <w:szCs w:val="28"/>
        </w:rPr>
        <w:t>322</w:t>
      </w:r>
      <w:r w:rsidRPr="00396991">
        <w:rPr>
          <w:bCs/>
          <w:spacing w:val="-3"/>
          <w:sz w:val="28"/>
          <w:szCs w:val="28"/>
        </w:rPr>
        <w:t xml:space="preserve"> </w:t>
      </w:r>
      <w:r w:rsidR="00F264C4">
        <w:rPr>
          <w:spacing w:val="-3"/>
          <w:sz w:val="28"/>
          <w:szCs w:val="28"/>
        </w:rPr>
        <w:t xml:space="preserve">проверки, в том числе </w:t>
      </w:r>
      <w:r w:rsidR="00F264C4" w:rsidRPr="00F264C4">
        <w:rPr>
          <w:iCs/>
          <w:spacing w:val="-1"/>
          <w:sz w:val="28"/>
          <w:szCs w:val="28"/>
        </w:rPr>
        <w:t>895</w:t>
      </w:r>
      <w:r w:rsidR="00167A15" w:rsidRPr="00167A15">
        <w:rPr>
          <w:spacing w:val="-3"/>
          <w:sz w:val="28"/>
          <w:szCs w:val="28"/>
        </w:rPr>
        <w:t xml:space="preserve"> </w:t>
      </w:r>
      <w:r w:rsidR="00167A15" w:rsidRPr="00F264C4">
        <w:rPr>
          <w:spacing w:val="-3"/>
          <w:sz w:val="28"/>
          <w:szCs w:val="28"/>
        </w:rPr>
        <w:t>плановых</w:t>
      </w:r>
      <w:r w:rsidR="00167A15">
        <w:rPr>
          <w:spacing w:val="-3"/>
          <w:sz w:val="28"/>
          <w:szCs w:val="28"/>
        </w:rPr>
        <w:t xml:space="preserve"> проверок </w:t>
      </w:r>
      <w:r w:rsidR="00F264C4">
        <w:rPr>
          <w:spacing w:val="-3"/>
          <w:sz w:val="28"/>
          <w:szCs w:val="28"/>
        </w:rPr>
        <w:t>на объектах защиты</w:t>
      </w:r>
      <w:r w:rsidR="00167A15">
        <w:rPr>
          <w:spacing w:val="-3"/>
          <w:sz w:val="28"/>
          <w:szCs w:val="28"/>
        </w:rPr>
        <w:t xml:space="preserve"> отнесенных к категориям:</w:t>
      </w:r>
    </w:p>
    <w:p w:rsidR="00F264C4" w:rsidRPr="00535566" w:rsidRDefault="00F264C4" w:rsidP="00F264C4">
      <w:pPr>
        <w:ind w:firstLine="709"/>
        <w:jc w:val="both"/>
        <w:rPr>
          <w:sz w:val="28"/>
          <w:szCs w:val="28"/>
        </w:rPr>
      </w:pPr>
      <w:r w:rsidRPr="00535566">
        <w:rPr>
          <w:sz w:val="28"/>
          <w:szCs w:val="28"/>
        </w:rPr>
        <w:t xml:space="preserve">- высокого риска – </w:t>
      </w:r>
      <w:r>
        <w:rPr>
          <w:b/>
          <w:sz w:val="28"/>
          <w:szCs w:val="28"/>
        </w:rPr>
        <w:t xml:space="preserve">531 </w:t>
      </w:r>
      <w:r w:rsidRPr="00535566">
        <w:rPr>
          <w:sz w:val="28"/>
          <w:szCs w:val="28"/>
        </w:rPr>
        <w:t>объект</w:t>
      </w:r>
      <w:r>
        <w:rPr>
          <w:sz w:val="28"/>
          <w:szCs w:val="28"/>
        </w:rPr>
        <w:t>а</w:t>
      </w:r>
      <w:r w:rsidRPr="00535566">
        <w:rPr>
          <w:sz w:val="28"/>
          <w:szCs w:val="28"/>
        </w:rPr>
        <w:t xml:space="preserve"> (</w:t>
      </w:r>
      <w:r w:rsidR="00167A15">
        <w:rPr>
          <w:sz w:val="28"/>
          <w:szCs w:val="28"/>
        </w:rPr>
        <w:t>59,3</w:t>
      </w:r>
      <w:r w:rsidRPr="00535566">
        <w:rPr>
          <w:sz w:val="28"/>
          <w:szCs w:val="28"/>
        </w:rPr>
        <w:t>%);</w:t>
      </w:r>
    </w:p>
    <w:p w:rsidR="00F264C4" w:rsidRPr="00535566" w:rsidRDefault="00F264C4" w:rsidP="00F264C4">
      <w:pPr>
        <w:ind w:firstLine="709"/>
        <w:jc w:val="both"/>
        <w:rPr>
          <w:sz w:val="28"/>
          <w:szCs w:val="28"/>
        </w:rPr>
      </w:pPr>
      <w:r w:rsidRPr="00535566">
        <w:rPr>
          <w:sz w:val="28"/>
          <w:szCs w:val="28"/>
        </w:rPr>
        <w:t xml:space="preserve">- значительного риска – </w:t>
      </w:r>
      <w:r>
        <w:rPr>
          <w:b/>
          <w:sz w:val="28"/>
          <w:szCs w:val="28"/>
        </w:rPr>
        <w:t>205</w:t>
      </w:r>
      <w:r w:rsidRPr="00535566">
        <w:rPr>
          <w:sz w:val="28"/>
          <w:szCs w:val="28"/>
        </w:rPr>
        <w:t xml:space="preserve"> объектов (</w:t>
      </w:r>
      <w:r w:rsidR="00167A15">
        <w:rPr>
          <w:sz w:val="28"/>
          <w:szCs w:val="28"/>
        </w:rPr>
        <w:t>22,9</w:t>
      </w:r>
      <w:r w:rsidRPr="00535566">
        <w:rPr>
          <w:sz w:val="28"/>
          <w:szCs w:val="28"/>
        </w:rPr>
        <w:t>%);</w:t>
      </w:r>
    </w:p>
    <w:p w:rsidR="00F264C4" w:rsidRPr="00535566" w:rsidRDefault="00F264C4" w:rsidP="00F264C4">
      <w:pPr>
        <w:ind w:firstLine="709"/>
        <w:jc w:val="both"/>
        <w:rPr>
          <w:sz w:val="28"/>
          <w:szCs w:val="28"/>
        </w:rPr>
      </w:pPr>
      <w:r w:rsidRPr="00535566">
        <w:rPr>
          <w:sz w:val="28"/>
          <w:szCs w:val="28"/>
        </w:rPr>
        <w:t xml:space="preserve">- среднего риска – </w:t>
      </w:r>
      <w:r>
        <w:rPr>
          <w:b/>
          <w:sz w:val="28"/>
          <w:szCs w:val="28"/>
        </w:rPr>
        <w:t>67</w:t>
      </w:r>
      <w:r w:rsidRPr="00535566">
        <w:rPr>
          <w:sz w:val="28"/>
          <w:szCs w:val="28"/>
        </w:rPr>
        <w:t xml:space="preserve"> объект</w:t>
      </w:r>
      <w:r>
        <w:rPr>
          <w:sz w:val="28"/>
          <w:szCs w:val="28"/>
        </w:rPr>
        <w:t>ов</w:t>
      </w:r>
      <w:r w:rsidRPr="00535566">
        <w:rPr>
          <w:sz w:val="28"/>
          <w:szCs w:val="28"/>
        </w:rPr>
        <w:t xml:space="preserve"> (</w:t>
      </w:r>
      <w:r w:rsidR="00167A15">
        <w:rPr>
          <w:sz w:val="28"/>
          <w:szCs w:val="28"/>
        </w:rPr>
        <w:t>7,5</w:t>
      </w:r>
      <w:r w:rsidRPr="00535566">
        <w:rPr>
          <w:sz w:val="28"/>
          <w:szCs w:val="28"/>
        </w:rPr>
        <w:t>%);</w:t>
      </w:r>
    </w:p>
    <w:p w:rsidR="00F264C4" w:rsidRPr="00535566" w:rsidRDefault="00F264C4" w:rsidP="00F264C4">
      <w:pPr>
        <w:tabs>
          <w:tab w:val="left" w:pos="142"/>
          <w:tab w:val="left" w:pos="709"/>
        </w:tabs>
        <w:suppressAutoHyphens/>
        <w:ind w:firstLine="709"/>
        <w:jc w:val="both"/>
        <w:rPr>
          <w:sz w:val="28"/>
          <w:szCs w:val="28"/>
        </w:rPr>
      </w:pPr>
      <w:r w:rsidRPr="00535566">
        <w:rPr>
          <w:sz w:val="28"/>
          <w:szCs w:val="28"/>
        </w:rPr>
        <w:t xml:space="preserve">- умеренного риска – </w:t>
      </w:r>
      <w:r>
        <w:rPr>
          <w:b/>
          <w:sz w:val="28"/>
          <w:szCs w:val="28"/>
        </w:rPr>
        <w:t>92</w:t>
      </w:r>
      <w:r>
        <w:rPr>
          <w:sz w:val="28"/>
          <w:szCs w:val="28"/>
        </w:rPr>
        <w:t xml:space="preserve"> объекта</w:t>
      </w:r>
      <w:r w:rsidRPr="00535566">
        <w:rPr>
          <w:sz w:val="28"/>
          <w:szCs w:val="28"/>
        </w:rPr>
        <w:t xml:space="preserve"> (</w:t>
      </w:r>
      <w:r w:rsidR="00167A15">
        <w:rPr>
          <w:sz w:val="28"/>
          <w:szCs w:val="28"/>
        </w:rPr>
        <w:t>10,3</w:t>
      </w:r>
      <w:r w:rsidRPr="00535566">
        <w:rPr>
          <w:sz w:val="28"/>
          <w:szCs w:val="28"/>
        </w:rPr>
        <w:t>%).</w:t>
      </w:r>
    </w:p>
    <w:p w:rsidR="00F01904" w:rsidRDefault="00F01904" w:rsidP="00E4033C">
      <w:pPr>
        <w:ind w:right="51" w:firstLine="709"/>
        <w:jc w:val="both"/>
        <w:rPr>
          <w:sz w:val="28"/>
          <w:szCs w:val="28"/>
        </w:rPr>
      </w:pPr>
    </w:p>
    <w:p w:rsidR="00E4033C" w:rsidRPr="00E4033C" w:rsidRDefault="00F264C4" w:rsidP="00E4033C">
      <w:pPr>
        <w:ind w:right="51" w:firstLine="709"/>
        <w:jc w:val="both"/>
        <w:rPr>
          <w:sz w:val="28"/>
          <w:szCs w:val="28"/>
        </w:rPr>
      </w:pPr>
      <w:r w:rsidRPr="00FA1D30">
        <w:rPr>
          <w:sz w:val="28"/>
          <w:szCs w:val="28"/>
        </w:rPr>
        <w:t xml:space="preserve">Также проведено </w:t>
      </w:r>
      <w:r>
        <w:rPr>
          <w:b/>
          <w:sz w:val="28"/>
          <w:szCs w:val="28"/>
        </w:rPr>
        <w:t>14</w:t>
      </w:r>
      <w:r w:rsidR="00167A15">
        <w:rPr>
          <w:b/>
          <w:sz w:val="28"/>
          <w:szCs w:val="28"/>
        </w:rPr>
        <w:t>27</w:t>
      </w:r>
      <w:r w:rsidRPr="00FA1D30">
        <w:rPr>
          <w:sz w:val="28"/>
          <w:szCs w:val="28"/>
        </w:rPr>
        <w:t xml:space="preserve"> внеплановых проверок, </w:t>
      </w:r>
      <w:r w:rsidR="00E4033C">
        <w:rPr>
          <w:spacing w:val="-3"/>
          <w:sz w:val="28"/>
          <w:szCs w:val="28"/>
        </w:rPr>
        <w:t>на объектах защиты отнесенных к категориям:</w:t>
      </w:r>
    </w:p>
    <w:p w:rsidR="00E4033C" w:rsidRPr="00535566" w:rsidRDefault="00E4033C" w:rsidP="00E4033C">
      <w:pPr>
        <w:ind w:firstLine="709"/>
        <w:jc w:val="both"/>
        <w:rPr>
          <w:sz w:val="28"/>
          <w:szCs w:val="28"/>
        </w:rPr>
      </w:pPr>
      <w:r w:rsidRPr="00535566">
        <w:rPr>
          <w:sz w:val="28"/>
          <w:szCs w:val="28"/>
        </w:rPr>
        <w:t xml:space="preserve">- высокого риска – </w:t>
      </w:r>
      <w:r>
        <w:rPr>
          <w:b/>
          <w:sz w:val="28"/>
          <w:szCs w:val="28"/>
        </w:rPr>
        <w:t xml:space="preserve">443 </w:t>
      </w:r>
      <w:r w:rsidRPr="00535566">
        <w:rPr>
          <w:sz w:val="28"/>
          <w:szCs w:val="28"/>
        </w:rPr>
        <w:t>объект</w:t>
      </w:r>
      <w:r>
        <w:rPr>
          <w:sz w:val="28"/>
          <w:szCs w:val="28"/>
        </w:rPr>
        <w:t>а</w:t>
      </w:r>
      <w:r w:rsidRPr="00535566">
        <w:rPr>
          <w:sz w:val="28"/>
          <w:szCs w:val="28"/>
        </w:rPr>
        <w:t xml:space="preserve"> (</w:t>
      </w:r>
      <w:r>
        <w:rPr>
          <w:sz w:val="28"/>
          <w:szCs w:val="28"/>
        </w:rPr>
        <w:t>31</w:t>
      </w:r>
      <w:r w:rsidRPr="00535566">
        <w:rPr>
          <w:sz w:val="28"/>
          <w:szCs w:val="28"/>
        </w:rPr>
        <w:t>%);</w:t>
      </w:r>
    </w:p>
    <w:p w:rsidR="00E4033C" w:rsidRPr="00535566" w:rsidRDefault="00E4033C" w:rsidP="00E4033C">
      <w:pPr>
        <w:ind w:firstLine="709"/>
        <w:jc w:val="both"/>
        <w:rPr>
          <w:sz w:val="28"/>
          <w:szCs w:val="28"/>
        </w:rPr>
      </w:pPr>
      <w:r w:rsidRPr="00535566">
        <w:rPr>
          <w:sz w:val="28"/>
          <w:szCs w:val="28"/>
        </w:rPr>
        <w:t xml:space="preserve">- значительного риска – </w:t>
      </w:r>
      <w:r>
        <w:rPr>
          <w:b/>
          <w:sz w:val="28"/>
          <w:szCs w:val="28"/>
        </w:rPr>
        <w:t xml:space="preserve">441 </w:t>
      </w:r>
      <w:r w:rsidRPr="00535566">
        <w:rPr>
          <w:sz w:val="28"/>
          <w:szCs w:val="28"/>
        </w:rPr>
        <w:t>объектов (</w:t>
      </w:r>
      <w:r>
        <w:rPr>
          <w:sz w:val="28"/>
          <w:szCs w:val="28"/>
        </w:rPr>
        <w:t>30,8</w:t>
      </w:r>
      <w:r w:rsidRPr="00535566">
        <w:rPr>
          <w:sz w:val="28"/>
          <w:szCs w:val="28"/>
        </w:rPr>
        <w:t>%);</w:t>
      </w:r>
    </w:p>
    <w:p w:rsidR="00E4033C" w:rsidRPr="00535566" w:rsidRDefault="00E4033C" w:rsidP="00E4033C">
      <w:pPr>
        <w:ind w:firstLine="709"/>
        <w:jc w:val="both"/>
        <w:rPr>
          <w:sz w:val="28"/>
          <w:szCs w:val="28"/>
        </w:rPr>
      </w:pPr>
      <w:r w:rsidRPr="00535566">
        <w:rPr>
          <w:sz w:val="28"/>
          <w:szCs w:val="28"/>
        </w:rPr>
        <w:t xml:space="preserve">- среднего риска – </w:t>
      </w:r>
      <w:r>
        <w:rPr>
          <w:b/>
          <w:sz w:val="28"/>
          <w:szCs w:val="28"/>
        </w:rPr>
        <w:t>240</w:t>
      </w:r>
      <w:r w:rsidRPr="00535566">
        <w:rPr>
          <w:sz w:val="28"/>
          <w:szCs w:val="28"/>
        </w:rPr>
        <w:t xml:space="preserve"> объект</w:t>
      </w:r>
      <w:r>
        <w:rPr>
          <w:sz w:val="28"/>
          <w:szCs w:val="28"/>
        </w:rPr>
        <w:t>ов</w:t>
      </w:r>
      <w:r w:rsidRPr="00535566">
        <w:rPr>
          <w:sz w:val="28"/>
          <w:szCs w:val="28"/>
        </w:rPr>
        <w:t xml:space="preserve"> (</w:t>
      </w:r>
      <w:r>
        <w:rPr>
          <w:sz w:val="28"/>
          <w:szCs w:val="28"/>
        </w:rPr>
        <w:t>16,8</w:t>
      </w:r>
      <w:r w:rsidRPr="00535566">
        <w:rPr>
          <w:sz w:val="28"/>
          <w:szCs w:val="28"/>
        </w:rPr>
        <w:t>%);</w:t>
      </w:r>
    </w:p>
    <w:p w:rsidR="00E4033C" w:rsidRDefault="00E4033C" w:rsidP="00E4033C">
      <w:pPr>
        <w:tabs>
          <w:tab w:val="left" w:pos="142"/>
          <w:tab w:val="left" w:pos="709"/>
        </w:tabs>
        <w:suppressAutoHyphens/>
        <w:ind w:firstLine="709"/>
        <w:jc w:val="both"/>
        <w:rPr>
          <w:sz w:val="28"/>
          <w:szCs w:val="28"/>
        </w:rPr>
      </w:pPr>
      <w:r w:rsidRPr="00535566">
        <w:rPr>
          <w:sz w:val="28"/>
          <w:szCs w:val="28"/>
        </w:rPr>
        <w:t xml:space="preserve">- умеренного риска – </w:t>
      </w:r>
      <w:r>
        <w:rPr>
          <w:b/>
          <w:sz w:val="28"/>
          <w:szCs w:val="28"/>
        </w:rPr>
        <w:t>262</w:t>
      </w:r>
      <w:r>
        <w:rPr>
          <w:sz w:val="28"/>
          <w:szCs w:val="28"/>
        </w:rPr>
        <w:t xml:space="preserve"> объекта</w:t>
      </w:r>
      <w:r w:rsidRPr="00535566">
        <w:rPr>
          <w:sz w:val="28"/>
          <w:szCs w:val="28"/>
        </w:rPr>
        <w:t xml:space="preserve"> (</w:t>
      </w:r>
      <w:r>
        <w:rPr>
          <w:sz w:val="28"/>
          <w:szCs w:val="28"/>
        </w:rPr>
        <w:t>18,4</w:t>
      </w:r>
      <w:r w:rsidR="00A1377C">
        <w:rPr>
          <w:sz w:val="28"/>
          <w:szCs w:val="28"/>
        </w:rPr>
        <w:t>%);</w:t>
      </w:r>
    </w:p>
    <w:p w:rsidR="00A1377C" w:rsidRPr="00535566" w:rsidRDefault="00A1377C" w:rsidP="00E4033C">
      <w:pPr>
        <w:tabs>
          <w:tab w:val="left" w:pos="142"/>
          <w:tab w:val="left" w:pos="709"/>
        </w:tabs>
        <w:suppressAutoHyphens/>
        <w:ind w:firstLine="709"/>
        <w:jc w:val="both"/>
        <w:rPr>
          <w:sz w:val="28"/>
          <w:szCs w:val="28"/>
        </w:rPr>
      </w:pPr>
      <w:r>
        <w:rPr>
          <w:sz w:val="28"/>
          <w:szCs w:val="28"/>
        </w:rPr>
        <w:t xml:space="preserve">-низкого риска – </w:t>
      </w:r>
      <w:r w:rsidRPr="00A1377C">
        <w:rPr>
          <w:b/>
          <w:sz w:val="28"/>
          <w:szCs w:val="28"/>
        </w:rPr>
        <w:t>41</w:t>
      </w:r>
      <w:r>
        <w:rPr>
          <w:sz w:val="28"/>
          <w:szCs w:val="28"/>
        </w:rPr>
        <w:t xml:space="preserve"> объект (3%).</w:t>
      </w:r>
    </w:p>
    <w:p w:rsidR="00E4033C" w:rsidRDefault="00E4033C" w:rsidP="00F264C4">
      <w:pPr>
        <w:ind w:right="51" w:firstLine="709"/>
        <w:jc w:val="both"/>
        <w:rPr>
          <w:sz w:val="28"/>
          <w:szCs w:val="28"/>
        </w:rPr>
      </w:pPr>
    </w:p>
    <w:p w:rsidR="00F264C4" w:rsidRPr="00FA1D30" w:rsidRDefault="00A3551D" w:rsidP="00F264C4">
      <w:pPr>
        <w:ind w:right="51" w:firstLine="709"/>
        <w:jc w:val="both"/>
        <w:rPr>
          <w:sz w:val="28"/>
          <w:szCs w:val="28"/>
        </w:rPr>
      </w:pPr>
      <w:r>
        <w:rPr>
          <w:sz w:val="28"/>
          <w:szCs w:val="28"/>
        </w:rPr>
        <w:t xml:space="preserve">Внеплановые проверки проводились по следующим основаниям: </w:t>
      </w:r>
    </w:p>
    <w:p w:rsidR="00F264C4" w:rsidRPr="00FA1D30" w:rsidRDefault="00F264C4" w:rsidP="00F264C4">
      <w:pPr>
        <w:ind w:right="51" w:firstLine="709"/>
        <w:jc w:val="both"/>
        <w:rPr>
          <w:sz w:val="28"/>
          <w:szCs w:val="28"/>
        </w:rPr>
      </w:pPr>
      <w:r w:rsidRPr="00FA1D30">
        <w:rPr>
          <w:sz w:val="28"/>
          <w:szCs w:val="28"/>
        </w:rPr>
        <w:t xml:space="preserve">- </w:t>
      </w:r>
      <w:r w:rsidR="00A3551D">
        <w:rPr>
          <w:b/>
          <w:sz w:val="28"/>
          <w:szCs w:val="28"/>
        </w:rPr>
        <w:t>967</w:t>
      </w:r>
      <w:r w:rsidRPr="00FA1D30">
        <w:rPr>
          <w:sz w:val="28"/>
          <w:szCs w:val="28"/>
        </w:rPr>
        <w:t xml:space="preserve"> (</w:t>
      </w:r>
      <w:r w:rsidR="0047218F">
        <w:rPr>
          <w:i/>
          <w:sz w:val="28"/>
          <w:szCs w:val="28"/>
        </w:rPr>
        <w:t>67</w:t>
      </w:r>
      <w:r w:rsidRPr="00FA1D30">
        <w:rPr>
          <w:i/>
          <w:sz w:val="28"/>
          <w:szCs w:val="28"/>
        </w:rPr>
        <w:t>,</w:t>
      </w:r>
      <w:r>
        <w:rPr>
          <w:i/>
          <w:sz w:val="28"/>
          <w:szCs w:val="28"/>
        </w:rPr>
        <w:t>8</w:t>
      </w:r>
      <w:r w:rsidRPr="00FA1D30">
        <w:rPr>
          <w:i/>
          <w:sz w:val="28"/>
          <w:szCs w:val="28"/>
        </w:rPr>
        <w:t>%</w:t>
      </w:r>
      <w:r w:rsidRPr="00FA1D30">
        <w:rPr>
          <w:sz w:val="28"/>
          <w:szCs w:val="28"/>
        </w:rPr>
        <w:t>) – по контролю за исполнением ранее выданных предписаний;</w:t>
      </w:r>
    </w:p>
    <w:p w:rsidR="00F264C4" w:rsidRDefault="00F264C4" w:rsidP="00F264C4">
      <w:pPr>
        <w:ind w:right="51" w:firstLine="709"/>
        <w:jc w:val="both"/>
        <w:rPr>
          <w:sz w:val="28"/>
          <w:szCs w:val="28"/>
        </w:rPr>
      </w:pPr>
      <w:r w:rsidRPr="00FA1D30">
        <w:rPr>
          <w:sz w:val="28"/>
          <w:szCs w:val="28"/>
        </w:rPr>
        <w:t xml:space="preserve">- </w:t>
      </w:r>
      <w:r w:rsidR="00A3551D">
        <w:rPr>
          <w:b/>
          <w:sz w:val="28"/>
          <w:szCs w:val="28"/>
        </w:rPr>
        <w:t>43</w:t>
      </w:r>
      <w:r w:rsidRPr="00FA1D30">
        <w:rPr>
          <w:sz w:val="28"/>
          <w:szCs w:val="28"/>
        </w:rPr>
        <w:t xml:space="preserve"> (</w:t>
      </w:r>
      <w:r w:rsidR="0047218F">
        <w:rPr>
          <w:i/>
          <w:sz w:val="28"/>
          <w:szCs w:val="28"/>
        </w:rPr>
        <w:t>3</w:t>
      </w:r>
      <w:r w:rsidRPr="00FA1D30">
        <w:rPr>
          <w:i/>
          <w:sz w:val="28"/>
          <w:szCs w:val="28"/>
        </w:rPr>
        <w:t>%</w:t>
      </w:r>
      <w:r w:rsidRPr="00FA1D30">
        <w:rPr>
          <w:sz w:val="28"/>
          <w:szCs w:val="28"/>
        </w:rPr>
        <w:t>) – по заявлениям (обращениям) об угрозе причинения вреда жизни и здоровью граждан;</w:t>
      </w:r>
    </w:p>
    <w:p w:rsidR="00F264C4" w:rsidRPr="00FA1D30" w:rsidRDefault="00F264C4" w:rsidP="00F264C4">
      <w:pPr>
        <w:ind w:right="51" w:firstLine="709"/>
        <w:jc w:val="both"/>
        <w:rPr>
          <w:sz w:val="28"/>
          <w:szCs w:val="28"/>
        </w:rPr>
      </w:pPr>
      <w:r>
        <w:rPr>
          <w:sz w:val="28"/>
          <w:szCs w:val="28"/>
        </w:rPr>
        <w:t xml:space="preserve">- </w:t>
      </w:r>
      <w:r w:rsidR="00A3551D">
        <w:rPr>
          <w:b/>
          <w:sz w:val="28"/>
          <w:szCs w:val="28"/>
        </w:rPr>
        <w:t>392</w:t>
      </w:r>
      <w:r>
        <w:rPr>
          <w:sz w:val="28"/>
          <w:szCs w:val="28"/>
        </w:rPr>
        <w:t xml:space="preserve"> </w:t>
      </w:r>
      <w:r w:rsidR="0047218F">
        <w:rPr>
          <w:i/>
          <w:sz w:val="28"/>
          <w:szCs w:val="28"/>
        </w:rPr>
        <w:t>(27,5</w:t>
      </w:r>
      <w:r w:rsidRPr="00292A7D">
        <w:rPr>
          <w:i/>
          <w:sz w:val="28"/>
          <w:szCs w:val="28"/>
        </w:rPr>
        <w:t>%)</w:t>
      </w:r>
      <w:r>
        <w:rPr>
          <w:i/>
          <w:sz w:val="28"/>
          <w:szCs w:val="28"/>
        </w:rPr>
        <w:t xml:space="preserve"> – </w:t>
      </w:r>
      <w:r w:rsidRPr="00292A7D">
        <w:rPr>
          <w:sz w:val="28"/>
          <w:szCs w:val="28"/>
        </w:rPr>
        <w:t>по поручению Правительства Российской Федерации;</w:t>
      </w:r>
    </w:p>
    <w:p w:rsidR="00F264C4" w:rsidRPr="00FA1D30" w:rsidRDefault="00F264C4" w:rsidP="00F264C4">
      <w:pPr>
        <w:ind w:right="51" w:firstLine="709"/>
        <w:jc w:val="both"/>
        <w:rPr>
          <w:sz w:val="28"/>
          <w:szCs w:val="28"/>
        </w:rPr>
      </w:pPr>
      <w:r w:rsidRPr="00FA1D30">
        <w:rPr>
          <w:sz w:val="28"/>
          <w:szCs w:val="28"/>
        </w:rPr>
        <w:t>-</w:t>
      </w:r>
      <w:r>
        <w:rPr>
          <w:sz w:val="28"/>
          <w:szCs w:val="28"/>
        </w:rPr>
        <w:t xml:space="preserve"> </w:t>
      </w:r>
      <w:r w:rsidR="0047218F">
        <w:rPr>
          <w:b/>
          <w:sz w:val="28"/>
          <w:szCs w:val="28"/>
        </w:rPr>
        <w:t>25</w:t>
      </w:r>
      <w:r w:rsidRPr="00FA1D30">
        <w:rPr>
          <w:sz w:val="28"/>
          <w:szCs w:val="28"/>
        </w:rPr>
        <w:t xml:space="preserve"> (</w:t>
      </w:r>
      <w:r>
        <w:rPr>
          <w:i/>
          <w:sz w:val="28"/>
          <w:szCs w:val="28"/>
        </w:rPr>
        <w:t>1</w:t>
      </w:r>
      <w:r w:rsidRPr="00FA1D30">
        <w:rPr>
          <w:i/>
          <w:sz w:val="28"/>
          <w:szCs w:val="28"/>
        </w:rPr>
        <w:t>,</w:t>
      </w:r>
      <w:r w:rsidR="0047218F">
        <w:rPr>
          <w:i/>
          <w:sz w:val="28"/>
          <w:szCs w:val="28"/>
        </w:rPr>
        <w:t>7</w:t>
      </w:r>
      <w:r w:rsidRPr="00FA1D30">
        <w:rPr>
          <w:i/>
          <w:sz w:val="28"/>
          <w:szCs w:val="28"/>
        </w:rPr>
        <w:t>%</w:t>
      </w:r>
      <w:r w:rsidRPr="00FA1D30">
        <w:rPr>
          <w:sz w:val="28"/>
          <w:szCs w:val="28"/>
        </w:rPr>
        <w:t>) – по требованиям Прокуроров районов;</w:t>
      </w:r>
    </w:p>
    <w:p w:rsidR="00F264C4" w:rsidRPr="00535566" w:rsidRDefault="00F264C4" w:rsidP="00F264C4">
      <w:pPr>
        <w:tabs>
          <w:tab w:val="left" w:pos="142"/>
          <w:tab w:val="left" w:pos="9921"/>
        </w:tabs>
        <w:suppressAutoHyphens/>
        <w:ind w:right="51" w:firstLine="709"/>
        <w:jc w:val="both"/>
        <w:rPr>
          <w:sz w:val="28"/>
          <w:szCs w:val="28"/>
        </w:rPr>
      </w:pPr>
      <w:r w:rsidRPr="00535566">
        <w:rPr>
          <w:sz w:val="28"/>
          <w:szCs w:val="28"/>
        </w:rPr>
        <w:t xml:space="preserve">По итогам проведенных проверок выявлено </w:t>
      </w:r>
      <w:r w:rsidR="00B011B2">
        <w:rPr>
          <w:b/>
          <w:sz w:val="28"/>
          <w:szCs w:val="28"/>
        </w:rPr>
        <w:t>11 631</w:t>
      </w:r>
      <w:r w:rsidRPr="00535566">
        <w:rPr>
          <w:sz w:val="28"/>
          <w:szCs w:val="28"/>
        </w:rPr>
        <w:t xml:space="preserve"> нарушени</w:t>
      </w:r>
      <w:r>
        <w:rPr>
          <w:sz w:val="28"/>
          <w:szCs w:val="28"/>
        </w:rPr>
        <w:t>е</w:t>
      </w:r>
      <w:r w:rsidRPr="00535566">
        <w:rPr>
          <w:sz w:val="28"/>
          <w:szCs w:val="28"/>
        </w:rPr>
        <w:t xml:space="preserve"> требований пожарной </w:t>
      </w:r>
      <w:r w:rsidRPr="004517DD">
        <w:rPr>
          <w:sz w:val="28"/>
          <w:szCs w:val="28"/>
        </w:rPr>
        <w:t>безопасности.</w:t>
      </w:r>
      <w:r w:rsidRPr="00535566">
        <w:rPr>
          <w:sz w:val="28"/>
          <w:szCs w:val="28"/>
        </w:rPr>
        <w:t xml:space="preserve"> Процент выполнения предписаний органов ГПН согласно установленным срокам составил </w:t>
      </w:r>
      <w:r w:rsidR="00B011B2">
        <w:rPr>
          <w:b/>
          <w:sz w:val="28"/>
          <w:szCs w:val="28"/>
        </w:rPr>
        <w:t>50,02</w:t>
      </w:r>
      <w:r w:rsidRPr="00535566">
        <w:rPr>
          <w:b/>
          <w:sz w:val="28"/>
          <w:szCs w:val="28"/>
        </w:rPr>
        <w:t>%</w:t>
      </w:r>
      <w:r w:rsidRPr="00535566">
        <w:rPr>
          <w:sz w:val="28"/>
          <w:szCs w:val="28"/>
        </w:rPr>
        <w:t>.</w:t>
      </w:r>
    </w:p>
    <w:p w:rsidR="00F264C4" w:rsidRDefault="00F264C4" w:rsidP="003B6AA5">
      <w:pPr>
        <w:shd w:val="clear" w:color="auto" w:fill="FFFFFF"/>
        <w:ind w:firstLine="709"/>
        <w:jc w:val="both"/>
        <w:rPr>
          <w:i/>
          <w:iCs/>
          <w:spacing w:val="-1"/>
          <w:sz w:val="28"/>
          <w:szCs w:val="28"/>
        </w:rPr>
      </w:pPr>
    </w:p>
    <w:p w:rsidR="0001781B" w:rsidRDefault="0001781B" w:rsidP="003B6AA5">
      <w:pPr>
        <w:shd w:val="clear" w:color="auto" w:fill="FFFFFF"/>
        <w:spacing w:before="187" w:line="370" w:lineRule="exact"/>
        <w:ind w:left="24" w:right="43" w:firstLine="749"/>
        <w:jc w:val="both"/>
        <w:rPr>
          <w:sz w:val="28"/>
          <w:szCs w:val="28"/>
        </w:rPr>
      </w:pPr>
    </w:p>
    <w:p w:rsidR="0001781B" w:rsidRDefault="0001781B" w:rsidP="003B6AA5">
      <w:pPr>
        <w:shd w:val="clear" w:color="auto" w:fill="FFFFFF"/>
        <w:spacing w:before="187" w:line="370" w:lineRule="exact"/>
        <w:ind w:left="24" w:right="43" w:firstLine="749"/>
        <w:jc w:val="both"/>
        <w:rPr>
          <w:sz w:val="28"/>
          <w:szCs w:val="28"/>
        </w:rPr>
      </w:pPr>
    </w:p>
    <w:p w:rsidR="0001781B" w:rsidRDefault="0001781B" w:rsidP="003B6AA5">
      <w:pPr>
        <w:shd w:val="clear" w:color="auto" w:fill="FFFFFF"/>
        <w:spacing w:before="187" w:line="370" w:lineRule="exact"/>
        <w:ind w:left="24" w:right="43" w:firstLine="749"/>
        <w:jc w:val="both"/>
        <w:rPr>
          <w:sz w:val="28"/>
          <w:szCs w:val="28"/>
        </w:rPr>
      </w:pPr>
    </w:p>
    <w:p w:rsidR="00D43D7B" w:rsidRDefault="00D43D7B" w:rsidP="003B6AA5">
      <w:pPr>
        <w:shd w:val="clear" w:color="auto" w:fill="FFFFFF"/>
        <w:spacing w:before="187" w:line="370" w:lineRule="exact"/>
        <w:ind w:left="24" w:right="43" w:firstLine="749"/>
        <w:jc w:val="both"/>
        <w:rPr>
          <w:sz w:val="28"/>
          <w:szCs w:val="28"/>
        </w:rPr>
      </w:pPr>
    </w:p>
    <w:p w:rsidR="00D43D7B" w:rsidRDefault="00D43D7B" w:rsidP="003B6AA5">
      <w:pPr>
        <w:shd w:val="clear" w:color="auto" w:fill="FFFFFF"/>
        <w:spacing w:before="187" w:line="370" w:lineRule="exact"/>
        <w:ind w:left="24" w:right="43" w:firstLine="749"/>
        <w:jc w:val="both"/>
        <w:rPr>
          <w:sz w:val="28"/>
          <w:szCs w:val="28"/>
        </w:rPr>
      </w:pPr>
    </w:p>
    <w:p w:rsidR="00D43D7B" w:rsidRDefault="00D43D7B" w:rsidP="003B6AA5">
      <w:pPr>
        <w:shd w:val="clear" w:color="auto" w:fill="FFFFFF"/>
        <w:spacing w:before="187" w:line="370" w:lineRule="exact"/>
        <w:ind w:left="24" w:right="43" w:firstLine="749"/>
        <w:jc w:val="both"/>
        <w:rPr>
          <w:sz w:val="28"/>
          <w:szCs w:val="28"/>
        </w:rPr>
      </w:pPr>
    </w:p>
    <w:p w:rsidR="00D43D7B" w:rsidRDefault="00D43D7B" w:rsidP="00D43D7B">
      <w:pPr>
        <w:shd w:val="clear" w:color="auto" w:fill="FFFFFF"/>
        <w:spacing w:before="187" w:line="370" w:lineRule="exact"/>
        <w:ind w:right="43"/>
        <w:jc w:val="both"/>
        <w:rPr>
          <w:sz w:val="28"/>
          <w:szCs w:val="28"/>
        </w:rPr>
      </w:pPr>
    </w:p>
    <w:p w:rsidR="00D43D7B" w:rsidRDefault="00D43D7B" w:rsidP="00D43D7B">
      <w:pPr>
        <w:jc w:val="center"/>
        <w:rPr>
          <w:rFonts w:eastAsia="Calibri"/>
          <w:b/>
          <w:sz w:val="28"/>
          <w:szCs w:val="28"/>
          <w:lang w:eastAsia="en-US"/>
        </w:rPr>
        <w:sectPr w:rsidR="00D43D7B" w:rsidSect="008F441A">
          <w:headerReference w:type="default" r:id="rId24"/>
          <w:pgSz w:w="11906" w:h="16838"/>
          <w:pgMar w:top="426" w:right="566" w:bottom="568" w:left="1134" w:header="708" w:footer="708" w:gutter="0"/>
          <w:cols w:space="708"/>
          <w:docGrid w:linePitch="360"/>
        </w:sectPr>
      </w:pPr>
    </w:p>
    <w:p w:rsidR="00623AF8" w:rsidRDefault="00623AF8" w:rsidP="00623AF8">
      <w:pPr>
        <w:jc w:val="center"/>
        <w:rPr>
          <w:rFonts w:eastAsia="Calibri"/>
          <w:b/>
          <w:sz w:val="28"/>
          <w:szCs w:val="28"/>
          <w:lang w:eastAsia="en-US"/>
        </w:rPr>
      </w:pPr>
      <w:r>
        <w:rPr>
          <w:rFonts w:eastAsia="Calibri"/>
          <w:b/>
          <w:sz w:val="28"/>
          <w:szCs w:val="28"/>
          <w:lang w:eastAsia="en-US"/>
        </w:rPr>
        <w:t xml:space="preserve">             </w:t>
      </w:r>
    </w:p>
    <w:p w:rsidR="002B7958" w:rsidRDefault="002B7958" w:rsidP="00623AF8">
      <w:pPr>
        <w:jc w:val="center"/>
        <w:rPr>
          <w:b/>
          <w:bCs/>
          <w:iCs/>
          <w:sz w:val="28"/>
          <w:szCs w:val="28"/>
        </w:rPr>
      </w:pPr>
      <w:r w:rsidRPr="002B7958">
        <w:rPr>
          <w:b/>
          <w:bCs/>
          <w:iCs/>
          <w:sz w:val="28"/>
          <w:szCs w:val="28"/>
        </w:rPr>
        <w:t xml:space="preserve">Обзор типовых нарушений обязательных требований в области пожарной безопасности </w:t>
      </w:r>
    </w:p>
    <w:p w:rsidR="002B7958" w:rsidRPr="002B7958" w:rsidRDefault="002B7958" w:rsidP="00623AF8">
      <w:pPr>
        <w:jc w:val="center"/>
        <w:rPr>
          <w:b/>
          <w:bCs/>
          <w:iCs/>
          <w:sz w:val="28"/>
          <w:szCs w:val="28"/>
        </w:rPr>
      </w:pPr>
      <w:r w:rsidRPr="002B7958">
        <w:rPr>
          <w:b/>
          <w:bCs/>
          <w:iCs/>
          <w:sz w:val="28"/>
          <w:szCs w:val="21"/>
          <w:bdr w:val="none" w:sz="0" w:space="0" w:color="auto" w:frame="1"/>
        </w:rPr>
        <w:t xml:space="preserve">выявляемых при проведении проверок </w:t>
      </w:r>
      <w:r w:rsidRPr="002B7958">
        <w:rPr>
          <w:b/>
          <w:bCs/>
          <w:iCs/>
          <w:sz w:val="28"/>
          <w:szCs w:val="28"/>
        </w:rPr>
        <w:t>(«как делать нельзя»)</w:t>
      </w:r>
    </w:p>
    <w:p w:rsidR="00623AF8" w:rsidRDefault="00623AF8" w:rsidP="00623AF8">
      <w:pPr>
        <w:jc w:val="center"/>
        <w:rPr>
          <w:b/>
          <w:bCs/>
          <w:iCs/>
          <w:sz w:val="28"/>
          <w:szCs w:val="21"/>
          <w:bdr w:val="none" w:sz="0" w:space="0" w:color="auto" w:frame="1"/>
        </w:rPr>
      </w:pPr>
    </w:p>
    <w:p w:rsidR="00623AF8" w:rsidRPr="004A1B59" w:rsidRDefault="00623AF8" w:rsidP="00D43D7B">
      <w:pPr>
        <w:jc w:val="center"/>
        <w:rPr>
          <w:rFonts w:eastAsia="Calibri"/>
          <w:b/>
          <w:sz w:val="28"/>
          <w:szCs w:val="28"/>
          <w:lang w:eastAsia="en-US"/>
        </w:rPr>
      </w:pP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96"/>
        <w:gridCol w:w="6521"/>
      </w:tblGrid>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 xml:space="preserve"> п/п</w:t>
            </w:r>
          </w:p>
        </w:tc>
        <w:tc>
          <w:tcPr>
            <w:tcW w:w="7796"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Типовые и массовые нарушения в области пожарной безопасности</w:t>
            </w:r>
          </w:p>
        </w:tc>
        <w:tc>
          <w:tcPr>
            <w:tcW w:w="6521"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Причины возникновения типовых нарушений обязательных требований</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w:t>
            </w:r>
          </w:p>
        </w:tc>
        <w:tc>
          <w:tcPr>
            <w:tcW w:w="7796" w:type="dxa"/>
            <w:shd w:val="clear" w:color="auto" w:fill="auto"/>
          </w:tcPr>
          <w:p w:rsidR="00623AF8" w:rsidRPr="00AF5948" w:rsidRDefault="0084637C" w:rsidP="0084637C">
            <w:pPr>
              <w:jc w:val="center"/>
              <w:rPr>
                <w:bCs/>
                <w:iCs/>
                <w:sz w:val="28"/>
                <w:szCs w:val="21"/>
                <w:bdr w:val="none" w:sz="0" w:space="0" w:color="auto" w:frame="1"/>
              </w:rPr>
            </w:pPr>
            <w:r>
              <w:rPr>
                <w:bCs/>
                <w:iCs/>
                <w:sz w:val="28"/>
                <w:szCs w:val="21"/>
                <w:bdr w:val="none" w:sz="0" w:space="0" w:color="auto" w:frame="1"/>
              </w:rPr>
              <w:t>П</w:t>
            </w:r>
            <w:r w:rsidR="00E940CE" w:rsidRPr="00AF5948">
              <w:rPr>
                <w:bCs/>
                <w:iCs/>
                <w:sz w:val="28"/>
                <w:szCs w:val="21"/>
                <w:bdr w:val="none" w:sz="0" w:space="0" w:color="auto" w:frame="1"/>
              </w:rPr>
              <w:t>омещения</w:t>
            </w:r>
            <w:r w:rsidR="00154987">
              <w:rPr>
                <w:bCs/>
                <w:iCs/>
                <w:sz w:val="28"/>
                <w:szCs w:val="21"/>
                <w:bdr w:val="none" w:sz="0" w:space="0" w:color="auto" w:frame="1"/>
              </w:rPr>
              <w:t xml:space="preserve"> объекта</w:t>
            </w:r>
            <w:r w:rsidR="00E940CE" w:rsidRPr="00AF5948">
              <w:rPr>
                <w:bCs/>
                <w:iCs/>
                <w:sz w:val="28"/>
                <w:szCs w:val="21"/>
                <w:bdr w:val="none" w:sz="0" w:space="0" w:color="auto" w:frame="1"/>
              </w:rPr>
              <w:t xml:space="preserve"> в</w:t>
            </w:r>
            <w:r w:rsidR="00623AF8" w:rsidRPr="00AF5948">
              <w:rPr>
                <w:bCs/>
                <w:iCs/>
                <w:sz w:val="28"/>
                <w:szCs w:val="21"/>
                <w:bdr w:val="none" w:sz="0" w:space="0" w:color="auto" w:frame="1"/>
              </w:rPr>
              <w:t xml:space="preserve"> полном объеме </w:t>
            </w:r>
            <w:r>
              <w:rPr>
                <w:bCs/>
                <w:iCs/>
                <w:sz w:val="28"/>
                <w:szCs w:val="21"/>
                <w:bdr w:val="none" w:sz="0" w:space="0" w:color="auto" w:frame="1"/>
              </w:rPr>
              <w:t>не</w:t>
            </w:r>
            <w:r w:rsidR="00623AF8" w:rsidRPr="00AF5948">
              <w:rPr>
                <w:bCs/>
                <w:iCs/>
                <w:sz w:val="28"/>
                <w:szCs w:val="21"/>
                <w:bdr w:val="none" w:sz="0" w:space="0" w:color="auto" w:frame="1"/>
              </w:rPr>
              <w:t xml:space="preserve">защищены </w:t>
            </w:r>
            <w:r>
              <w:rPr>
                <w:bCs/>
                <w:iCs/>
                <w:sz w:val="28"/>
                <w:szCs w:val="21"/>
                <w:bdr w:val="none" w:sz="0" w:space="0" w:color="auto" w:frame="1"/>
              </w:rPr>
              <w:t>автоматической системой</w:t>
            </w:r>
            <w:r w:rsidR="00623AF8" w:rsidRPr="00AF5948">
              <w:rPr>
                <w:bCs/>
                <w:iCs/>
                <w:sz w:val="28"/>
                <w:szCs w:val="21"/>
                <w:bdr w:val="none" w:sz="0" w:space="0" w:color="auto" w:frame="1"/>
              </w:rPr>
              <w:t xml:space="preserve"> пожарной сигнализации</w:t>
            </w:r>
          </w:p>
        </w:tc>
        <w:tc>
          <w:tcPr>
            <w:tcW w:w="6521" w:type="dxa"/>
            <w:shd w:val="clear" w:color="auto" w:fill="auto"/>
          </w:tcPr>
          <w:p w:rsidR="00623AF8" w:rsidRPr="00AF5948" w:rsidRDefault="00623AF8" w:rsidP="0084637C">
            <w:pPr>
              <w:jc w:val="center"/>
              <w:rPr>
                <w:bCs/>
                <w:iCs/>
                <w:sz w:val="28"/>
                <w:szCs w:val="21"/>
                <w:bdr w:val="none" w:sz="0" w:space="0" w:color="auto" w:frame="1"/>
              </w:rPr>
            </w:pPr>
            <w:r w:rsidRPr="00AF5948">
              <w:rPr>
                <w:bCs/>
                <w:iCs/>
                <w:sz w:val="28"/>
                <w:szCs w:val="21"/>
                <w:bdr w:val="none" w:sz="0" w:space="0" w:color="auto" w:frame="1"/>
              </w:rPr>
              <w:t xml:space="preserve">Высокий уровень издержек по соблюдения обязательного требования </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 xml:space="preserve">Помещения </w:t>
            </w:r>
            <w:r w:rsidR="00154987">
              <w:rPr>
                <w:bCs/>
                <w:iCs/>
                <w:sz w:val="28"/>
                <w:szCs w:val="21"/>
                <w:bdr w:val="none" w:sz="0" w:space="0" w:color="auto" w:frame="1"/>
              </w:rPr>
              <w:t xml:space="preserve">объекта </w:t>
            </w:r>
            <w:r w:rsidRPr="00AF5948">
              <w:rPr>
                <w:bCs/>
                <w:iCs/>
                <w:sz w:val="28"/>
                <w:szCs w:val="21"/>
                <w:bdr w:val="none" w:sz="0" w:space="0" w:color="auto" w:frame="1"/>
              </w:rPr>
              <w:t>не оборудованы системой оповещения и управления эвакуацией людей при пожаре 3-го типа</w:t>
            </w:r>
          </w:p>
        </w:tc>
        <w:tc>
          <w:tcPr>
            <w:tcW w:w="6521" w:type="dxa"/>
            <w:shd w:val="clear" w:color="auto" w:fill="auto"/>
          </w:tcPr>
          <w:p w:rsidR="00623AF8" w:rsidRPr="00AF5948" w:rsidRDefault="00623AF8" w:rsidP="0084637C">
            <w:pPr>
              <w:jc w:val="center"/>
              <w:rPr>
                <w:bCs/>
                <w:iCs/>
                <w:sz w:val="28"/>
                <w:szCs w:val="21"/>
                <w:bdr w:val="none" w:sz="0" w:space="0" w:color="auto" w:frame="1"/>
              </w:rPr>
            </w:pPr>
            <w:r w:rsidRPr="00AF5948">
              <w:rPr>
                <w:bCs/>
                <w:iCs/>
                <w:sz w:val="28"/>
                <w:szCs w:val="21"/>
                <w:bdr w:val="none" w:sz="0" w:space="0" w:color="auto" w:frame="1"/>
              </w:rPr>
              <w:t xml:space="preserve">Высокий уровень издержек по соблюдения обязательного требования </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3</w:t>
            </w:r>
          </w:p>
        </w:tc>
        <w:tc>
          <w:tcPr>
            <w:tcW w:w="7796" w:type="dxa"/>
            <w:shd w:val="clear" w:color="auto" w:fill="auto"/>
          </w:tcPr>
          <w:p w:rsidR="00623AF8" w:rsidRPr="00AF5948" w:rsidRDefault="00154987" w:rsidP="0084637C">
            <w:pPr>
              <w:jc w:val="center"/>
              <w:rPr>
                <w:bCs/>
                <w:iCs/>
                <w:sz w:val="28"/>
                <w:szCs w:val="21"/>
                <w:bdr w:val="none" w:sz="0" w:space="0" w:color="auto" w:frame="1"/>
              </w:rPr>
            </w:pPr>
            <w:r w:rsidRPr="0084637C">
              <w:rPr>
                <w:bCs/>
                <w:iCs/>
                <w:sz w:val="28"/>
                <w:szCs w:val="21"/>
                <w:bdr w:val="none" w:sz="0" w:space="0" w:color="auto" w:frame="1"/>
              </w:rPr>
              <w:t xml:space="preserve">Не выполняется требование о </w:t>
            </w:r>
            <w:r w:rsidR="0084637C">
              <w:rPr>
                <w:bCs/>
                <w:iCs/>
                <w:sz w:val="28"/>
                <w:szCs w:val="21"/>
                <w:bdr w:val="none" w:sz="0" w:space="0" w:color="auto" w:frame="1"/>
              </w:rPr>
              <w:t>дублировании</w:t>
            </w:r>
            <w:r w:rsidR="0084637C" w:rsidRPr="0084637C">
              <w:rPr>
                <w:bCs/>
                <w:iCs/>
                <w:sz w:val="28"/>
                <w:szCs w:val="21"/>
                <w:bdr w:val="none" w:sz="0" w:space="0" w:color="auto" w:frame="1"/>
              </w:rPr>
              <w:t xml:space="preserve"> сигналов </w:t>
            </w:r>
            <w:r w:rsidR="0084637C">
              <w:rPr>
                <w:bCs/>
                <w:iCs/>
                <w:sz w:val="28"/>
                <w:szCs w:val="21"/>
                <w:bdr w:val="none" w:sz="0" w:space="0" w:color="auto" w:frame="1"/>
              </w:rPr>
              <w:t>с</w:t>
            </w:r>
            <w:r w:rsidR="007A0CAD" w:rsidRPr="0084637C">
              <w:rPr>
                <w:bCs/>
                <w:iCs/>
                <w:sz w:val="28"/>
                <w:szCs w:val="21"/>
                <w:bdr w:val="none" w:sz="0" w:space="0" w:color="auto" w:frame="1"/>
              </w:rPr>
              <w:t>истемы пожарной сигнализации в зданиях классов функциональной пожарной опас</w:t>
            </w:r>
            <w:r w:rsidR="0084637C">
              <w:rPr>
                <w:bCs/>
                <w:iCs/>
                <w:sz w:val="28"/>
                <w:szCs w:val="21"/>
                <w:bdr w:val="none" w:sz="0" w:space="0" w:color="auto" w:frame="1"/>
              </w:rPr>
              <w:t xml:space="preserve">ности Ф1.1, Ф1.2, Ф4.1, Ф4.2 </w:t>
            </w:r>
            <w:r w:rsidR="007A0CAD" w:rsidRPr="0084637C">
              <w:rPr>
                <w:bCs/>
                <w:iCs/>
                <w:sz w:val="28"/>
                <w:szCs w:val="21"/>
                <w:bdr w:val="none" w:sz="0" w:space="0" w:color="auto" w:frame="1"/>
              </w:rPr>
              <w:t>на пульт подразделения пожарной охраны без участия работников объекта и (или) транслирующей этот сигнал организации.</w:t>
            </w:r>
          </w:p>
        </w:tc>
        <w:tc>
          <w:tcPr>
            <w:tcW w:w="6521" w:type="dxa"/>
            <w:shd w:val="clear" w:color="auto" w:fill="auto"/>
          </w:tcPr>
          <w:p w:rsidR="00623AF8" w:rsidRPr="00AF5948" w:rsidRDefault="00623AF8" w:rsidP="0084637C">
            <w:pPr>
              <w:jc w:val="center"/>
              <w:rPr>
                <w:bCs/>
                <w:iCs/>
                <w:sz w:val="28"/>
                <w:szCs w:val="21"/>
                <w:bdr w:val="none" w:sz="0" w:space="0" w:color="auto" w:frame="1"/>
              </w:rPr>
            </w:pPr>
            <w:r w:rsidRPr="00AF5948">
              <w:rPr>
                <w:bCs/>
                <w:iCs/>
                <w:sz w:val="28"/>
                <w:szCs w:val="21"/>
                <w:bdr w:val="none" w:sz="0" w:space="0" w:color="auto" w:frame="1"/>
              </w:rPr>
              <w:t xml:space="preserve">Высокий уровень издержек по соблюдения обязательного требования </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4</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 xml:space="preserve">Не обеспечено исправное состояние систем и средств противопожарной защиты объекта (автоматических установок пожарной </w:t>
            </w:r>
            <w:r w:rsidR="0084637C" w:rsidRPr="00AF5948">
              <w:rPr>
                <w:bCs/>
                <w:iCs/>
                <w:sz w:val="28"/>
                <w:szCs w:val="21"/>
                <w:bdr w:val="none" w:sz="0" w:space="0" w:color="auto" w:frame="1"/>
              </w:rPr>
              <w:t>сигнализации, системы</w:t>
            </w:r>
            <w:r w:rsidRPr="00AF5948">
              <w:rPr>
                <w:bCs/>
                <w:iCs/>
                <w:sz w:val="28"/>
                <w:szCs w:val="21"/>
                <w:bdr w:val="none" w:sz="0" w:space="0" w:color="auto" w:frame="1"/>
              </w:rPr>
              <w:t xml:space="preserve"> оповещения людей о пожаре, средств пожарной сигнализации)</w:t>
            </w:r>
          </w:p>
        </w:tc>
        <w:tc>
          <w:tcPr>
            <w:tcW w:w="6521" w:type="dxa"/>
            <w:shd w:val="clear" w:color="auto" w:fill="auto"/>
          </w:tcPr>
          <w:p w:rsidR="00623AF8" w:rsidRPr="00AF5948" w:rsidRDefault="00623AF8" w:rsidP="0084637C">
            <w:pPr>
              <w:jc w:val="center"/>
              <w:rPr>
                <w:bCs/>
                <w:iCs/>
                <w:sz w:val="28"/>
                <w:szCs w:val="21"/>
                <w:bdr w:val="none" w:sz="0" w:space="0" w:color="auto" w:frame="1"/>
              </w:rPr>
            </w:pPr>
            <w:r w:rsidRPr="00AF5948">
              <w:rPr>
                <w:bCs/>
                <w:iCs/>
                <w:sz w:val="28"/>
                <w:szCs w:val="21"/>
                <w:bdr w:val="none" w:sz="0" w:space="0" w:color="auto" w:frame="1"/>
              </w:rPr>
              <w:t xml:space="preserve">Высокий уровень издержек по соблюдения обязательного требования </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5</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 соблюдается периодичность проведения проверок, работоспособности систем противопожарной защиты.</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Отсутствие должного внимания со стороны руководителя объекта, собственника, к вопросам обеспечения пожарной безопасности</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lang w:val="en-US"/>
              </w:rPr>
            </w:pPr>
            <w:r w:rsidRPr="00AF5948">
              <w:rPr>
                <w:b/>
                <w:bCs/>
                <w:iCs/>
                <w:sz w:val="28"/>
                <w:szCs w:val="21"/>
                <w:bdr w:val="none" w:sz="0" w:space="0" w:color="auto" w:frame="1"/>
                <w:lang w:val="en-US"/>
              </w:rPr>
              <w:t>6</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 xml:space="preserve">Руководитель организации не обеспечивает наличие </w:t>
            </w:r>
            <w:r w:rsidR="00154987">
              <w:rPr>
                <w:bCs/>
                <w:iCs/>
                <w:sz w:val="28"/>
                <w:szCs w:val="21"/>
                <w:bdr w:val="none" w:sz="0" w:space="0" w:color="auto" w:frame="1"/>
              </w:rPr>
              <w:t xml:space="preserve">на объекте </w:t>
            </w:r>
            <w:r w:rsidRPr="00AF5948">
              <w:rPr>
                <w:bCs/>
                <w:iCs/>
                <w:sz w:val="28"/>
                <w:szCs w:val="21"/>
                <w:bdr w:val="none" w:sz="0" w:space="0" w:color="auto" w:frame="1"/>
              </w:rPr>
              <w:t>средств индивидуальной защиты органов дыхания и зрения человека от токсичных продуктов горения</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Отсутствие должного внимания со стороны руководителя объекта, собственника, к вопросам обеспечения пожарной безопасности</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7</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Отсутствует двери с приспособлениями для самозакрывания и уплотнениями в притворах из лестничной клетки, ведущей в общие коридоры</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Отсутствие должного внимания со стороны руководителя объекта, собственника, к вопросам обеспечения пожарной безопасности</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8</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Допускается загромождение эвакуационных путей (коридоров и лестничных маршей) диванами, столами, цветами</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Незнание о наличии и содержании обязательного требования</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9</w:t>
            </w:r>
          </w:p>
        </w:tc>
        <w:tc>
          <w:tcPr>
            <w:tcW w:w="7796" w:type="dxa"/>
            <w:shd w:val="clear" w:color="auto" w:fill="auto"/>
          </w:tcPr>
          <w:p w:rsidR="00623AF8" w:rsidRPr="00AF5948" w:rsidRDefault="0084637C" w:rsidP="0084637C">
            <w:pPr>
              <w:jc w:val="center"/>
              <w:rPr>
                <w:b/>
                <w:bCs/>
                <w:iCs/>
                <w:sz w:val="28"/>
                <w:szCs w:val="21"/>
                <w:bdr w:val="none" w:sz="0" w:space="0" w:color="auto" w:frame="1"/>
              </w:rPr>
            </w:pPr>
            <w:r>
              <w:rPr>
                <w:bCs/>
                <w:iCs/>
                <w:sz w:val="28"/>
                <w:szCs w:val="21"/>
                <w:bdr w:val="none" w:sz="0" w:space="0" w:color="auto" w:frame="1"/>
              </w:rPr>
              <w:t xml:space="preserve">Должностные лица </w:t>
            </w:r>
            <w:r w:rsidR="00623AF8" w:rsidRPr="00AF5948">
              <w:rPr>
                <w:bCs/>
                <w:iCs/>
                <w:sz w:val="28"/>
                <w:szCs w:val="21"/>
                <w:bdr w:val="none" w:sz="0" w:space="0" w:color="auto" w:frame="1"/>
              </w:rPr>
              <w:t xml:space="preserve">организации не </w:t>
            </w:r>
            <w:r>
              <w:rPr>
                <w:bCs/>
                <w:iCs/>
                <w:sz w:val="28"/>
                <w:szCs w:val="21"/>
                <w:bdr w:val="none" w:sz="0" w:space="0" w:color="auto" w:frame="1"/>
              </w:rPr>
              <w:t xml:space="preserve">прошли </w:t>
            </w:r>
            <w:r w:rsidR="00623AF8" w:rsidRPr="00AF5948">
              <w:rPr>
                <w:bCs/>
                <w:iCs/>
                <w:sz w:val="28"/>
                <w:szCs w:val="21"/>
                <w:bdr w:val="none" w:sz="0" w:space="0" w:color="auto" w:frame="1"/>
              </w:rPr>
              <w:t>обучен</w:t>
            </w:r>
            <w:r>
              <w:rPr>
                <w:bCs/>
                <w:iCs/>
                <w:sz w:val="28"/>
                <w:szCs w:val="21"/>
                <w:bdr w:val="none" w:sz="0" w:space="0" w:color="auto" w:frame="1"/>
              </w:rPr>
              <w:t>ие по программам</w:t>
            </w:r>
            <w:r w:rsidR="00623AF8" w:rsidRPr="00AF5948">
              <w:rPr>
                <w:bCs/>
                <w:iCs/>
                <w:sz w:val="28"/>
                <w:szCs w:val="21"/>
                <w:bdr w:val="none" w:sz="0" w:space="0" w:color="auto" w:frame="1"/>
              </w:rPr>
              <w:t xml:space="preserve"> пожарно-технического минимума </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Незнание о наличии и содержании обязательного требования</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10</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 производится испытание внутреннего противопожарного водопровода</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Отсутствие должного внимания со стороны руководителя объекта, собственника, к вопросам обеспечения пожарной безопасности</w:t>
            </w:r>
          </w:p>
          <w:p w:rsidR="00623AF8" w:rsidRPr="00AF5948" w:rsidRDefault="00623AF8" w:rsidP="00AF5948">
            <w:pPr>
              <w:jc w:val="center"/>
              <w:rPr>
                <w:bCs/>
                <w:iCs/>
                <w:sz w:val="28"/>
                <w:szCs w:val="21"/>
                <w:bdr w:val="none" w:sz="0" w:space="0" w:color="auto" w:frame="1"/>
              </w:rPr>
            </w:pP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11</w:t>
            </w:r>
          </w:p>
        </w:tc>
        <w:tc>
          <w:tcPr>
            <w:tcW w:w="7796" w:type="dxa"/>
            <w:shd w:val="clear" w:color="auto" w:fill="auto"/>
          </w:tcPr>
          <w:p w:rsidR="00623AF8" w:rsidRPr="00AF5948" w:rsidRDefault="00623AF8" w:rsidP="00AF5948">
            <w:pPr>
              <w:jc w:val="center"/>
              <w:rPr>
                <w:b/>
                <w:bCs/>
                <w:iCs/>
                <w:sz w:val="28"/>
                <w:szCs w:val="21"/>
                <w:bdr w:val="none" w:sz="0" w:space="0" w:color="auto" w:frame="1"/>
              </w:rPr>
            </w:pPr>
            <w:r w:rsidRPr="00AF5948">
              <w:rPr>
                <w:bCs/>
                <w:iCs/>
                <w:sz w:val="28"/>
                <w:szCs w:val="21"/>
                <w:bdr w:val="none" w:sz="0" w:space="0" w:color="auto" w:frame="1"/>
              </w:rPr>
              <w:t>Отсутствует техническая документация, содержащая информацию о показателях пожарной опасности, на строительные материалы, примененные для отделки путей эвакуации</w:t>
            </w:r>
            <w:r w:rsidR="0084637C">
              <w:rPr>
                <w:bCs/>
                <w:iCs/>
                <w:sz w:val="28"/>
                <w:szCs w:val="21"/>
                <w:bdr w:val="none" w:sz="0" w:space="0" w:color="auto" w:frame="1"/>
              </w:rPr>
              <w:t xml:space="preserve"> на объекте</w:t>
            </w:r>
            <w:r w:rsidRPr="00AF5948">
              <w:rPr>
                <w:bCs/>
                <w:iCs/>
                <w:sz w:val="28"/>
                <w:szCs w:val="21"/>
                <w:bdr w:val="none" w:sz="0" w:space="0" w:color="auto" w:frame="1"/>
              </w:rPr>
              <w:t>.</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Отсутствие должного внимания со стороны руководителя объекта, собственника, к вопросам обеспечения пожарной безопасности</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12</w:t>
            </w:r>
          </w:p>
        </w:tc>
        <w:tc>
          <w:tcPr>
            <w:tcW w:w="7796" w:type="dxa"/>
            <w:shd w:val="clear" w:color="auto" w:fill="auto"/>
          </w:tcPr>
          <w:p w:rsidR="00623AF8" w:rsidRPr="00AF5948" w:rsidRDefault="00623AF8" w:rsidP="000F0C7F">
            <w:pPr>
              <w:jc w:val="center"/>
              <w:rPr>
                <w:bCs/>
                <w:iCs/>
                <w:sz w:val="28"/>
                <w:szCs w:val="21"/>
                <w:bdr w:val="none" w:sz="0" w:space="0" w:color="auto" w:frame="1"/>
              </w:rPr>
            </w:pPr>
            <w:r w:rsidRPr="00AF5948">
              <w:rPr>
                <w:bCs/>
                <w:iCs/>
                <w:sz w:val="28"/>
                <w:szCs w:val="21"/>
                <w:bdr w:val="none" w:sz="0" w:space="0" w:color="auto" w:frame="1"/>
              </w:rPr>
              <w:t xml:space="preserve">Эксплуатируются электрические провода с видимыми нарушениями изоляции, допускается соединение жил электропроводов не в соединительных (разветвительных) коробках, допускается эксплуатация рубильников и других </w:t>
            </w:r>
            <w:r w:rsidR="000F0C7F">
              <w:rPr>
                <w:bCs/>
                <w:iCs/>
                <w:sz w:val="28"/>
                <w:szCs w:val="21"/>
                <w:bdr w:val="none" w:sz="0" w:space="0" w:color="auto" w:frame="1"/>
              </w:rPr>
              <w:t xml:space="preserve">устройств защитного отключения электроэнергии с видимыми  </w:t>
            </w:r>
            <w:r w:rsidRPr="00AF5948">
              <w:rPr>
                <w:bCs/>
                <w:iCs/>
                <w:sz w:val="28"/>
                <w:szCs w:val="21"/>
                <w:bdr w:val="none" w:sz="0" w:space="0" w:color="auto" w:frame="1"/>
              </w:rPr>
              <w:t xml:space="preserve"> </w:t>
            </w:r>
            <w:r w:rsidR="000F0C7F">
              <w:rPr>
                <w:bCs/>
                <w:iCs/>
                <w:sz w:val="28"/>
                <w:szCs w:val="21"/>
                <w:bdr w:val="none" w:sz="0" w:space="0" w:color="auto" w:frame="1"/>
              </w:rPr>
              <w:t xml:space="preserve">механическими </w:t>
            </w:r>
            <w:r w:rsidRPr="00AF5948">
              <w:rPr>
                <w:bCs/>
                <w:iCs/>
                <w:sz w:val="28"/>
                <w:szCs w:val="21"/>
                <w:bdr w:val="none" w:sz="0" w:space="0" w:color="auto" w:frame="1"/>
              </w:rPr>
              <w:t>повреждениями</w:t>
            </w:r>
          </w:p>
        </w:tc>
        <w:tc>
          <w:tcPr>
            <w:tcW w:w="6521" w:type="dxa"/>
            <w:shd w:val="clear" w:color="auto" w:fill="auto"/>
          </w:tcPr>
          <w:p w:rsidR="000F0C7F" w:rsidRDefault="000F0C7F" w:rsidP="00AF5948">
            <w:pPr>
              <w:jc w:val="center"/>
              <w:rPr>
                <w:bCs/>
                <w:iCs/>
                <w:sz w:val="28"/>
                <w:szCs w:val="21"/>
                <w:bdr w:val="none" w:sz="0" w:space="0" w:color="auto" w:frame="1"/>
              </w:rPr>
            </w:pPr>
            <w:r w:rsidRPr="00AF5948">
              <w:rPr>
                <w:bCs/>
                <w:iCs/>
                <w:sz w:val="28"/>
                <w:szCs w:val="21"/>
                <w:bdr w:val="none" w:sz="0" w:space="0" w:color="auto" w:frame="1"/>
              </w:rPr>
              <w:t xml:space="preserve">Отсутствие должного внимания со стороны руководителя объекта, собственника, к вопросам обеспечения пожарной безопасности </w:t>
            </w:r>
          </w:p>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Отсутствие информации в публичном доступе о наличии и содержании обязательного требования</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13</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Отсутствует необходимое количество эвакуационных выходов</w:t>
            </w:r>
          </w:p>
        </w:tc>
        <w:tc>
          <w:tcPr>
            <w:tcW w:w="6521" w:type="dxa"/>
            <w:shd w:val="clear" w:color="auto" w:fill="auto"/>
          </w:tcPr>
          <w:p w:rsidR="00623AF8" w:rsidRPr="00AF5948" w:rsidRDefault="000F0C7F"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14</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 произведена огнезащитная обработка деревянных конструкций чердачных помещений</w:t>
            </w:r>
          </w:p>
        </w:tc>
        <w:tc>
          <w:tcPr>
            <w:tcW w:w="6521" w:type="dxa"/>
            <w:shd w:val="clear" w:color="auto" w:fill="auto"/>
          </w:tcPr>
          <w:p w:rsidR="00623AF8" w:rsidRPr="00AF5948" w:rsidRDefault="00623AF8" w:rsidP="000F0C7F">
            <w:pPr>
              <w:jc w:val="center"/>
              <w:rPr>
                <w:rFonts w:eastAsia="Calibri"/>
                <w:sz w:val="28"/>
                <w:szCs w:val="22"/>
              </w:rPr>
            </w:pPr>
            <w:r w:rsidRPr="00AF5948">
              <w:rPr>
                <w:rFonts w:eastAsia="Calibri"/>
                <w:sz w:val="28"/>
                <w:szCs w:val="22"/>
              </w:rPr>
              <w:t xml:space="preserve">Высокий уровень издержек по соблюдения обязательного требования </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15</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 организовано не реже 1 раза в 5 лет проведение эксплуатационных испытаний пожарных лестниц с составлением соответствующего протокола испытаний</w:t>
            </w:r>
          </w:p>
        </w:tc>
        <w:tc>
          <w:tcPr>
            <w:tcW w:w="6521" w:type="dxa"/>
            <w:shd w:val="clear" w:color="auto" w:fill="auto"/>
          </w:tcPr>
          <w:p w:rsidR="00623AF8" w:rsidRPr="00AF5948" w:rsidRDefault="00623AF8" w:rsidP="00AF5948">
            <w:pPr>
              <w:jc w:val="center"/>
              <w:rPr>
                <w:rFonts w:eastAsia="Calibri"/>
                <w:sz w:val="28"/>
                <w:szCs w:val="22"/>
              </w:rPr>
            </w:pPr>
            <w:r w:rsidRPr="00AF5948">
              <w:rPr>
                <w:rFonts w:eastAsia="Calibri"/>
                <w:sz w:val="28"/>
                <w:szCs w:val="22"/>
              </w:rPr>
              <w:t>Отсутствие связи несоблюдения обязательного требования с риском причинения ущерба охраняемым законом ценностям</w:t>
            </w:r>
          </w:p>
          <w:p w:rsidR="00623AF8" w:rsidRPr="00AF5948" w:rsidRDefault="00623AF8" w:rsidP="00AF5948">
            <w:pPr>
              <w:jc w:val="center"/>
              <w:rPr>
                <w:rFonts w:eastAsia="Calibri"/>
                <w:sz w:val="28"/>
                <w:szCs w:val="22"/>
              </w:rPr>
            </w:pP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16</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 xml:space="preserve">Помещения различных классов функциональной пожарной опасности не разделены противопожарными преградами с требуемыми пределами огнестойкости </w:t>
            </w:r>
          </w:p>
        </w:tc>
        <w:tc>
          <w:tcPr>
            <w:tcW w:w="6521" w:type="dxa"/>
            <w:shd w:val="clear" w:color="auto" w:fill="auto"/>
          </w:tcPr>
          <w:p w:rsidR="00623AF8" w:rsidRPr="00AF5948" w:rsidRDefault="00623AF8" w:rsidP="000F0C7F">
            <w:pPr>
              <w:jc w:val="center"/>
              <w:rPr>
                <w:rFonts w:eastAsia="Calibri"/>
                <w:sz w:val="28"/>
                <w:szCs w:val="22"/>
              </w:rPr>
            </w:pPr>
            <w:r w:rsidRPr="00AF5948">
              <w:rPr>
                <w:rFonts w:eastAsia="Calibri"/>
                <w:sz w:val="28"/>
                <w:szCs w:val="22"/>
              </w:rPr>
              <w:t xml:space="preserve">Высокий уровень издержек по соблюдения обязательного требования </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17</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Оборудование дверей эвакуационных выходов устройствами, препятствующими их открыванию изнутри без ключа</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Защита имущества от внешних посягательств.</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18</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Установка на путях эвакуации подъемно-опускных, вращающихся или раздвижных дверей, турникетов.</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w:t>
            </w:r>
            <w:r w:rsidR="000F0C7F">
              <w:rPr>
                <w:bCs/>
                <w:iCs/>
                <w:sz w:val="28"/>
                <w:szCs w:val="21"/>
                <w:bdr w:val="none" w:sz="0" w:space="0" w:color="auto" w:frame="1"/>
              </w:rPr>
              <w:t xml:space="preserve">ебовании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19</w:t>
            </w:r>
          </w:p>
        </w:tc>
        <w:tc>
          <w:tcPr>
            <w:tcW w:w="7796" w:type="dxa"/>
            <w:shd w:val="clear" w:color="auto" w:fill="auto"/>
          </w:tcPr>
          <w:p w:rsidR="00623AF8" w:rsidRPr="00AF5948" w:rsidRDefault="00623AF8" w:rsidP="00AF5948">
            <w:pPr>
              <w:jc w:val="center"/>
              <w:rPr>
                <w:bCs/>
                <w:iCs/>
                <w:sz w:val="28"/>
                <w:szCs w:val="21"/>
                <w:highlight w:val="yellow"/>
                <w:bdr w:val="none" w:sz="0" w:space="0" w:color="auto" w:frame="1"/>
              </w:rPr>
            </w:pPr>
            <w:r w:rsidRPr="00AF5948">
              <w:rPr>
                <w:bCs/>
                <w:iCs/>
                <w:sz w:val="28"/>
                <w:szCs w:val="21"/>
                <w:bdr w:val="none" w:sz="0" w:space="0" w:color="auto" w:frame="1"/>
              </w:rPr>
              <w:t>Направление движения к пожарным гидрантам и водоемам, являющимся источником противопожарного водоснабжения, не обозначены указателями с четко нанесенными цифрами расстояния до их месторасположения</w:t>
            </w:r>
          </w:p>
        </w:tc>
        <w:tc>
          <w:tcPr>
            <w:tcW w:w="6521" w:type="dxa"/>
            <w:shd w:val="clear" w:color="auto" w:fill="auto"/>
          </w:tcPr>
          <w:p w:rsidR="00623AF8" w:rsidRPr="00AF5948" w:rsidRDefault="00623AF8" w:rsidP="00AF5948">
            <w:pPr>
              <w:jc w:val="center"/>
              <w:rPr>
                <w:bCs/>
                <w:iCs/>
                <w:sz w:val="28"/>
                <w:szCs w:val="21"/>
                <w:highlight w:val="yellow"/>
                <w:bdr w:val="none" w:sz="0" w:space="0" w:color="auto" w:frame="1"/>
              </w:rPr>
            </w:pPr>
            <w:r w:rsidRPr="00AF5948">
              <w:rPr>
                <w:bCs/>
                <w:iCs/>
                <w:sz w:val="28"/>
                <w:szCs w:val="21"/>
                <w:bdr w:val="none" w:sz="0" w:space="0" w:color="auto" w:frame="1"/>
              </w:rPr>
              <w:t>Неосведомленность о данном треб</w:t>
            </w:r>
            <w:r w:rsidR="000F0C7F">
              <w:rPr>
                <w:bCs/>
                <w:iCs/>
                <w:sz w:val="28"/>
                <w:szCs w:val="21"/>
                <w:bdr w:val="none" w:sz="0" w:space="0" w:color="auto" w:frame="1"/>
              </w:rPr>
              <w:t xml:space="preserve">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20</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На объекте с массовым пребыванием людей не обеспечивается проведение не реже 1 раза в полугодие практических тренировок лиц, осуществляющих свою деятельность на объекте</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w:t>
            </w:r>
            <w:r w:rsidR="000F0C7F">
              <w:rPr>
                <w:bCs/>
                <w:iCs/>
                <w:sz w:val="28"/>
                <w:szCs w:val="21"/>
                <w:bdr w:val="none" w:sz="0" w:space="0" w:color="auto" w:frame="1"/>
              </w:rPr>
              <w:t xml:space="preserve">ебовании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21</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 обеспечено наличие в помещении пожарного поста (поста охраны) инструкции о порядке действий дежурного персонала при получении сигналов о пожаре и неисправности установок (систем) противопожарной защиты объекта</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w:t>
            </w:r>
            <w:r w:rsidR="000F0C7F">
              <w:rPr>
                <w:bCs/>
                <w:iCs/>
                <w:sz w:val="28"/>
                <w:szCs w:val="21"/>
                <w:bdr w:val="none" w:sz="0" w:space="0" w:color="auto" w:frame="1"/>
              </w:rPr>
              <w:t xml:space="preserve">ебовании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22</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Допускается хранение горючих материалов под лестничной клеткой</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w:t>
            </w:r>
            <w:r w:rsidR="000F0C7F">
              <w:rPr>
                <w:bCs/>
                <w:iCs/>
                <w:sz w:val="28"/>
                <w:szCs w:val="21"/>
                <w:bdr w:val="none" w:sz="0" w:space="0" w:color="auto" w:frame="1"/>
              </w:rPr>
              <w:t xml:space="preserve">ебовании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Защита имущества от внешних посягательств.</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23</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Планы эвакуации выполнены не в соответствии с ГОСТ Р 12.2.143-2009</w:t>
            </w:r>
          </w:p>
        </w:tc>
        <w:tc>
          <w:tcPr>
            <w:tcW w:w="6521" w:type="dxa"/>
            <w:shd w:val="clear" w:color="auto" w:fill="auto"/>
          </w:tcPr>
          <w:p w:rsidR="00623AF8" w:rsidRPr="00AF5948" w:rsidRDefault="00623AF8" w:rsidP="000F0C7F">
            <w:pPr>
              <w:jc w:val="center"/>
              <w:rPr>
                <w:bCs/>
                <w:iCs/>
                <w:sz w:val="28"/>
                <w:szCs w:val="21"/>
                <w:bdr w:val="none" w:sz="0" w:space="0" w:color="auto" w:frame="1"/>
              </w:rPr>
            </w:pPr>
            <w:r w:rsidRPr="00AF5948">
              <w:rPr>
                <w:bCs/>
                <w:iCs/>
                <w:sz w:val="28"/>
                <w:szCs w:val="21"/>
                <w:bdr w:val="none" w:sz="0" w:space="0" w:color="auto" w:frame="1"/>
              </w:rPr>
              <w:t xml:space="preserve">Высокий уровень издержек по соблюдения обязательного требования </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24</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 обеспечено наличие табличек с номером телефона для вызова пожарной охраны в складских, административных и общественных помещениях</w:t>
            </w:r>
          </w:p>
        </w:tc>
        <w:tc>
          <w:tcPr>
            <w:tcW w:w="6521" w:type="dxa"/>
            <w:shd w:val="clear" w:color="auto" w:fill="auto"/>
          </w:tcPr>
          <w:p w:rsidR="00623AF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w:t>
            </w:r>
            <w:r w:rsidR="000F0C7F">
              <w:rPr>
                <w:bCs/>
                <w:iCs/>
                <w:sz w:val="28"/>
                <w:szCs w:val="21"/>
                <w:bdr w:val="none" w:sz="0" w:space="0" w:color="auto" w:frame="1"/>
              </w:rPr>
              <w:t xml:space="preserve">ебовании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p w:rsidR="000F0C7F" w:rsidRPr="00AF5948" w:rsidRDefault="000F0C7F" w:rsidP="00AF5948">
            <w:pPr>
              <w:jc w:val="center"/>
              <w:rPr>
                <w:bCs/>
                <w:iCs/>
                <w:sz w:val="28"/>
                <w:szCs w:val="21"/>
                <w:bdr w:val="none" w:sz="0" w:space="0" w:color="auto" w:frame="1"/>
              </w:rPr>
            </w:pP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25</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 проводятся эксплуатационные испытания ограждений на кровле зданий</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w:t>
            </w:r>
            <w:r w:rsidR="000F0C7F">
              <w:rPr>
                <w:bCs/>
                <w:iCs/>
                <w:sz w:val="28"/>
                <w:szCs w:val="21"/>
                <w:bdr w:val="none" w:sz="0" w:space="0" w:color="auto" w:frame="1"/>
              </w:rPr>
              <w:t xml:space="preserve">ебовании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26</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 xml:space="preserve">Отсутствует возможность доступа личного состава подразделений пожарной охраны и доставки средств пожаротушения в любое помещение зданий с </w:t>
            </w:r>
            <w:r w:rsidR="000F0C7F" w:rsidRPr="00AF5948">
              <w:rPr>
                <w:bCs/>
                <w:iCs/>
                <w:sz w:val="28"/>
                <w:szCs w:val="21"/>
                <w:bdr w:val="none" w:sz="0" w:space="0" w:color="auto" w:frame="1"/>
              </w:rPr>
              <w:t>авто лестниц</w:t>
            </w:r>
            <w:r w:rsidRPr="00AF5948">
              <w:rPr>
                <w:bCs/>
                <w:iCs/>
                <w:sz w:val="28"/>
                <w:szCs w:val="21"/>
                <w:bdr w:val="none" w:sz="0" w:space="0" w:color="auto" w:frame="1"/>
              </w:rPr>
              <w:t xml:space="preserve"> или автоподъемников</w:t>
            </w:r>
          </w:p>
        </w:tc>
        <w:tc>
          <w:tcPr>
            <w:tcW w:w="6521"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Неосведомленность о данном тр</w:t>
            </w:r>
            <w:r w:rsidR="000F0C7F">
              <w:rPr>
                <w:bCs/>
                <w:iCs/>
                <w:sz w:val="28"/>
                <w:szCs w:val="21"/>
                <w:bdr w:val="none" w:sz="0" w:space="0" w:color="auto" w:frame="1"/>
              </w:rPr>
              <w:t xml:space="preserve">ебовании пожарной безопасности </w:t>
            </w:r>
            <w:r w:rsidRPr="00AF5948">
              <w:rPr>
                <w:bCs/>
                <w:iCs/>
                <w:sz w:val="28"/>
                <w:szCs w:val="21"/>
                <w:bdr w:val="none" w:sz="0" w:space="0" w:color="auto" w:frame="1"/>
              </w:rPr>
              <w:t>со стороны руководителей и лиц, ответственных за обеспечение пожарной безопасности объектов защиты</w:t>
            </w:r>
          </w:p>
        </w:tc>
      </w:tr>
      <w:tr w:rsidR="00623AF8" w:rsidRPr="00121C9B" w:rsidTr="00AF5948">
        <w:tc>
          <w:tcPr>
            <w:tcW w:w="709" w:type="dxa"/>
            <w:shd w:val="clear" w:color="auto" w:fill="auto"/>
          </w:tcPr>
          <w:p w:rsidR="00623AF8" w:rsidRPr="00AF5948" w:rsidRDefault="00623AF8" w:rsidP="00AF5948">
            <w:pPr>
              <w:jc w:val="center"/>
              <w:rPr>
                <w:b/>
                <w:bCs/>
                <w:iCs/>
                <w:sz w:val="28"/>
                <w:szCs w:val="21"/>
                <w:bdr w:val="none" w:sz="0" w:space="0" w:color="auto" w:frame="1"/>
              </w:rPr>
            </w:pPr>
            <w:r w:rsidRPr="00AF5948">
              <w:rPr>
                <w:b/>
                <w:bCs/>
                <w:iCs/>
                <w:sz w:val="28"/>
                <w:szCs w:val="21"/>
                <w:bdr w:val="none" w:sz="0" w:space="0" w:color="auto" w:frame="1"/>
              </w:rPr>
              <w:t>27</w:t>
            </w:r>
          </w:p>
        </w:tc>
        <w:tc>
          <w:tcPr>
            <w:tcW w:w="7796" w:type="dxa"/>
            <w:shd w:val="clear" w:color="auto" w:fill="auto"/>
          </w:tcPr>
          <w:p w:rsidR="00623AF8" w:rsidRPr="00AF5948" w:rsidRDefault="00623AF8" w:rsidP="00AF5948">
            <w:pPr>
              <w:jc w:val="center"/>
              <w:rPr>
                <w:bCs/>
                <w:iCs/>
                <w:sz w:val="28"/>
                <w:szCs w:val="21"/>
                <w:bdr w:val="none" w:sz="0" w:space="0" w:color="auto" w:frame="1"/>
              </w:rPr>
            </w:pPr>
            <w:r w:rsidRPr="00AF5948">
              <w:rPr>
                <w:bCs/>
                <w:iCs/>
                <w:sz w:val="28"/>
                <w:szCs w:val="21"/>
                <w:bdr w:val="none" w:sz="0" w:space="0" w:color="auto" w:frame="1"/>
              </w:rPr>
              <w:t>Объекты не в полном объеме обеспечены первичными средствами пожаротушения (огнетушителями)</w:t>
            </w:r>
          </w:p>
        </w:tc>
        <w:tc>
          <w:tcPr>
            <w:tcW w:w="6521" w:type="dxa"/>
            <w:shd w:val="clear" w:color="auto" w:fill="auto"/>
          </w:tcPr>
          <w:p w:rsidR="00623AF8" w:rsidRPr="00AF5948" w:rsidRDefault="00623AF8" w:rsidP="000F0C7F">
            <w:pPr>
              <w:jc w:val="center"/>
              <w:rPr>
                <w:bCs/>
                <w:iCs/>
                <w:sz w:val="28"/>
                <w:szCs w:val="21"/>
                <w:bdr w:val="none" w:sz="0" w:space="0" w:color="auto" w:frame="1"/>
              </w:rPr>
            </w:pPr>
            <w:r w:rsidRPr="00AF5948">
              <w:rPr>
                <w:bCs/>
                <w:iCs/>
                <w:sz w:val="28"/>
                <w:szCs w:val="21"/>
                <w:bdr w:val="none" w:sz="0" w:space="0" w:color="auto" w:frame="1"/>
              </w:rPr>
              <w:t xml:space="preserve">Высокий уровень издержек по соблюдения обязательного требования </w:t>
            </w:r>
          </w:p>
        </w:tc>
      </w:tr>
    </w:tbl>
    <w:p w:rsidR="006E2F7B" w:rsidRDefault="006E2F7B" w:rsidP="006E2F7B">
      <w:pPr>
        <w:shd w:val="clear" w:color="auto" w:fill="FFFFFF"/>
        <w:spacing w:before="187" w:line="370" w:lineRule="exact"/>
        <w:ind w:right="43"/>
        <w:jc w:val="both"/>
        <w:rPr>
          <w:sz w:val="28"/>
          <w:szCs w:val="28"/>
        </w:rPr>
        <w:sectPr w:rsidR="006E2F7B" w:rsidSect="00D43D7B">
          <w:pgSz w:w="16838" w:h="11906" w:orient="landscape"/>
          <w:pgMar w:top="1134" w:right="1134" w:bottom="567" w:left="425" w:header="709" w:footer="709" w:gutter="0"/>
          <w:cols w:space="708"/>
          <w:docGrid w:linePitch="360"/>
        </w:sectPr>
      </w:pPr>
    </w:p>
    <w:p w:rsidR="00950A1F" w:rsidRPr="002B7958" w:rsidRDefault="002B7958" w:rsidP="002B7958">
      <w:pPr>
        <w:shd w:val="clear" w:color="auto" w:fill="FFFFFF"/>
        <w:spacing w:before="187" w:line="370" w:lineRule="exact"/>
        <w:ind w:right="43"/>
        <w:jc w:val="center"/>
        <w:rPr>
          <w:b/>
          <w:bCs/>
          <w:iCs/>
          <w:sz w:val="28"/>
          <w:szCs w:val="28"/>
        </w:rPr>
      </w:pPr>
      <w:r w:rsidRPr="002B7958">
        <w:rPr>
          <w:b/>
          <w:bCs/>
          <w:iCs/>
          <w:sz w:val="28"/>
          <w:szCs w:val="28"/>
        </w:rPr>
        <w:t>Руководство по соблюдению обязательных требований, дающее разъяснение, какое поведение является правомерным («как делать нужно (можно</w:t>
      </w:r>
      <w:r>
        <w:rPr>
          <w:b/>
          <w:bCs/>
          <w:iCs/>
          <w:sz w:val="28"/>
          <w:szCs w:val="28"/>
        </w:rPr>
        <w:t>»</w:t>
      </w:r>
      <w:r w:rsidRPr="002B7958">
        <w:rPr>
          <w:b/>
          <w:bCs/>
          <w:iCs/>
          <w:sz w:val="28"/>
          <w:szCs w:val="28"/>
        </w:rPr>
        <w:t>)</w:t>
      </w:r>
    </w:p>
    <w:p w:rsidR="002B7958" w:rsidRDefault="002B7958" w:rsidP="002B7958">
      <w:pPr>
        <w:shd w:val="clear" w:color="auto" w:fill="FFFFFF"/>
        <w:spacing w:before="187" w:line="370" w:lineRule="exact"/>
        <w:ind w:right="43"/>
        <w:jc w:val="center"/>
        <w:rPr>
          <w:sz w:val="28"/>
          <w:szCs w:val="28"/>
        </w:rPr>
      </w:pP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xml:space="preserve">При определении нормативных требований для обеспечения пожарной безопасности </w:t>
      </w:r>
      <w:r>
        <w:rPr>
          <w:rFonts w:eastAsia="Calibri"/>
          <w:sz w:val="28"/>
          <w:szCs w:val="28"/>
          <w:lang w:eastAsia="en-US"/>
        </w:rPr>
        <w:t>объектов защиты</w:t>
      </w:r>
      <w:r w:rsidRPr="00623AF8">
        <w:rPr>
          <w:rFonts w:eastAsia="Calibri"/>
          <w:sz w:val="28"/>
          <w:szCs w:val="28"/>
          <w:lang w:eastAsia="en-US"/>
        </w:rPr>
        <w:t xml:space="preserve"> следует руководствоваться нормативно-правовыми актами и нормативными документами в зависимости от года постройки и ввода объекта в эксплуатацию, а также даты проведения последнего капитального ремонта.</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Так, для объектов, построенных, реконструированных, отремонтированных до 1 мая 2009 года необходимо выполнять требования следующих нормативных актов:</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2.07.01-89* «Градостроительство. Планировка и застройка городских и сельских поселений».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21-01-97* «Пожарная безопасность зданий и сооружений».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2.04.09-84 «Пожарная автоматика зданий и сооружений».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НПБ 88-2001 «Установки пожаротушения и сигнализации. Нормы и правила проектирования».</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НПБ 110-96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НПБ 110-99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НПБ 104-03 «Системы оповещения и управления эвакуацией людей при пожарах в зданиях и сооружениях».</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НПБ 104-95 «Системы оповещения и управления эвакуацией людей при пожарах в зданиях и сооружениях».</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11-30-76 «Внутренний водопровод и канализация зданий».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2-04-05-91 «Отопление, вентиляция и кондиционирование»</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41-01-2003 «Отопление, вентиляция и кондиционирование».</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НПБ 240-97 «Противодымная защита зданий и сооружений. Методы приемосдаточных и периодических испытаний».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НПБ 245-2001 «Лестницы пожарные наружные стационарные и ограждения крыш. Общие технические требования. Методы испытаний».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2.01.02-85* «Строительные нормы и правила. Противопожарные нормы».</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СНиП 2.04.01-85* «Внутренний водопровод и канализация зданий».</w:t>
      </w:r>
    </w:p>
    <w:p w:rsidR="00623AF8" w:rsidRPr="00623AF8" w:rsidRDefault="00623AF8" w:rsidP="00623AF8">
      <w:pPr>
        <w:ind w:firstLine="709"/>
        <w:jc w:val="both"/>
        <w:rPr>
          <w:rFonts w:eastAsia="Calibri"/>
          <w:sz w:val="28"/>
          <w:szCs w:val="28"/>
          <w:lang w:eastAsia="en-US"/>
        </w:rPr>
      </w:pP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Для объектов, построенных, реконструированных, отремонтированных после 1 мая 2009 года (после даты вступления в силу Федерального закона от 22.07.2008 N 123-ФЗ «Технический регламент о требованиях пожарной безопасности») необходимо выполнять требования следующих нормативных актов:</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Федеральный закон от 22.07.2008 N 123-ФЗ «Технический регламент о требованиях пожарной безопасности»;</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Федеральный закон от 30.12.2009 N 384-ФЗ «Технический регламент о безопасности зданий и сооружений»;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Постановление Правительства РФ от 26.12.2014 N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Приказ Росстандарта от 16.04.2014 N 474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N 123-ФЗ «Технический регламент о требованиях пожарной безопасности».</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СП 30.13330.2012 «Внутренний водопровод и канализация зданий. Актуализированная редакция СНиП 2.04.01-85*».</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СП 42.13330.2011 «Градостроительство. Планировка и застройка городских и сельских поселений. Актуализированная редакция СНиП 2.07.01-89*».</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СП 60.13330.2012 «Отопление, вентиляция и кондиционирование воздуха. Актуализированная редакция СНиП 41-01-2003».</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1.13130.2009* «Системы противопожарной защиты. Эвакуационные пути и выходы».</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2.13130.2012* «Системы противопожарной защиты. Обеспечение огнестойкости объектов защиты».</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3.13130.2009 «Системы противопожарной защиты. Система оповещения и управления эвакуацией людей при пожаре. Требования пожарной безопасности».</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5.13130.2009* «Системы противопожарной защиты. Установки пожарной сигнализации и пожаротушения автоматические. Нормы и правила проектирования».</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6.13130.2013 «Системы противопожарной защиты. Электрооборудование. Требования пожарной безопасности».</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7.13130.2013 «Отопление, вентиляция и кондиционирование. Требования пожарной безопасности».</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Свода правил СП 10.13130.2009* «Системы противопожарной защиты. Внутренний противопожарный водопровод. Требования пожарной безопасности».</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ГОСТ Р 53300 «Противодымная защита зданий и сооружений».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 ГОСТ Р 53312 «Устройства защитного отключения. Требования пожарной безопасности. Методы испытаний».</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Также СП 118.13330 «Общественные здания и сооружения» включен только в 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контроль, за исполнением которого не относится к компетенции органов МЧС России.</w:t>
      </w:r>
    </w:p>
    <w:p w:rsidR="00623AF8" w:rsidRPr="00623AF8" w:rsidRDefault="00623AF8" w:rsidP="00623AF8">
      <w:pPr>
        <w:ind w:firstLine="709"/>
        <w:jc w:val="both"/>
        <w:rPr>
          <w:rFonts w:eastAsia="Calibri"/>
          <w:sz w:val="28"/>
          <w:szCs w:val="28"/>
          <w:lang w:eastAsia="en-US"/>
        </w:rPr>
      </w:pPr>
      <w:r w:rsidRPr="00623AF8">
        <w:rPr>
          <w:rFonts w:eastAsia="Calibri"/>
          <w:sz w:val="28"/>
          <w:szCs w:val="28"/>
          <w:lang w:eastAsia="en-US"/>
        </w:rPr>
        <w:t>Независимо от даты постройки и ввода в эксплуатацию и даты проведения капитального ремонта необходимо выполнять требования пожарной безопасности изложенных в Правилах противопожарного режима в Российской Федерации, утвержденных Постановлением Правительства РФ от 25.04.2012 N 390 «О противопожарном режиме».</w:t>
      </w:r>
    </w:p>
    <w:p w:rsidR="00650C76" w:rsidRDefault="00650C76" w:rsidP="00950A1F">
      <w:pPr>
        <w:shd w:val="clear" w:color="auto" w:fill="FFFFFF"/>
        <w:spacing w:line="370" w:lineRule="exact"/>
        <w:ind w:right="45"/>
        <w:jc w:val="center"/>
        <w:rPr>
          <w:b/>
          <w:sz w:val="28"/>
          <w:szCs w:val="28"/>
        </w:rPr>
      </w:pPr>
    </w:p>
    <w:p w:rsidR="00950A1F" w:rsidRDefault="00950A1F" w:rsidP="00950A1F">
      <w:pPr>
        <w:shd w:val="clear" w:color="auto" w:fill="FFFFFF"/>
        <w:spacing w:line="370" w:lineRule="exact"/>
        <w:ind w:right="45"/>
        <w:jc w:val="center"/>
        <w:rPr>
          <w:b/>
          <w:sz w:val="28"/>
          <w:szCs w:val="28"/>
        </w:rPr>
      </w:pPr>
      <w:r w:rsidRPr="00950A1F">
        <w:rPr>
          <w:b/>
          <w:sz w:val="28"/>
          <w:szCs w:val="28"/>
        </w:rPr>
        <w:t xml:space="preserve">Административная практика </w:t>
      </w:r>
    </w:p>
    <w:p w:rsidR="00623AF8" w:rsidRPr="00950A1F" w:rsidRDefault="00950A1F" w:rsidP="00950A1F">
      <w:pPr>
        <w:shd w:val="clear" w:color="auto" w:fill="FFFFFF"/>
        <w:spacing w:line="370" w:lineRule="exact"/>
        <w:ind w:right="45"/>
        <w:jc w:val="center"/>
        <w:rPr>
          <w:b/>
          <w:sz w:val="28"/>
          <w:szCs w:val="28"/>
        </w:rPr>
      </w:pPr>
      <w:r w:rsidRPr="00950A1F">
        <w:rPr>
          <w:b/>
          <w:sz w:val="28"/>
          <w:szCs w:val="28"/>
        </w:rPr>
        <w:t xml:space="preserve">по результатам </w:t>
      </w:r>
      <w:r>
        <w:rPr>
          <w:b/>
          <w:sz w:val="28"/>
          <w:szCs w:val="28"/>
        </w:rPr>
        <w:t>федерального государственного пожарного надзора</w:t>
      </w:r>
    </w:p>
    <w:p w:rsidR="00950A1F" w:rsidRDefault="00950A1F" w:rsidP="003B6AA5">
      <w:pPr>
        <w:shd w:val="clear" w:color="auto" w:fill="FFFFFF"/>
        <w:spacing w:before="187" w:line="370" w:lineRule="exact"/>
        <w:ind w:left="24" w:right="43" w:firstLine="749"/>
        <w:jc w:val="both"/>
        <w:rPr>
          <w:sz w:val="28"/>
          <w:szCs w:val="28"/>
        </w:rPr>
      </w:pPr>
    </w:p>
    <w:p w:rsidR="00950A1F" w:rsidRDefault="00950A1F" w:rsidP="00950A1F">
      <w:pPr>
        <w:pStyle w:val="Default"/>
        <w:ind w:firstLine="708"/>
        <w:jc w:val="both"/>
        <w:rPr>
          <w:sz w:val="28"/>
          <w:szCs w:val="28"/>
        </w:rPr>
      </w:pPr>
      <w:r w:rsidRPr="00B83C8E">
        <w:rPr>
          <w:sz w:val="28"/>
          <w:szCs w:val="28"/>
        </w:rPr>
        <w:t xml:space="preserve">За 1 полугодие 2018 года территориальными органами надзорной деятельности и профилактической работы Главного управления МЧС России по </w:t>
      </w:r>
      <w:r>
        <w:rPr>
          <w:sz w:val="28"/>
          <w:szCs w:val="28"/>
        </w:rPr>
        <w:t>Ростовской области</w:t>
      </w:r>
      <w:r w:rsidRPr="00B83C8E">
        <w:rPr>
          <w:sz w:val="28"/>
          <w:szCs w:val="28"/>
        </w:rPr>
        <w:t xml:space="preserve"> </w:t>
      </w:r>
      <w:r>
        <w:rPr>
          <w:sz w:val="28"/>
          <w:szCs w:val="28"/>
        </w:rPr>
        <w:t>составлено 2187 протоколов</w:t>
      </w:r>
      <w:r w:rsidRPr="00B83C8E">
        <w:rPr>
          <w:sz w:val="28"/>
          <w:szCs w:val="28"/>
        </w:rPr>
        <w:t xml:space="preserve"> об административных правонарушениях</w:t>
      </w:r>
      <w:r w:rsidR="00C04445">
        <w:rPr>
          <w:sz w:val="28"/>
          <w:szCs w:val="28"/>
        </w:rPr>
        <w:t xml:space="preserve"> в области пожарной безопасности.</w:t>
      </w:r>
      <w:r w:rsidRPr="00B83C8E">
        <w:rPr>
          <w:sz w:val="28"/>
          <w:szCs w:val="28"/>
        </w:rPr>
        <w:t xml:space="preserve"> </w:t>
      </w:r>
    </w:p>
    <w:p w:rsidR="00866466" w:rsidRDefault="00866466" w:rsidP="00866466">
      <w:pPr>
        <w:pStyle w:val="Default"/>
        <w:ind w:firstLine="708"/>
        <w:jc w:val="center"/>
        <w:rPr>
          <w:b/>
          <w:sz w:val="28"/>
          <w:szCs w:val="28"/>
        </w:rPr>
      </w:pPr>
    </w:p>
    <w:p w:rsidR="00866466" w:rsidRPr="000C3F55" w:rsidRDefault="00866466" w:rsidP="00866466">
      <w:pPr>
        <w:pStyle w:val="Default"/>
        <w:ind w:firstLine="708"/>
        <w:jc w:val="center"/>
        <w:rPr>
          <w:b/>
          <w:sz w:val="28"/>
          <w:szCs w:val="28"/>
        </w:rPr>
      </w:pPr>
      <w:r w:rsidRPr="000C3F55">
        <w:rPr>
          <w:b/>
          <w:sz w:val="28"/>
          <w:szCs w:val="28"/>
        </w:rPr>
        <w:t>Распределение общего количества протоколов об административных правонарушениях по категориям риска объектов</w:t>
      </w:r>
    </w:p>
    <w:p w:rsidR="00866466" w:rsidRDefault="00866466" w:rsidP="00866466">
      <w:pPr>
        <w:pStyle w:val="Default"/>
        <w:ind w:firstLine="708"/>
        <w:jc w:val="center"/>
        <w:rPr>
          <w:sz w:val="28"/>
          <w:szCs w:val="28"/>
        </w:rPr>
      </w:pPr>
    </w:p>
    <w:p w:rsidR="00866466" w:rsidRDefault="00866466" w:rsidP="00950A1F">
      <w:pPr>
        <w:pStyle w:val="Default"/>
        <w:ind w:firstLine="708"/>
        <w:jc w:val="both"/>
        <w:rPr>
          <w:sz w:val="28"/>
          <w:szCs w:val="28"/>
        </w:rPr>
      </w:pPr>
      <w:r>
        <w:rPr>
          <w:noProof/>
          <w:sz w:val="28"/>
          <w:szCs w:val="28"/>
          <w:lang w:eastAsia="ru-RU"/>
        </w:rPr>
        <w:drawing>
          <wp:inline distT="0" distB="0" distL="0" distR="0" wp14:anchorId="6D128CD2" wp14:editId="7BB1565C">
            <wp:extent cx="5486400" cy="3200400"/>
            <wp:effectExtent l="0" t="0" r="0" b="0"/>
            <wp:docPr id="226" name="Диаграмма 2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66466" w:rsidRDefault="00866466" w:rsidP="00950A1F">
      <w:pPr>
        <w:pStyle w:val="Default"/>
        <w:ind w:firstLine="708"/>
        <w:jc w:val="both"/>
        <w:rPr>
          <w:sz w:val="28"/>
          <w:szCs w:val="28"/>
        </w:rPr>
      </w:pPr>
    </w:p>
    <w:p w:rsidR="00866466" w:rsidRPr="00B83C8E" w:rsidRDefault="00866466" w:rsidP="002B7958">
      <w:pPr>
        <w:pStyle w:val="Default"/>
        <w:jc w:val="both"/>
        <w:rPr>
          <w:sz w:val="28"/>
          <w:szCs w:val="28"/>
        </w:rPr>
      </w:pPr>
    </w:p>
    <w:p w:rsidR="00950A1F" w:rsidRPr="00B83C8E" w:rsidRDefault="00950A1F" w:rsidP="00950A1F">
      <w:pPr>
        <w:pStyle w:val="Default"/>
        <w:ind w:firstLine="708"/>
        <w:jc w:val="both"/>
        <w:rPr>
          <w:sz w:val="28"/>
          <w:szCs w:val="28"/>
        </w:rPr>
      </w:pPr>
      <w:r>
        <w:rPr>
          <w:sz w:val="28"/>
          <w:szCs w:val="28"/>
        </w:rPr>
        <w:t xml:space="preserve">В отношении ЮЛ </w:t>
      </w:r>
      <w:r w:rsidR="00314690">
        <w:rPr>
          <w:sz w:val="28"/>
          <w:szCs w:val="28"/>
        </w:rPr>
        <w:t>составлено</w:t>
      </w:r>
      <w:r>
        <w:rPr>
          <w:sz w:val="28"/>
          <w:szCs w:val="28"/>
        </w:rPr>
        <w:t xml:space="preserve"> 569</w:t>
      </w:r>
      <w:r w:rsidR="00C04445">
        <w:rPr>
          <w:sz w:val="28"/>
          <w:szCs w:val="28"/>
        </w:rPr>
        <w:t xml:space="preserve"> протоколов, </w:t>
      </w:r>
      <w:r w:rsidR="00314690">
        <w:rPr>
          <w:sz w:val="28"/>
          <w:szCs w:val="28"/>
        </w:rPr>
        <w:t xml:space="preserve">физических лиц — 1 618 </w:t>
      </w:r>
      <w:r w:rsidRPr="00B83C8E">
        <w:rPr>
          <w:sz w:val="28"/>
          <w:szCs w:val="28"/>
        </w:rPr>
        <w:t xml:space="preserve"> </w:t>
      </w:r>
    </w:p>
    <w:p w:rsidR="00C04445" w:rsidRDefault="007442F4" w:rsidP="00950A1F">
      <w:pPr>
        <w:pStyle w:val="Default"/>
        <w:ind w:firstLine="708"/>
        <w:jc w:val="both"/>
        <w:rPr>
          <w:sz w:val="28"/>
          <w:szCs w:val="28"/>
        </w:rPr>
      </w:pPr>
      <w:r>
        <w:rPr>
          <w:sz w:val="28"/>
          <w:szCs w:val="28"/>
        </w:rPr>
        <w:t>Должностными лицами органов федерального государственного пожарного надзора</w:t>
      </w:r>
      <w:r w:rsidR="00C04445" w:rsidRPr="00C04445">
        <w:rPr>
          <w:sz w:val="28"/>
          <w:szCs w:val="28"/>
        </w:rPr>
        <w:t xml:space="preserve"> вынесено 760</w:t>
      </w:r>
      <w:r w:rsidR="00950A1F" w:rsidRPr="00C04445">
        <w:rPr>
          <w:sz w:val="28"/>
          <w:szCs w:val="28"/>
        </w:rPr>
        <w:t xml:space="preserve"> постановлений по делам об административны</w:t>
      </w:r>
      <w:r w:rsidR="00C04445" w:rsidRPr="00C04445">
        <w:rPr>
          <w:sz w:val="28"/>
          <w:szCs w:val="28"/>
        </w:rPr>
        <w:t>х правонарушениях в виде штрафа</w:t>
      </w:r>
      <w:r w:rsidR="00C04445">
        <w:rPr>
          <w:sz w:val="28"/>
          <w:szCs w:val="28"/>
        </w:rPr>
        <w:t>, в том числе:</w:t>
      </w:r>
    </w:p>
    <w:p w:rsidR="00C04445" w:rsidRDefault="00C04445" w:rsidP="00950A1F">
      <w:pPr>
        <w:pStyle w:val="Default"/>
        <w:ind w:firstLine="708"/>
        <w:jc w:val="both"/>
        <w:rPr>
          <w:sz w:val="28"/>
          <w:szCs w:val="28"/>
        </w:rPr>
      </w:pPr>
      <w:r>
        <w:rPr>
          <w:sz w:val="28"/>
          <w:szCs w:val="28"/>
        </w:rPr>
        <w:t>в отношении физических лиц – 709;</w:t>
      </w:r>
    </w:p>
    <w:p w:rsidR="00C04445" w:rsidRDefault="00C04445" w:rsidP="00C04445">
      <w:pPr>
        <w:pStyle w:val="Default"/>
        <w:ind w:firstLine="708"/>
        <w:jc w:val="both"/>
        <w:rPr>
          <w:sz w:val="28"/>
          <w:szCs w:val="28"/>
        </w:rPr>
      </w:pPr>
      <w:r>
        <w:rPr>
          <w:sz w:val="28"/>
          <w:szCs w:val="28"/>
        </w:rPr>
        <w:t>в отношении ЮЛ - 51</w:t>
      </w:r>
    </w:p>
    <w:p w:rsidR="00724F1F" w:rsidRDefault="00724F1F" w:rsidP="00950A1F">
      <w:pPr>
        <w:pStyle w:val="Default"/>
        <w:ind w:firstLine="708"/>
        <w:jc w:val="both"/>
        <w:rPr>
          <w:sz w:val="28"/>
          <w:szCs w:val="28"/>
        </w:rPr>
      </w:pPr>
    </w:p>
    <w:p w:rsidR="00C04445" w:rsidRPr="00724F1F" w:rsidRDefault="00950A1F" w:rsidP="00950A1F">
      <w:pPr>
        <w:pStyle w:val="Default"/>
        <w:ind w:firstLine="708"/>
        <w:jc w:val="both"/>
        <w:rPr>
          <w:sz w:val="28"/>
          <w:szCs w:val="28"/>
        </w:rPr>
      </w:pPr>
      <w:r w:rsidRPr="00724F1F">
        <w:rPr>
          <w:sz w:val="28"/>
          <w:szCs w:val="28"/>
        </w:rPr>
        <w:t>Сумма шт</w:t>
      </w:r>
      <w:r w:rsidR="00C04445" w:rsidRPr="00724F1F">
        <w:rPr>
          <w:sz w:val="28"/>
          <w:szCs w:val="28"/>
        </w:rPr>
        <w:t>рафных санкций составила 12 023,7</w:t>
      </w:r>
      <w:r w:rsidR="00724F1F" w:rsidRPr="00724F1F">
        <w:rPr>
          <w:sz w:val="28"/>
          <w:szCs w:val="28"/>
        </w:rPr>
        <w:t xml:space="preserve"> тыс. руб., в том числе</w:t>
      </w:r>
    </w:p>
    <w:p w:rsidR="00724F1F" w:rsidRDefault="00724F1F" w:rsidP="00724F1F">
      <w:pPr>
        <w:pStyle w:val="Default"/>
        <w:ind w:firstLine="708"/>
        <w:jc w:val="both"/>
        <w:rPr>
          <w:sz w:val="28"/>
          <w:szCs w:val="28"/>
        </w:rPr>
      </w:pPr>
      <w:r>
        <w:rPr>
          <w:sz w:val="28"/>
          <w:szCs w:val="28"/>
        </w:rPr>
        <w:t>в отношении физических лиц – 4 968,7 тыс. руб;</w:t>
      </w:r>
    </w:p>
    <w:p w:rsidR="000C3F55" w:rsidRDefault="00724F1F" w:rsidP="00866466">
      <w:pPr>
        <w:pStyle w:val="Default"/>
        <w:ind w:firstLine="708"/>
        <w:jc w:val="both"/>
        <w:rPr>
          <w:sz w:val="28"/>
          <w:szCs w:val="28"/>
        </w:rPr>
      </w:pPr>
      <w:r>
        <w:rPr>
          <w:sz w:val="28"/>
          <w:szCs w:val="28"/>
        </w:rPr>
        <w:t>в отношении ЮЛ – 7 055 тыс. руб.</w:t>
      </w:r>
    </w:p>
    <w:p w:rsidR="00866466" w:rsidRDefault="00866466" w:rsidP="00866466">
      <w:pPr>
        <w:pStyle w:val="Default"/>
        <w:ind w:firstLine="708"/>
        <w:jc w:val="both"/>
        <w:rPr>
          <w:sz w:val="28"/>
          <w:szCs w:val="28"/>
        </w:rPr>
      </w:pPr>
    </w:p>
    <w:p w:rsidR="000C3F55" w:rsidRDefault="00866466" w:rsidP="00866466">
      <w:pPr>
        <w:pStyle w:val="Default"/>
        <w:ind w:firstLine="708"/>
        <w:jc w:val="both"/>
        <w:rPr>
          <w:sz w:val="28"/>
          <w:szCs w:val="28"/>
        </w:rPr>
      </w:pPr>
      <w:r w:rsidRPr="00724F1F">
        <w:rPr>
          <w:sz w:val="28"/>
          <w:szCs w:val="28"/>
        </w:rPr>
        <w:t>Количество вынесенных административных наказаний в виде предупреждений составило 1</w:t>
      </w:r>
      <w:r>
        <w:rPr>
          <w:sz w:val="28"/>
          <w:szCs w:val="28"/>
        </w:rPr>
        <w:t> </w:t>
      </w:r>
      <w:r w:rsidRPr="00724F1F">
        <w:rPr>
          <w:sz w:val="28"/>
          <w:szCs w:val="28"/>
        </w:rPr>
        <w:t>093</w:t>
      </w:r>
      <w:r>
        <w:rPr>
          <w:sz w:val="28"/>
          <w:szCs w:val="28"/>
        </w:rPr>
        <w:t xml:space="preserve"> что составляет 50% от общего количества составленных административных протоколов.</w:t>
      </w:r>
    </w:p>
    <w:p w:rsidR="00424FAE" w:rsidRDefault="00424FAE" w:rsidP="007D0D65">
      <w:pPr>
        <w:shd w:val="clear" w:color="auto" w:fill="FFFFFF"/>
        <w:jc w:val="both"/>
        <w:rPr>
          <w:sz w:val="28"/>
          <w:szCs w:val="28"/>
        </w:rPr>
      </w:pPr>
    </w:p>
    <w:p w:rsidR="002B7958" w:rsidRPr="00B146D2" w:rsidRDefault="00F27AC7" w:rsidP="00B146D2">
      <w:pPr>
        <w:ind w:left="142" w:firstLine="709"/>
        <w:jc w:val="center"/>
        <w:rPr>
          <w:b/>
          <w:sz w:val="28"/>
          <w:szCs w:val="28"/>
        </w:rPr>
      </w:pPr>
      <w:r>
        <w:rPr>
          <w:b/>
          <w:sz w:val="28"/>
          <w:szCs w:val="28"/>
          <w:lang w:val="en-US"/>
        </w:rPr>
        <w:t>III</w:t>
      </w:r>
      <w:r>
        <w:rPr>
          <w:b/>
          <w:sz w:val="28"/>
          <w:szCs w:val="28"/>
        </w:rPr>
        <w:t xml:space="preserve">. </w:t>
      </w:r>
      <w:r w:rsidR="00B146D2" w:rsidRPr="00B146D2">
        <w:rPr>
          <w:b/>
          <w:sz w:val="28"/>
          <w:szCs w:val="28"/>
        </w:rPr>
        <w:t>Государственный надзор в области защиты населения и территорий от чрезвычайных ситуаций</w:t>
      </w:r>
    </w:p>
    <w:p w:rsidR="007D0D65" w:rsidRDefault="007D0D65" w:rsidP="00F545AF">
      <w:pPr>
        <w:shd w:val="clear" w:color="auto" w:fill="FFFFFF"/>
      </w:pPr>
    </w:p>
    <w:p w:rsidR="007D0D65" w:rsidRPr="001A0CF5" w:rsidRDefault="007D0D65" w:rsidP="007D0D65">
      <w:pPr>
        <w:shd w:val="clear" w:color="auto" w:fill="FFFFFF"/>
        <w:ind w:left="1080"/>
        <w:jc w:val="center"/>
      </w:pPr>
    </w:p>
    <w:p w:rsidR="00F545AF" w:rsidRDefault="00BD19F0" w:rsidP="007D0D65">
      <w:pPr>
        <w:ind w:firstLine="709"/>
        <w:jc w:val="both"/>
        <w:rPr>
          <w:color w:val="000000"/>
          <w:sz w:val="28"/>
          <w:szCs w:val="28"/>
        </w:rPr>
      </w:pPr>
      <w:r w:rsidRPr="00BD19F0">
        <w:rPr>
          <w:color w:val="000000"/>
          <w:sz w:val="28"/>
          <w:szCs w:val="28"/>
        </w:rPr>
        <w:t xml:space="preserve">На территории Ростовской области </w:t>
      </w:r>
      <w:r w:rsidR="00F545AF">
        <w:rPr>
          <w:color w:val="000000"/>
          <w:sz w:val="28"/>
          <w:szCs w:val="28"/>
        </w:rPr>
        <w:t xml:space="preserve">в настоящий момент взято на учет </w:t>
      </w:r>
      <w:r w:rsidR="00642C60">
        <w:rPr>
          <w:b/>
          <w:color w:val="000000"/>
          <w:sz w:val="28"/>
          <w:szCs w:val="28"/>
        </w:rPr>
        <w:t>13</w:t>
      </w:r>
      <w:r w:rsidRPr="00BD19F0">
        <w:rPr>
          <w:b/>
          <w:color w:val="000000"/>
          <w:sz w:val="28"/>
          <w:szCs w:val="28"/>
        </w:rPr>
        <w:t>6</w:t>
      </w:r>
      <w:r w:rsidRPr="00BD19F0">
        <w:rPr>
          <w:color w:val="000000"/>
          <w:sz w:val="28"/>
          <w:szCs w:val="28"/>
        </w:rPr>
        <w:t xml:space="preserve"> </w:t>
      </w:r>
      <w:r w:rsidR="00F545AF">
        <w:rPr>
          <w:color w:val="000000"/>
          <w:sz w:val="28"/>
          <w:szCs w:val="28"/>
        </w:rPr>
        <w:t>субъектов, подлежащих государственному надзору</w:t>
      </w:r>
      <w:r w:rsidRPr="00BD19F0">
        <w:rPr>
          <w:color w:val="000000"/>
          <w:sz w:val="28"/>
          <w:szCs w:val="28"/>
        </w:rPr>
        <w:t xml:space="preserve"> в области защиты населения и территорий от чрезвычайных ситуаций природного и техногенного характера</w:t>
      </w:r>
      <w:r w:rsidR="00F545AF">
        <w:rPr>
          <w:color w:val="000000"/>
          <w:sz w:val="28"/>
          <w:szCs w:val="28"/>
        </w:rPr>
        <w:t xml:space="preserve">, в том числе </w:t>
      </w:r>
    </w:p>
    <w:p w:rsidR="00F545AF" w:rsidRPr="00BA4943" w:rsidRDefault="00F545AF" w:rsidP="007D0D65">
      <w:pPr>
        <w:ind w:firstLine="709"/>
        <w:jc w:val="both"/>
        <w:rPr>
          <w:color w:val="000000"/>
          <w:sz w:val="28"/>
          <w:szCs w:val="28"/>
        </w:rPr>
      </w:pPr>
      <w:r>
        <w:rPr>
          <w:color w:val="000000"/>
          <w:sz w:val="28"/>
          <w:szCs w:val="28"/>
        </w:rPr>
        <w:t xml:space="preserve">- </w:t>
      </w:r>
      <w:r w:rsidR="00BD19F0" w:rsidRPr="00BD19F0">
        <w:rPr>
          <w:color w:val="000000"/>
          <w:sz w:val="28"/>
          <w:szCs w:val="28"/>
        </w:rPr>
        <w:t>75</w:t>
      </w:r>
      <w:r w:rsidR="00BD19F0" w:rsidRPr="00BD19F0">
        <w:rPr>
          <w:color w:val="000000"/>
        </w:rPr>
        <w:t xml:space="preserve"> </w:t>
      </w:r>
      <w:r w:rsidR="00176AF5">
        <w:rPr>
          <w:color w:val="000000"/>
          <w:sz w:val="28"/>
          <w:szCs w:val="28"/>
        </w:rPr>
        <w:t>организаций</w:t>
      </w:r>
      <w:r w:rsidR="00BD19F0" w:rsidRPr="00BD19F0">
        <w:rPr>
          <w:color w:val="000000"/>
          <w:sz w:val="28"/>
          <w:szCs w:val="28"/>
        </w:rPr>
        <w:t>, эксплуатирующ</w:t>
      </w:r>
      <w:r w:rsidR="00176AF5">
        <w:rPr>
          <w:color w:val="000000"/>
          <w:sz w:val="28"/>
          <w:szCs w:val="28"/>
        </w:rPr>
        <w:t>их потенциально опасные объекты и</w:t>
      </w:r>
      <w:r w:rsidR="00BD19F0" w:rsidRPr="00BD19F0">
        <w:rPr>
          <w:color w:val="000000"/>
          <w:sz w:val="28"/>
          <w:szCs w:val="28"/>
        </w:rPr>
        <w:t xml:space="preserve"> </w:t>
      </w:r>
      <w:r w:rsidR="00BD19F0" w:rsidRPr="00BA4943">
        <w:rPr>
          <w:color w:val="000000"/>
          <w:sz w:val="28"/>
          <w:szCs w:val="28"/>
        </w:rPr>
        <w:t xml:space="preserve">критически важные объекты; </w:t>
      </w:r>
    </w:p>
    <w:p w:rsidR="00F545AF" w:rsidRPr="00BA4943" w:rsidRDefault="00F545AF" w:rsidP="007D0D65">
      <w:pPr>
        <w:ind w:firstLine="709"/>
        <w:jc w:val="both"/>
        <w:rPr>
          <w:color w:val="000000"/>
          <w:sz w:val="28"/>
          <w:szCs w:val="28"/>
        </w:rPr>
      </w:pPr>
      <w:r w:rsidRPr="00BA4943">
        <w:rPr>
          <w:color w:val="000000"/>
          <w:sz w:val="28"/>
          <w:szCs w:val="28"/>
        </w:rPr>
        <w:t xml:space="preserve">- </w:t>
      </w:r>
      <w:r w:rsidR="00176AF5" w:rsidRPr="00BA4943">
        <w:rPr>
          <w:color w:val="000000"/>
          <w:sz w:val="28"/>
          <w:szCs w:val="28"/>
        </w:rPr>
        <w:t>11 организаций</w:t>
      </w:r>
      <w:r w:rsidRPr="00BA4943">
        <w:rPr>
          <w:color w:val="000000"/>
          <w:sz w:val="28"/>
          <w:szCs w:val="28"/>
        </w:rPr>
        <w:t xml:space="preserve">, которые включены </w:t>
      </w:r>
      <w:r w:rsidR="00BD19F0" w:rsidRPr="00BA4943">
        <w:rPr>
          <w:color w:val="000000"/>
          <w:sz w:val="28"/>
          <w:szCs w:val="28"/>
        </w:rPr>
        <w:t>в состав сил функциональных подсистем единой государственной системы предупреждения и л</w:t>
      </w:r>
      <w:r w:rsidR="00BA4943">
        <w:rPr>
          <w:color w:val="000000"/>
          <w:sz w:val="28"/>
          <w:szCs w:val="28"/>
        </w:rPr>
        <w:t>иквидации чрезвычайных ситуаций</w:t>
      </w:r>
      <w:r w:rsidR="00BD19F0" w:rsidRPr="00BA4943">
        <w:rPr>
          <w:color w:val="000000"/>
          <w:sz w:val="28"/>
          <w:szCs w:val="28"/>
        </w:rPr>
        <w:t xml:space="preserve">; </w:t>
      </w:r>
    </w:p>
    <w:p w:rsidR="00F545AF" w:rsidRDefault="00F545AF" w:rsidP="007D0D65">
      <w:pPr>
        <w:ind w:firstLine="709"/>
        <w:jc w:val="both"/>
        <w:rPr>
          <w:color w:val="000000"/>
          <w:sz w:val="28"/>
          <w:szCs w:val="28"/>
        </w:rPr>
      </w:pPr>
      <w:r>
        <w:rPr>
          <w:color w:val="000000"/>
          <w:sz w:val="28"/>
          <w:szCs w:val="28"/>
        </w:rPr>
        <w:t xml:space="preserve">- </w:t>
      </w:r>
      <w:r w:rsidR="00BD19F0" w:rsidRPr="00BD19F0">
        <w:rPr>
          <w:color w:val="000000"/>
          <w:sz w:val="28"/>
          <w:szCs w:val="28"/>
        </w:rPr>
        <w:t xml:space="preserve">32 органа исполнительной власти Ростовской области; </w:t>
      </w:r>
    </w:p>
    <w:p w:rsidR="00D86087" w:rsidRPr="00BA4943" w:rsidRDefault="00D86087" w:rsidP="00BA4943">
      <w:pPr>
        <w:ind w:firstLine="709"/>
        <w:jc w:val="both"/>
        <w:rPr>
          <w:color w:val="000000"/>
          <w:sz w:val="28"/>
          <w:szCs w:val="28"/>
        </w:rPr>
      </w:pPr>
      <w:r>
        <w:rPr>
          <w:color w:val="000000"/>
          <w:sz w:val="28"/>
          <w:szCs w:val="28"/>
        </w:rPr>
        <w:t>- 18</w:t>
      </w:r>
      <w:r w:rsidR="00F545AF">
        <w:rPr>
          <w:color w:val="000000"/>
          <w:sz w:val="28"/>
          <w:szCs w:val="28"/>
        </w:rPr>
        <w:t xml:space="preserve"> </w:t>
      </w:r>
      <w:r w:rsidR="00BD19F0" w:rsidRPr="00BD19F0">
        <w:rPr>
          <w:color w:val="000000"/>
          <w:sz w:val="28"/>
          <w:szCs w:val="28"/>
        </w:rPr>
        <w:t>территориальных органов федеральных органа исполнительной власти</w:t>
      </w:r>
      <w:r>
        <w:rPr>
          <w:color w:val="000000"/>
          <w:sz w:val="28"/>
          <w:szCs w:val="28"/>
        </w:rPr>
        <w:t xml:space="preserve">, государственных корпораций и </w:t>
      </w:r>
      <w:r w:rsidR="00BA4943">
        <w:rPr>
          <w:color w:val="000000"/>
          <w:sz w:val="28"/>
          <w:szCs w:val="28"/>
        </w:rPr>
        <w:t>организаций,</w:t>
      </w:r>
      <w:r w:rsidR="00BD19F0" w:rsidRPr="00BD19F0">
        <w:rPr>
          <w:color w:val="000000"/>
          <w:sz w:val="28"/>
          <w:szCs w:val="28"/>
        </w:rPr>
        <w:t xml:space="preserve"> создающих функциональные подсистемы единой государственной системы предупреждения и лик</w:t>
      </w:r>
      <w:r w:rsidR="00BA4943">
        <w:rPr>
          <w:color w:val="000000"/>
          <w:sz w:val="28"/>
          <w:szCs w:val="28"/>
        </w:rPr>
        <w:t xml:space="preserve">видации чрезвычайных ситуаций. </w:t>
      </w:r>
    </w:p>
    <w:p w:rsidR="00D86087" w:rsidRPr="00BD19F0" w:rsidRDefault="00D86087" w:rsidP="00D86087">
      <w:pPr>
        <w:ind w:firstLine="709"/>
        <w:jc w:val="both"/>
        <w:rPr>
          <w:color w:val="000000"/>
          <w:sz w:val="28"/>
          <w:szCs w:val="28"/>
        </w:rPr>
      </w:pPr>
      <w:r w:rsidRPr="006515BE">
        <w:rPr>
          <w:color w:val="000000"/>
          <w:sz w:val="28"/>
          <w:szCs w:val="28"/>
        </w:rPr>
        <w:t xml:space="preserve">За </w:t>
      </w:r>
      <w:r w:rsidR="006515BE">
        <w:rPr>
          <w:color w:val="000000"/>
          <w:sz w:val="28"/>
          <w:szCs w:val="28"/>
        </w:rPr>
        <w:t>6 месяцев</w:t>
      </w:r>
      <w:r w:rsidRPr="006515BE">
        <w:rPr>
          <w:color w:val="000000"/>
          <w:sz w:val="28"/>
          <w:szCs w:val="28"/>
        </w:rPr>
        <w:t xml:space="preserve"> 2018 год проведено 10 плановых и 3 внеплановых проверки. </w:t>
      </w:r>
      <w:r w:rsidR="006515BE" w:rsidRPr="006515BE">
        <w:rPr>
          <w:color w:val="000000"/>
          <w:sz w:val="28"/>
          <w:szCs w:val="28"/>
        </w:rPr>
        <w:t>Выявлено 26 нарушений требований нормативных документов</w:t>
      </w:r>
      <w:r w:rsidRPr="006515BE">
        <w:rPr>
          <w:color w:val="000000"/>
          <w:sz w:val="28"/>
          <w:szCs w:val="28"/>
        </w:rPr>
        <w:t xml:space="preserve"> в области защиты населения и территории от чрезвычайных ситуаций</w:t>
      </w:r>
      <w:r w:rsidR="006515BE" w:rsidRPr="006515BE">
        <w:rPr>
          <w:color w:val="000000"/>
          <w:sz w:val="28"/>
          <w:szCs w:val="28"/>
        </w:rPr>
        <w:t xml:space="preserve"> природного и техногенного характера. </w:t>
      </w:r>
      <w:r w:rsidRPr="006515BE">
        <w:rPr>
          <w:color w:val="000000"/>
          <w:sz w:val="28"/>
          <w:szCs w:val="28"/>
        </w:rPr>
        <w:t xml:space="preserve"> </w:t>
      </w:r>
      <w:r w:rsidR="006515BE">
        <w:rPr>
          <w:color w:val="000000"/>
          <w:sz w:val="28"/>
          <w:szCs w:val="28"/>
        </w:rPr>
        <w:t>С</w:t>
      </w:r>
      <w:r w:rsidRPr="006515BE">
        <w:rPr>
          <w:color w:val="000000"/>
          <w:sz w:val="28"/>
          <w:szCs w:val="28"/>
        </w:rPr>
        <w:t xml:space="preserve">оставлено </w:t>
      </w:r>
      <w:r w:rsidR="006515BE" w:rsidRPr="006515BE">
        <w:rPr>
          <w:color w:val="000000"/>
          <w:sz w:val="28"/>
          <w:szCs w:val="28"/>
        </w:rPr>
        <w:t>8</w:t>
      </w:r>
      <w:r w:rsidRPr="006515BE">
        <w:rPr>
          <w:color w:val="000000"/>
          <w:sz w:val="28"/>
          <w:szCs w:val="28"/>
        </w:rPr>
        <w:t xml:space="preserve"> протоколов об административных правонарушениях</w:t>
      </w:r>
      <w:r w:rsidR="006515BE">
        <w:rPr>
          <w:color w:val="000000"/>
          <w:sz w:val="28"/>
          <w:szCs w:val="28"/>
        </w:rPr>
        <w:t xml:space="preserve"> за нарушение установленных требований (</w:t>
      </w:r>
      <w:r w:rsidR="006515BE" w:rsidRPr="006515BE">
        <w:rPr>
          <w:color w:val="000000"/>
          <w:sz w:val="28"/>
          <w:szCs w:val="28"/>
        </w:rPr>
        <w:t xml:space="preserve">на </w:t>
      </w:r>
      <w:r w:rsidRPr="006515BE">
        <w:rPr>
          <w:color w:val="000000"/>
          <w:sz w:val="28"/>
          <w:szCs w:val="28"/>
        </w:rPr>
        <w:t xml:space="preserve">юр. лиц – </w:t>
      </w:r>
      <w:r w:rsidR="006515BE" w:rsidRPr="006515BE">
        <w:rPr>
          <w:color w:val="000000"/>
          <w:sz w:val="28"/>
          <w:szCs w:val="28"/>
        </w:rPr>
        <w:t>1</w:t>
      </w:r>
      <w:r w:rsidRPr="006515BE">
        <w:rPr>
          <w:color w:val="000000"/>
          <w:sz w:val="28"/>
          <w:szCs w:val="28"/>
        </w:rPr>
        <w:t xml:space="preserve">, должностных лиц– </w:t>
      </w:r>
      <w:r w:rsidR="006515BE">
        <w:rPr>
          <w:b/>
          <w:color w:val="000000"/>
          <w:sz w:val="28"/>
          <w:szCs w:val="28"/>
        </w:rPr>
        <w:t>7</w:t>
      </w:r>
      <w:r w:rsidRPr="006515BE">
        <w:rPr>
          <w:color w:val="000000"/>
          <w:sz w:val="28"/>
          <w:szCs w:val="28"/>
        </w:rPr>
        <w:t>).</w:t>
      </w:r>
    </w:p>
    <w:p w:rsidR="00F545AF" w:rsidRDefault="006515BE" w:rsidP="007D0D65">
      <w:pPr>
        <w:ind w:firstLine="709"/>
        <w:jc w:val="both"/>
        <w:rPr>
          <w:color w:val="000000"/>
          <w:sz w:val="28"/>
          <w:szCs w:val="28"/>
        </w:rPr>
      </w:pPr>
      <w:r>
        <w:rPr>
          <w:color w:val="000000"/>
          <w:sz w:val="28"/>
          <w:szCs w:val="28"/>
        </w:rPr>
        <w:t xml:space="preserve">Процент исполнения предписаний в области </w:t>
      </w:r>
      <w:r w:rsidRPr="006515BE">
        <w:rPr>
          <w:color w:val="000000"/>
          <w:sz w:val="28"/>
          <w:szCs w:val="28"/>
        </w:rPr>
        <w:t>защиты населения и территории от чрезвычайных ситуаций природного и техногенного характера</w:t>
      </w:r>
      <w:r>
        <w:rPr>
          <w:color w:val="000000"/>
          <w:sz w:val="28"/>
          <w:szCs w:val="28"/>
        </w:rPr>
        <w:t xml:space="preserve"> составил 47,6%</w:t>
      </w:r>
    </w:p>
    <w:p w:rsidR="006515BE" w:rsidRDefault="006515BE" w:rsidP="007D0D65">
      <w:pPr>
        <w:ind w:firstLine="709"/>
        <w:jc w:val="both"/>
        <w:rPr>
          <w:color w:val="000000"/>
          <w:sz w:val="28"/>
          <w:szCs w:val="28"/>
          <w:highlight w:val="yellow"/>
        </w:rPr>
      </w:pPr>
    </w:p>
    <w:p w:rsidR="00BD19F0" w:rsidRPr="0064580A" w:rsidRDefault="00BD19F0" w:rsidP="007D0D65">
      <w:pPr>
        <w:ind w:firstLine="709"/>
        <w:jc w:val="both"/>
        <w:rPr>
          <w:color w:val="000000"/>
          <w:sz w:val="28"/>
          <w:szCs w:val="28"/>
        </w:rPr>
      </w:pPr>
      <w:r w:rsidRPr="0064580A">
        <w:rPr>
          <w:color w:val="000000"/>
          <w:sz w:val="28"/>
          <w:szCs w:val="28"/>
        </w:rPr>
        <w:t>Проверки соблюдения требований в области защиты населения и территории от чрезвычайных ситуаций природного и техногенного характера проводятся в рамках исполнения:</w:t>
      </w:r>
    </w:p>
    <w:p w:rsidR="00BD19F0" w:rsidRPr="0064580A" w:rsidRDefault="00BD19F0" w:rsidP="007D0D65">
      <w:pPr>
        <w:ind w:firstLine="709"/>
        <w:jc w:val="both"/>
        <w:rPr>
          <w:color w:val="000000"/>
          <w:sz w:val="28"/>
          <w:szCs w:val="28"/>
        </w:rPr>
      </w:pPr>
      <w:r w:rsidRPr="0064580A">
        <w:rPr>
          <w:color w:val="000000"/>
          <w:sz w:val="28"/>
          <w:szCs w:val="28"/>
        </w:rPr>
        <w:t>Федерального закон</w:t>
      </w:r>
      <w:r w:rsidR="00E766DB" w:rsidRPr="0064580A">
        <w:rPr>
          <w:color w:val="000000"/>
          <w:sz w:val="28"/>
          <w:szCs w:val="28"/>
        </w:rPr>
        <w:t xml:space="preserve">а от 21 декабря 1994 г. N 68-ФЗ </w:t>
      </w:r>
      <w:r w:rsidRPr="0064580A">
        <w:rPr>
          <w:color w:val="000000"/>
          <w:sz w:val="28"/>
          <w:szCs w:val="28"/>
        </w:rPr>
        <w:t>«О защите населения и территорий от чрезвычайных ситуаций природного и техногенного характера»;</w:t>
      </w:r>
    </w:p>
    <w:p w:rsidR="00BD19F0" w:rsidRPr="0064580A" w:rsidRDefault="00BD19F0" w:rsidP="007D0D65">
      <w:pPr>
        <w:ind w:firstLine="709"/>
        <w:jc w:val="both"/>
        <w:rPr>
          <w:color w:val="000000"/>
          <w:sz w:val="28"/>
          <w:szCs w:val="28"/>
        </w:rPr>
      </w:pPr>
      <w:r w:rsidRPr="0064580A">
        <w:rPr>
          <w:color w:val="000000"/>
          <w:sz w:val="28"/>
          <w:szCs w:val="28"/>
        </w:rPr>
        <w:t>постановления Правительства </w:t>
      </w:r>
      <w:r w:rsidR="00E766DB" w:rsidRPr="0064580A">
        <w:rPr>
          <w:color w:val="000000"/>
          <w:sz w:val="28"/>
          <w:szCs w:val="28"/>
        </w:rPr>
        <w:t xml:space="preserve">РФ от 24 декабря 2015 г. N 1418                                          </w:t>
      </w:r>
      <w:r w:rsidRPr="0064580A">
        <w:rPr>
          <w:color w:val="000000"/>
          <w:sz w:val="28"/>
          <w:szCs w:val="28"/>
        </w:rPr>
        <w:t>«О государственном надзоре в области защиты населения и территорий от чрезвычайных ситуаций природного и техногенного характера»;</w:t>
      </w:r>
    </w:p>
    <w:p w:rsidR="00BD19F0" w:rsidRPr="00CB478F" w:rsidRDefault="00E766DB" w:rsidP="007D0D65">
      <w:pPr>
        <w:ind w:firstLine="709"/>
        <w:jc w:val="both"/>
        <w:rPr>
          <w:color w:val="000000"/>
          <w:sz w:val="28"/>
          <w:szCs w:val="28"/>
        </w:rPr>
      </w:pPr>
      <w:r w:rsidRPr="0064580A">
        <w:rPr>
          <w:color w:val="000000"/>
          <w:sz w:val="28"/>
          <w:szCs w:val="28"/>
        </w:rPr>
        <w:t>П</w:t>
      </w:r>
      <w:r w:rsidR="00BD19F0" w:rsidRPr="0064580A">
        <w:rPr>
          <w:color w:val="000000"/>
          <w:sz w:val="28"/>
          <w:szCs w:val="28"/>
        </w:rPr>
        <w:t>риказа МЧС </w:t>
      </w:r>
      <w:r w:rsidRPr="0064580A">
        <w:rPr>
          <w:color w:val="000000"/>
          <w:sz w:val="28"/>
          <w:szCs w:val="28"/>
        </w:rPr>
        <w:t xml:space="preserve">России от 14 июня 2016 г. N 323 </w:t>
      </w:r>
      <w:r w:rsidR="00BD19F0" w:rsidRPr="0064580A">
        <w:rPr>
          <w:color w:val="000000"/>
          <w:sz w:val="28"/>
          <w:szCs w:val="28"/>
        </w:rPr>
        <w:t>«Об утверждении Административного регламента МЧС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w:t>
      </w:r>
    </w:p>
    <w:p w:rsidR="00801BED" w:rsidRDefault="00BD19F0" w:rsidP="007D0D65">
      <w:pPr>
        <w:jc w:val="both"/>
        <w:rPr>
          <w:color w:val="000000"/>
          <w:sz w:val="28"/>
          <w:szCs w:val="28"/>
        </w:rPr>
      </w:pPr>
      <w:r w:rsidRPr="00BD19F0">
        <w:rPr>
          <w:color w:val="000000"/>
          <w:sz w:val="28"/>
          <w:szCs w:val="28"/>
        </w:rPr>
        <w:t xml:space="preserve">        </w:t>
      </w:r>
    </w:p>
    <w:p w:rsidR="000F0C7F" w:rsidRDefault="000F0C7F" w:rsidP="00801BED">
      <w:pPr>
        <w:jc w:val="center"/>
        <w:rPr>
          <w:b/>
          <w:bCs/>
          <w:iCs/>
          <w:sz w:val="28"/>
          <w:szCs w:val="28"/>
        </w:rPr>
      </w:pPr>
    </w:p>
    <w:p w:rsidR="000F0C7F" w:rsidRDefault="000F0C7F" w:rsidP="00801BED">
      <w:pPr>
        <w:jc w:val="center"/>
        <w:rPr>
          <w:b/>
          <w:bCs/>
          <w:iCs/>
          <w:sz w:val="28"/>
          <w:szCs w:val="28"/>
        </w:rPr>
      </w:pPr>
    </w:p>
    <w:p w:rsidR="000F0C7F" w:rsidRDefault="000F0C7F" w:rsidP="00801BED">
      <w:pPr>
        <w:jc w:val="center"/>
        <w:rPr>
          <w:b/>
          <w:bCs/>
          <w:iCs/>
          <w:sz w:val="28"/>
          <w:szCs w:val="28"/>
        </w:rPr>
      </w:pPr>
    </w:p>
    <w:p w:rsidR="000F0C7F" w:rsidRDefault="000F0C7F" w:rsidP="00801BED">
      <w:pPr>
        <w:jc w:val="center"/>
        <w:rPr>
          <w:b/>
          <w:bCs/>
          <w:iCs/>
          <w:sz w:val="28"/>
          <w:szCs w:val="28"/>
        </w:rPr>
      </w:pPr>
    </w:p>
    <w:p w:rsidR="00CB478F" w:rsidRDefault="00801BED" w:rsidP="00801BED">
      <w:pPr>
        <w:jc w:val="center"/>
        <w:rPr>
          <w:b/>
          <w:bCs/>
          <w:iCs/>
          <w:sz w:val="28"/>
          <w:szCs w:val="21"/>
          <w:bdr w:val="none" w:sz="0" w:space="0" w:color="auto" w:frame="1"/>
        </w:rPr>
      </w:pPr>
      <w:r w:rsidRPr="002B7958">
        <w:rPr>
          <w:b/>
          <w:bCs/>
          <w:iCs/>
          <w:sz w:val="28"/>
          <w:szCs w:val="28"/>
        </w:rPr>
        <w:t xml:space="preserve">Обзор типовых нарушений обязательных требований в области </w:t>
      </w:r>
      <w:r w:rsidRPr="00C33ACC">
        <w:rPr>
          <w:b/>
          <w:sz w:val="28"/>
          <w:szCs w:val="28"/>
        </w:rPr>
        <w:t>защиты населения и территорий от чрезвычайных ситуаций природного и техногенного характера</w:t>
      </w:r>
      <w:r w:rsidRPr="002B7958">
        <w:rPr>
          <w:b/>
          <w:bCs/>
          <w:iCs/>
          <w:sz w:val="28"/>
          <w:szCs w:val="21"/>
          <w:bdr w:val="none" w:sz="0" w:space="0" w:color="auto" w:frame="1"/>
        </w:rPr>
        <w:t xml:space="preserve"> выявляемых при проведении проверок </w:t>
      </w:r>
    </w:p>
    <w:p w:rsidR="00801BED" w:rsidRDefault="00801BED" w:rsidP="00801BED">
      <w:pPr>
        <w:jc w:val="center"/>
        <w:rPr>
          <w:b/>
          <w:bCs/>
          <w:iCs/>
          <w:sz w:val="28"/>
          <w:szCs w:val="28"/>
        </w:rPr>
      </w:pPr>
      <w:r w:rsidRPr="002B7958">
        <w:rPr>
          <w:b/>
          <w:bCs/>
          <w:iCs/>
          <w:sz w:val="28"/>
          <w:szCs w:val="28"/>
        </w:rPr>
        <w:t>(«как делать нельзя»)</w:t>
      </w:r>
    </w:p>
    <w:p w:rsidR="00CB478F" w:rsidRDefault="00CB478F" w:rsidP="00CB478F">
      <w:pPr>
        <w:ind w:firstLine="709"/>
        <w:jc w:val="both"/>
        <w:rPr>
          <w:color w:val="000000"/>
          <w:sz w:val="28"/>
          <w:szCs w:val="28"/>
        </w:rPr>
      </w:pPr>
    </w:p>
    <w:p w:rsidR="00CB478F" w:rsidRPr="00CB478F" w:rsidRDefault="00CB478F" w:rsidP="00CB478F">
      <w:pPr>
        <w:ind w:firstLine="709"/>
        <w:jc w:val="both"/>
        <w:rPr>
          <w:sz w:val="28"/>
          <w:szCs w:val="28"/>
        </w:rPr>
      </w:pPr>
      <w:r w:rsidRPr="00CB478F">
        <w:rPr>
          <w:color w:val="000000"/>
          <w:sz w:val="28"/>
          <w:szCs w:val="28"/>
        </w:rPr>
        <w:t xml:space="preserve">Типичные нарушения обязательных требований в области </w:t>
      </w:r>
      <w:r w:rsidRPr="00CB478F">
        <w:rPr>
          <w:sz w:val="28"/>
          <w:szCs w:val="28"/>
        </w:rPr>
        <w:t>защиты населения и территорий от чрезвычайных ситуаций природного и техногенного характера:</w:t>
      </w:r>
    </w:p>
    <w:p w:rsidR="00CB478F" w:rsidRPr="002B7958" w:rsidRDefault="00CB478F" w:rsidP="00CB478F">
      <w:pPr>
        <w:ind w:firstLine="709"/>
        <w:jc w:val="both"/>
        <w:rPr>
          <w:b/>
          <w:bCs/>
          <w:iCs/>
          <w:sz w:val="28"/>
          <w:szCs w:val="28"/>
        </w:rPr>
      </w:pPr>
    </w:p>
    <w:p w:rsidR="00BD19F0" w:rsidRPr="00BD19F0" w:rsidRDefault="00BD19F0" w:rsidP="007D0D65">
      <w:pPr>
        <w:ind w:firstLine="709"/>
        <w:jc w:val="both"/>
        <w:rPr>
          <w:color w:val="000000"/>
        </w:rPr>
      </w:pPr>
      <w:r w:rsidRPr="00BD19F0">
        <w:rPr>
          <w:color w:val="000000"/>
          <w:sz w:val="28"/>
          <w:szCs w:val="28"/>
        </w:rPr>
        <w:t xml:space="preserve">- не проводятся занятия </w:t>
      </w:r>
      <w:r w:rsidR="00CB478F">
        <w:rPr>
          <w:color w:val="000000"/>
          <w:sz w:val="28"/>
          <w:szCs w:val="28"/>
        </w:rPr>
        <w:t xml:space="preserve">с работниками </w:t>
      </w:r>
      <w:r w:rsidRPr="00BD19F0">
        <w:rPr>
          <w:color w:val="000000"/>
          <w:sz w:val="28"/>
          <w:szCs w:val="28"/>
        </w:rPr>
        <w:t xml:space="preserve">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 ст.12, 13 Федерального закона от 21 декабря 1994 г. N 68-ФЗ "О защите населения и территорий от чрезвычайных ситуаций природного и техногенного характера"; п.п.«а» п.4, п.13 Положения о подготовке населения в области защиты от чрезвычайных ситуаций природного и техногенного характера, утвержденного </w:t>
      </w:r>
      <w:hyperlink r:id="rId26" w:history="1">
        <w:r w:rsidRPr="00BD19F0">
          <w:rPr>
            <w:rStyle w:val="a3"/>
            <w:color w:val="000000"/>
            <w:sz w:val="28"/>
            <w:szCs w:val="28"/>
          </w:rPr>
          <w:t>постановлением</w:t>
        </w:r>
      </w:hyperlink>
      <w:r w:rsidRPr="00BD19F0">
        <w:rPr>
          <w:color w:val="000000"/>
          <w:sz w:val="28"/>
          <w:szCs w:val="28"/>
        </w:rPr>
        <w:t xml:space="preserve"> Правительства РФ от 4 сентября 2003 г. N 547;</w:t>
      </w:r>
      <w:r w:rsidRPr="00BD19F0">
        <w:rPr>
          <w:color w:val="000000"/>
        </w:rPr>
        <w:t xml:space="preserve"> </w:t>
      </w:r>
    </w:p>
    <w:p w:rsidR="00BD19F0" w:rsidRPr="00BD19F0" w:rsidRDefault="00BD19F0" w:rsidP="007D0D65">
      <w:pPr>
        <w:ind w:firstLine="709"/>
        <w:jc w:val="both"/>
        <w:rPr>
          <w:color w:val="000000"/>
          <w:sz w:val="28"/>
          <w:szCs w:val="28"/>
        </w:rPr>
      </w:pPr>
      <w:r w:rsidRPr="00BD19F0">
        <w:rPr>
          <w:color w:val="000000"/>
          <w:sz w:val="28"/>
          <w:szCs w:val="28"/>
        </w:rPr>
        <w:t>- руководитель и специалисты дежурно-диспетчерской службы не прошли переподготовку или повышение квалификаций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 (п. 6, п. 11 Положения о единой государственной системе предупреждения и ликвидации чрезвычайных ситуаций, утв. постановлением Правительства РФ от 30 декабря 2003 г. N 794; п. 28  Приложение к приказу МЧС РФ от 19 января 2004 г. N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w:t>
      </w:r>
    </w:p>
    <w:p w:rsidR="00BD19F0" w:rsidRPr="00BD19F0" w:rsidRDefault="00BD19F0" w:rsidP="007D0D65">
      <w:pPr>
        <w:ind w:firstLine="709"/>
        <w:jc w:val="both"/>
        <w:rPr>
          <w:color w:val="000000"/>
          <w:sz w:val="28"/>
          <w:szCs w:val="28"/>
        </w:rPr>
      </w:pPr>
      <w:r w:rsidRPr="00BD19F0">
        <w:rPr>
          <w:color w:val="000000"/>
          <w:sz w:val="28"/>
          <w:szCs w:val="28"/>
        </w:rPr>
        <w:t>- не все члены комиссии по предупреждению и ликвидации чрезвычайных ситуаций и обеспечению пожарной безопасности прошли переподготовку или повышение квалификаций в образовательных учреждениях Министерства Российской Федерации по делам гражданской обороны, чрезвычайным ситуациям и ликвидации последствий стихийных бедствий,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 (п. 9 Приложение к приказу МЧС РФ от 19 января 2004 г. N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w:t>
      </w:r>
    </w:p>
    <w:p w:rsidR="00BD19F0" w:rsidRPr="00BD19F0" w:rsidRDefault="00BD19F0" w:rsidP="007D0D65">
      <w:pPr>
        <w:ind w:firstLine="709"/>
        <w:jc w:val="both"/>
        <w:rPr>
          <w:color w:val="000000"/>
          <w:sz w:val="28"/>
          <w:szCs w:val="28"/>
        </w:rPr>
      </w:pPr>
      <w:r w:rsidRPr="00BD19F0">
        <w:rPr>
          <w:color w:val="000000"/>
          <w:sz w:val="28"/>
          <w:szCs w:val="28"/>
        </w:rPr>
        <w:t xml:space="preserve">- не разрабатывается примерная программа курсового обучения в области защиты от чрезвычайных ситуаций, ст.12, 13 Федерального закона от 21 декабря 1994 г. N 68-ФЗ "О защите населения и территорий от чрезвычайных ситуаций природного и техногенного характера"; п.п. «в» п.13 Положения о подготовке населения в области защиты от чрезвычайных ситуаций природного и техногенного характера, утвержденного </w:t>
      </w:r>
      <w:hyperlink r:id="rId27" w:history="1">
        <w:r w:rsidRPr="00BD19F0">
          <w:rPr>
            <w:rStyle w:val="a3"/>
            <w:color w:val="000000"/>
            <w:sz w:val="28"/>
            <w:szCs w:val="28"/>
          </w:rPr>
          <w:t>постановлением</w:t>
        </w:r>
      </w:hyperlink>
      <w:r w:rsidRPr="00BD19F0">
        <w:rPr>
          <w:color w:val="000000"/>
          <w:sz w:val="28"/>
          <w:szCs w:val="28"/>
        </w:rPr>
        <w:t xml:space="preserve"> Правительства РФ от 4 сентября 2003 г. N 547;</w:t>
      </w:r>
    </w:p>
    <w:p w:rsidR="00BD19F0" w:rsidRPr="00BD19F0" w:rsidRDefault="00BD19F0" w:rsidP="007D0D65">
      <w:pPr>
        <w:ind w:firstLine="709"/>
        <w:jc w:val="both"/>
        <w:rPr>
          <w:bCs/>
          <w:color w:val="000000"/>
          <w:sz w:val="28"/>
          <w:szCs w:val="28"/>
        </w:rPr>
      </w:pPr>
      <w:r w:rsidRPr="00BD19F0">
        <w:rPr>
          <w:color w:val="000000"/>
          <w:sz w:val="28"/>
          <w:szCs w:val="28"/>
        </w:rPr>
        <w:t xml:space="preserve">- отсутствие резервов материально-технических и финансовых средств для ликвидации чрезвычайных ситуаций, п. 2 </w:t>
      </w:r>
      <w:bookmarkStart w:id="1" w:name="sub_1000"/>
      <w:r w:rsidRPr="00BD19F0">
        <w:rPr>
          <w:bCs/>
          <w:color w:val="000000"/>
          <w:sz w:val="28"/>
          <w:szCs w:val="28"/>
        </w:rPr>
        <w:t xml:space="preserve">Порядка создания и использования резервов материальных ресурсов для ликвидации чрезвычайных ситуаций природного и техногенного характера (утв. </w:t>
      </w:r>
      <w:hyperlink w:anchor="sub_0" w:history="1">
        <w:r w:rsidRPr="00BD19F0">
          <w:rPr>
            <w:bCs/>
            <w:color w:val="000000"/>
            <w:sz w:val="28"/>
            <w:szCs w:val="28"/>
          </w:rPr>
          <w:t>постановлением</w:t>
        </w:r>
      </w:hyperlink>
      <w:r w:rsidRPr="00BD19F0">
        <w:rPr>
          <w:bCs/>
          <w:color w:val="000000"/>
          <w:sz w:val="28"/>
          <w:szCs w:val="28"/>
        </w:rPr>
        <w:t xml:space="preserve"> Правительства РФ от 10 ноября 1996 г. N 1340);</w:t>
      </w:r>
    </w:p>
    <w:bookmarkEnd w:id="1"/>
    <w:p w:rsidR="00BD19F0" w:rsidRPr="00BD19F0" w:rsidRDefault="00BD19F0" w:rsidP="007D0D65">
      <w:pPr>
        <w:ind w:firstLine="709"/>
        <w:jc w:val="both"/>
        <w:rPr>
          <w:color w:val="000000"/>
          <w:sz w:val="28"/>
          <w:szCs w:val="28"/>
        </w:rPr>
      </w:pPr>
      <w:r w:rsidRPr="00BD19F0">
        <w:rPr>
          <w:color w:val="000000"/>
          <w:sz w:val="28"/>
          <w:szCs w:val="28"/>
        </w:rPr>
        <w:t>- не своевременно согласовываются и утверждаются планы по предупреждению и ликвидации разливов нефти и нефтепродуктов, п.7 Правил</w:t>
      </w:r>
      <w:r w:rsidRPr="00BD19F0">
        <w:rPr>
          <w:b/>
          <w:color w:val="000000"/>
          <w:sz w:val="28"/>
          <w:szCs w:val="28"/>
        </w:rPr>
        <w:t xml:space="preserve"> </w:t>
      </w:r>
      <w:r w:rsidRPr="00BD19F0">
        <w:rPr>
          <w:color w:val="000000"/>
          <w:sz w:val="28"/>
          <w:szCs w:val="28"/>
        </w:rPr>
        <w:t>разработки и согласования планов по предупреждению и ликвидации разливов нефти и нефтепродуктов на территории Российской Федерации</w:t>
      </w:r>
      <w:r w:rsidRPr="00BD19F0">
        <w:rPr>
          <w:b/>
          <w:color w:val="000000"/>
          <w:sz w:val="28"/>
          <w:szCs w:val="28"/>
        </w:rPr>
        <w:t xml:space="preserve">, </w:t>
      </w:r>
      <w:r w:rsidRPr="00E766DB">
        <w:rPr>
          <w:color w:val="000000"/>
          <w:sz w:val="28"/>
          <w:szCs w:val="28"/>
        </w:rPr>
        <w:t>п</w:t>
      </w:r>
      <w:r w:rsidRPr="00E766DB">
        <w:rPr>
          <w:rStyle w:val="af0"/>
          <w:b w:val="0"/>
          <w:color w:val="000000"/>
          <w:sz w:val="28"/>
          <w:szCs w:val="28"/>
        </w:rPr>
        <w:t xml:space="preserve">риложение к </w:t>
      </w:r>
      <w:hyperlink w:anchor="sub_0" w:history="1">
        <w:r w:rsidRPr="00E766DB">
          <w:rPr>
            <w:rStyle w:val="af1"/>
            <w:b w:val="0"/>
            <w:color w:val="000000"/>
            <w:sz w:val="28"/>
            <w:szCs w:val="28"/>
          </w:rPr>
          <w:t>приказу</w:t>
        </w:r>
      </w:hyperlink>
      <w:r w:rsidRPr="00E766DB">
        <w:rPr>
          <w:rStyle w:val="af0"/>
          <w:b w:val="0"/>
          <w:color w:val="000000"/>
          <w:sz w:val="28"/>
          <w:szCs w:val="28"/>
        </w:rPr>
        <w:t xml:space="preserve"> МЧС РФ от 28 декабря 2004 г. № 621</w:t>
      </w:r>
      <w:r w:rsidRPr="00BD19F0">
        <w:rPr>
          <w:rStyle w:val="af0"/>
          <w:color w:val="000000"/>
          <w:sz w:val="28"/>
          <w:szCs w:val="28"/>
        </w:rPr>
        <w:t xml:space="preserve"> </w:t>
      </w:r>
      <w:r w:rsidRPr="00BD19F0">
        <w:rPr>
          <w:color w:val="000000"/>
          <w:sz w:val="28"/>
          <w:szCs w:val="28"/>
        </w:rPr>
        <w:t>"Об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w:t>
      </w:r>
    </w:p>
    <w:p w:rsidR="007C0E44" w:rsidRDefault="007C0E44" w:rsidP="007C0E44">
      <w:pPr>
        <w:contextualSpacing/>
        <w:rPr>
          <w:b/>
          <w:color w:val="000000"/>
          <w:sz w:val="28"/>
          <w:szCs w:val="28"/>
        </w:rPr>
      </w:pPr>
    </w:p>
    <w:p w:rsidR="000F0C7F" w:rsidRDefault="000F0C7F" w:rsidP="007C0E44">
      <w:pPr>
        <w:contextualSpacing/>
        <w:rPr>
          <w:b/>
          <w:color w:val="000000"/>
          <w:sz w:val="28"/>
          <w:szCs w:val="28"/>
        </w:rPr>
      </w:pPr>
    </w:p>
    <w:p w:rsidR="00BD19F0" w:rsidRPr="004A3149" w:rsidRDefault="00F27AC7" w:rsidP="002160E5">
      <w:pPr>
        <w:contextualSpacing/>
        <w:jc w:val="center"/>
        <w:rPr>
          <w:b/>
          <w:color w:val="000000"/>
          <w:sz w:val="28"/>
          <w:szCs w:val="28"/>
        </w:rPr>
      </w:pPr>
      <w:r w:rsidRPr="004A3149">
        <w:rPr>
          <w:b/>
          <w:bCs/>
          <w:sz w:val="28"/>
          <w:szCs w:val="28"/>
          <w:lang w:val="en-US"/>
        </w:rPr>
        <w:t>IV</w:t>
      </w:r>
      <w:r w:rsidRPr="004A3149">
        <w:rPr>
          <w:b/>
          <w:bCs/>
          <w:sz w:val="28"/>
          <w:szCs w:val="28"/>
        </w:rPr>
        <w:t>.</w:t>
      </w:r>
      <w:r w:rsidR="004A3149" w:rsidRPr="004A3149">
        <w:rPr>
          <w:b/>
          <w:sz w:val="28"/>
          <w:szCs w:val="28"/>
        </w:rPr>
        <w:t xml:space="preserve"> Государственный надзор в области</w:t>
      </w:r>
      <w:r w:rsidR="004A3149" w:rsidRPr="004A3149">
        <w:rPr>
          <w:b/>
          <w:color w:val="000000"/>
          <w:sz w:val="28"/>
          <w:szCs w:val="28"/>
        </w:rPr>
        <w:t xml:space="preserve"> гражданской обороны</w:t>
      </w:r>
    </w:p>
    <w:p w:rsidR="00BD19F0" w:rsidRPr="00BD19F0" w:rsidRDefault="00BD19F0" w:rsidP="007D0D65">
      <w:pPr>
        <w:ind w:left="955"/>
        <w:contextualSpacing/>
        <w:jc w:val="center"/>
        <w:rPr>
          <w:b/>
          <w:color w:val="000000"/>
          <w:sz w:val="28"/>
          <w:szCs w:val="28"/>
        </w:rPr>
      </w:pPr>
    </w:p>
    <w:p w:rsidR="007C0E44" w:rsidRDefault="007C0E44" w:rsidP="002160E5">
      <w:pPr>
        <w:ind w:firstLine="709"/>
        <w:jc w:val="both"/>
        <w:rPr>
          <w:color w:val="000000"/>
          <w:sz w:val="28"/>
          <w:szCs w:val="28"/>
        </w:rPr>
      </w:pPr>
    </w:p>
    <w:p w:rsidR="002160E5" w:rsidRDefault="002160E5" w:rsidP="002160E5">
      <w:pPr>
        <w:ind w:firstLine="709"/>
        <w:jc w:val="both"/>
        <w:rPr>
          <w:color w:val="000000"/>
          <w:sz w:val="28"/>
          <w:szCs w:val="28"/>
        </w:rPr>
      </w:pPr>
      <w:r w:rsidRPr="00BD19F0">
        <w:rPr>
          <w:color w:val="000000"/>
          <w:sz w:val="28"/>
          <w:szCs w:val="28"/>
        </w:rPr>
        <w:t xml:space="preserve">На территории Ростовской области </w:t>
      </w:r>
      <w:r>
        <w:rPr>
          <w:color w:val="000000"/>
          <w:sz w:val="28"/>
          <w:szCs w:val="28"/>
        </w:rPr>
        <w:t xml:space="preserve">в настоящий момент взято на учет </w:t>
      </w:r>
      <w:r w:rsidRPr="00635287">
        <w:rPr>
          <w:color w:val="000000"/>
          <w:sz w:val="28"/>
          <w:szCs w:val="28"/>
        </w:rPr>
        <w:t>3</w:t>
      </w:r>
      <w:r w:rsidR="00635287">
        <w:rPr>
          <w:color w:val="000000"/>
          <w:sz w:val="28"/>
          <w:szCs w:val="28"/>
        </w:rPr>
        <w:t xml:space="preserve"> </w:t>
      </w:r>
      <w:r w:rsidRPr="00635287">
        <w:rPr>
          <w:color w:val="000000"/>
          <w:sz w:val="28"/>
          <w:szCs w:val="28"/>
        </w:rPr>
        <w:t xml:space="preserve">443 </w:t>
      </w:r>
      <w:r>
        <w:rPr>
          <w:color w:val="000000"/>
          <w:sz w:val="28"/>
          <w:szCs w:val="28"/>
        </w:rPr>
        <w:t>субъекта, подлежащих государственному надзору</w:t>
      </w:r>
      <w:r w:rsidRPr="00BD19F0">
        <w:rPr>
          <w:color w:val="000000"/>
          <w:sz w:val="28"/>
          <w:szCs w:val="28"/>
        </w:rPr>
        <w:t xml:space="preserve"> в области </w:t>
      </w:r>
      <w:r>
        <w:rPr>
          <w:color w:val="000000"/>
          <w:sz w:val="28"/>
          <w:szCs w:val="28"/>
        </w:rPr>
        <w:t>гражданской обороны, в том числе</w:t>
      </w:r>
      <w:r w:rsidR="00635287">
        <w:rPr>
          <w:color w:val="000000"/>
          <w:sz w:val="28"/>
          <w:szCs w:val="28"/>
        </w:rPr>
        <w:t>:</w:t>
      </w:r>
      <w:r>
        <w:rPr>
          <w:color w:val="000000"/>
          <w:sz w:val="28"/>
          <w:szCs w:val="28"/>
        </w:rPr>
        <w:t xml:space="preserve"> </w:t>
      </w:r>
    </w:p>
    <w:p w:rsidR="002160E5" w:rsidRPr="00BD19F0" w:rsidRDefault="002160E5" w:rsidP="002160E5">
      <w:pPr>
        <w:ind w:firstLine="709"/>
        <w:jc w:val="both"/>
        <w:rPr>
          <w:color w:val="000000"/>
          <w:sz w:val="28"/>
          <w:szCs w:val="28"/>
        </w:rPr>
      </w:pPr>
      <w:r>
        <w:rPr>
          <w:color w:val="000000"/>
          <w:sz w:val="28"/>
          <w:szCs w:val="28"/>
        </w:rPr>
        <w:t xml:space="preserve">-   48 </w:t>
      </w:r>
      <w:r w:rsidRPr="00BD19F0">
        <w:rPr>
          <w:color w:val="000000"/>
          <w:sz w:val="28"/>
          <w:szCs w:val="28"/>
        </w:rPr>
        <w:t>территориальных органов федеральных органа исполнительной власти</w:t>
      </w:r>
      <w:r>
        <w:rPr>
          <w:color w:val="000000"/>
          <w:sz w:val="28"/>
          <w:szCs w:val="28"/>
        </w:rPr>
        <w:t>;</w:t>
      </w:r>
      <w:r w:rsidRPr="00BD19F0">
        <w:rPr>
          <w:color w:val="000000"/>
          <w:sz w:val="28"/>
          <w:szCs w:val="28"/>
        </w:rPr>
        <w:t xml:space="preserve"> </w:t>
      </w:r>
    </w:p>
    <w:p w:rsidR="002160E5" w:rsidRDefault="002160E5" w:rsidP="002160E5">
      <w:pPr>
        <w:ind w:firstLine="709"/>
        <w:jc w:val="both"/>
        <w:rPr>
          <w:color w:val="000000"/>
          <w:sz w:val="28"/>
          <w:szCs w:val="28"/>
        </w:rPr>
      </w:pPr>
      <w:r>
        <w:rPr>
          <w:color w:val="000000"/>
          <w:sz w:val="28"/>
          <w:szCs w:val="28"/>
        </w:rPr>
        <w:t xml:space="preserve">-   </w:t>
      </w:r>
      <w:r w:rsidRPr="00BD19F0">
        <w:rPr>
          <w:color w:val="000000"/>
          <w:sz w:val="28"/>
          <w:szCs w:val="28"/>
        </w:rPr>
        <w:t>32 органа исполнительной власти Ростовской области;</w:t>
      </w:r>
    </w:p>
    <w:p w:rsidR="002160E5" w:rsidRDefault="002160E5" w:rsidP="002160E5">
      <w:pPr>
        <w:ind w:firstLine="709"/>
        <w:jc w:val="both"/>
        <w:rPr>
          <w:color w:val="000000"/>
          <w:sz w:val="28"/>
          <w:szCs w:val="28"/>
        </w:rPr>
      </w:pPr>
      <w:r>
        <w:rPr>
          <w:color w:val="000000"/>
          <w:sz w:val="28"/>
          <w:szCs w:val="28"/>
        </w:rPr>
        <w:t>-   55 органов местного самоуправления;</w:t>
      </w:r>
    </w:p>
    <w:p w:rsidR="002160E5" w:rsidRDefault="002160E5" w:rsidP="002160E5">
      <w:pPr>
        <w:ind w:firstLine="709"/>
        <w:jc w:val="both"/>
        <w:rPr>
          <w:color w:val="000000"/>
          <w:sz w:val="28"/>
          <w:szCs w:val="28"/>
        </w:rPr>
      </w:pPr>
      <w:r>
        <w:rPr>
          <w:color w:val="000000"/>
          <w:sz w:val="28"/>
          <w:szCs w:val="28"/>
        </w:rPr>
        <w:t>-   185 организаций, отнесенных к категории по гражданской обороне;</w:t>
      </w:r>
    </w:p>
    <w:p w:rsidR="00635287" w:rsidRDefault="002160E5" w:rsidP="002160E5">
      <w:pPr>
        <w:ind w:firstLine="709"/>
        <w:jc w:val="both"/>
        <w:rPr>
          <w:color w:val="000000"/>
          <w:sz w:val="28"/>
          <w:szCs w:val="28"/>
        </w:rPr>
      </w:pPr>
      <w:r>
        <w:rPr>
          <w:color w:val="000000"/>
          <w:sz w:val="28"/>
          <w:szCs w:val="28"/>
        </w:rPr>
        <w:t>-    202</w:t>
      </w:r>
      <w:r w:rsidR="00635287">
        <w:rPr>
          <w:color w:val="000000"/>
          <w:sz w:val="28"/>
          <w:szCs w:val="28"/>
        </w:rPr>
        <w:t xml:space="preserve"> организации, имеющие на своем балансе объекты гражданской обороны;</w:t>
      </w:r>
    </w:p>
    <w:p w:rsidR="002160E5" w:rsidRDefault="00635287" w:rsidP="00BA4943">
      <w:pPr>
        <w:ind w:firstLine="709"/>
        <w:jc w:val="both"/>
        <w:rPr>
          <w:color w:val="000000"/>
          <w:sz w:val="28"/>
          <w:szCs w:val="28"/>
        </w:rPr>
      </w:pPr>
      <w:r>
        <w:rPr>
          <w:color w:val="000000"/>
          <w:sz w:val="28"/>
          <w:szCs w:val="28"/>
        </w:rPr>
        <w:t>-   2 921 иная организация.</w:t>
      </w:r>
      <w:r w:rsidR="002160E5">
        <w:rPr>
          <w:color w:val="000000"/>
          <w:sz w:val="28"/>
          <w:szCs w:val="28"/>
        </w:rPr>
        <w:t xml:space="preserve"> </w:t>
      </w:r>
    </w:p>
    <w:p w:rsidR="002160E5" w:rsidRDefault="002160E5" w:rsidP="002160E5">
      <w:pPr>
        <w:ind w:firstLine="709"/>
        <w:jc w:val="both"/>
        <w:rPr>
          <w:color w:val="000000"/>
          <w:sz w:val="28"/>
          <w:szCs w:val="28"/>
        </w:rPr>
      </w:pPr>
    </w:p>
    <w:p w:rsidR="002160E5" w:rsidRPr="00BD19F0" w:rsidRDefault="002160E5" w:rsidP="002160E5">
      <w:pPr>
        <w:ind w:firstLine="709"/>
        <w:jc w:val="both"/>
        <w:rPr>
          <w:color w:val="000000"/>
          <w:sz w:val="28"/>
          <w:szCs w:val="28"/>
        </w:rPr>
      </w:pPr>
      <w:r w:rsidRPr="00352702">
        <w:rPr>
          <w:color w:val="000000"/>
          <w:sz w:val="28"/>
          <w:szCs w:val="28"/>
        </w:rPr>
        <w:t xml:space="preserve">За 6 месяцев 2018 год проведено </w:t>
      </w:r>
      <w:r w:rsidR="00B94FA2" w:rsidRPr="00352702">
        <w:rPr>
          <w:color w:val="000000"/>
          <w:sz w:val="28"/>
          <w:szCs w:val="28"/>
        </w:rPr>
        <w:t>15</w:t>
      </w:r>
      <w:r w:rsidRPr="00352702">
        <w:rPr>
          <w:color w:val="000000"/>
          <w:sz w:val="28"/>
          <w:szCs w:val="28"/>
        </w:rPr>
        <w:t xml:space="preserve"> плановых и </w:t>
      </w:r>
      <w:r w:rsidR="007D19AC" w:rsidRPr="00352702">
        <w:rPr>
          <w:color w:val="000000"/>
          <w:sz w:val="28"/>
          <w:szCs w:val="28"/>
        </w:rPr>
        <w:t>11 внеплановых проверок</w:t>
      </w:r>
      <w:r w:rsidRPr="00352702">
        <w:rPr>
          <w:color w:val="000000"/>
          <w:sz w:val="28"/>
          <w:szCs w:val="28"/>
        </w:rPr>
        <w:t xml:space="preserve">. </w:t>
      </w:r>
      <w:r w:rsidR="00352702" w:rsidRPr="00352702">
        <w:rPr>
          <w:color w:val="000000"/>
          <w:sz w:val="28"/>
          <w:szCs w:val="28"/>
        </w:rPr>
        <w:t xml:space="preserve">Выявлено 196 </w:t>
      </w:r>
      <w:r w:rsidRPr="00352702">
        <w:rPr>
          <w:color w:val="000000"/>
          <w:sz w:val="28"/>
          <w:szCs w:val="28"/>
        </w:rPr>
        <w:t xml:space="preserve">нарушений требований нормативных документов в области </w:t>
      </w:r>
      <w:r w:rsidR="00352702">
        <w:rPr>
          <w:color w:val="000000"/>
          <w:sz w:val="28"/>
          <w:szCs w:val="28"/>
        </w:rPr>
        <w:t>гражданской обороны.</w:t>
      </w:r>
      <w:r w:rsidRPr="006515BE">
        <w:rPr>
          <w:color w:val="000000"/>
          <w:sz w:val="28"/>
          <w:szCs w:val="28"/>
        </w:rPr>
        <w:t xml:space="preserve">  </w:t>
      </w:r>
      <w:r>
        <w:rPr>
          <w:color w:val="000000"/>
          <w:sz w:val="28"/>
          <w:szCs w:val="28"/>
        </w:rPr>
        <w:t>С</w:t>
      </w:r>
      <w:r w:rsidRPr="006515BE">
        <w:rPr>
          <w:color w:val="000000"/>
          <w:sz w:val="28"/>
          <w:szCs w:val="28"/>
        </w:rPr>
        <w:t xml:space="preserve">оставлено </w:t>
      </w:r>
      <w:r w:rsidR="00352702">
        <w:rPr>
          <w:color w:val="000000"/>
          <w:sz w:val="28"/>
          <w:szCs w:val="28"/>
        </w:rPr>
        <w:t>26</w:t>
      </w:r>
      <w:r w:rsidRPr="006515BE">
        <w:rPr>
          <w:color w:val="000000"/>
          <w:sz w:val="28"/>
          <w:szCs w:val="28"/>
        </w:rPr>
        <w:t xml:space="preserve"> протоколов об административных правонарушениях</w:t>
      </w:r>
      <w:r>
        <w:rPr>
          <w:color w:val="000000"/>
          <w:sz w:val="28"/>
          <w:szCs w:val="28"/>
        </w:rPr>
        <w:t xml:space="preserve"> за нарушение установленных требований (</w:t>
      </w:r>
      <w:r w:rsidRPr="006515BE">
        <w:rPr>
          <w:color w:val="000000"/>
          <w:sz w:val="28"/>
          <w:szCs w:val="28"/>
        </w:rPr>
        <w:t xml:space="preserve">на юр. лиц – </w:t>
      </w:r>
      <w:r w:rsidR="00352702">
        <w:rPr>
          <w:color w:val="000000"/>
          <w:sz w:val="28"/>
          <w:szCs w:val="28"/>
        </w:rPr>
        <w:t>8</w:t>
      </w:r>
      <w:r w:rsidRPr="006515BE">
        <w:rPr>
          <w:color w:val="000000"/>
          <w:sz w:val="28"/>
          <w:szCs w:val="28"/>
        </w:rPr>
        <w:t xml:space="preserve">, должностных лиц– </w:t>
      </w:r>
      <w:r w:rsidR="00352702" w:rsidRPr="00352702">
        <w:rPr>
          <w:color w:val="000000"/>
          <w:sz w:val="28"/>
          <w:szCs w:val="28"/>
        </w:rPr>
        <w:t>18</w:t>
      </w:r>
      <w:r w:rsidRPr="006515BE">
        <w:rPr>
          <w:color w:val="000000"/>
          <w:sz w:val="28"/>
          <w:szCs w:val="28"/>
        </w:rPr>
        <w:t>).</w:t>
      </w:r>
    </w:p>
    <w:p w:rsidR="002160E5" w:rsidRDefault="002160E5" w:rsidP="00352702">
      <w:pPr>
        <w:ind w:firstLine="709"/>
        <w:jc w:val="both"/>
        <w:rPr>
          <w:color w:val="000000"/>
          <w:sz w:val="28"/>
          <w:szCs w:val="28"/>
        </w:rPr>
      </w:pPr>
      <w:r>
        <w:rPr>
          <w:color w:val="000000"/>
          <w:sz w:val="28"/>
          <w:szCs w:val="28"/>
        </w:rPr>
        <w:t xml:space="preserve">Процент исполнения предписаний в области </w:t>
      </w:r>
      <w:r w:rsidR="00352702">
        <w:rPr>
          <w:color w:val="000000"/>
          <w:sz w:val="28"/>
          <w:szCs w:val="28"/>
        </w:rPr>
        <w:t>гражданской обороны составил 45,5</w:t>
      </w:r>
      <w:r>
        <w:rPr>
          <w:color w:val="000000"/>
          <w:sz w:val="28"/>
          <w:szCs w:val="28"/>
        </w:rPr>
        <w:t>%</w:t>
      </w:r>
      <w:r w:rsidR="00352702">
        <w:rPr>
          <w:color w:val="000000"/>
          <w:sz w:val="28"/>
          <w:szCs w:val="28"/>
        </w:rPr>
        <w:t>.</w:t>
      </w:r>
    </w:p>
    <w:p w:rsidR="00BD19F0" w:rsidRPr="00BD19F0" w:rsidRDefault="00BD19F0" w:rsidP="007D0D65">
      <w:pPr>
        <w:pStyle w:val="1"/>
        <w:spacing w:before="0" w:after="0"/>
        <w:ind w:firstLine="709"/>
        <w:jc w:val="both"/>
        <w:rPr>
          <w:rFonts w:ascii="Times New Roman" w:eastAsia="Times New Roman" w:hAnsi="Times New Roman" w:cs="Times New Roman"/>
          <w:b w:val="0"/>
          <w:bCs w:val="0"/>
          <w:color w:val="000000"/>
          <w:sz w:val="28"/>
          <w:szCs w:val="28"/>
          <w:lang w:eastAsia="ru-RU"/>
        </w:rPr>
      </w:pPr>
      <w:r w:rsidRPr="00BD19F0">
        <w:rPr>
          <w:rFonts w:ascii="Times New Roman" w:eastAsia="Times New Roman" w:hAnsi="Times New Roman" w:cs="Times New Roman"/>
          <w:b w:val="0"/>
          <w:bCs w:val="0"/>
          <w:color w:val="000000"/>
          <w:sz w:val="28"/>
          <w:szCs w:val="28"/>
          <w:lang w:eastAsia="ru-RU"/>
        </w:rPr>
        <w:t>Правовыми основаниями осуществления надзора в области гражданской обороны являются:</w:t>
      </w:r>
    </w:p>
    <w:p w:rsidR="00BD19F0" w:rsidRPr="00BD19F0" w:rsidRDefault="00BD19F0" w:rsidP="007D0D65">
      <w:pPr>
        <w:pStyle w:val="1"/>
        <w:spacing w:before="0" w:after="0"/>
        <w:ind w:firstLine="709"/>
        <w:jc w:val="both"/>
        <w:rPr>
          <w:rFonts w:ascii="Times New Roman" w:eastAsia="Times New Roman" w:hAnsi="Times New Roman" w:cs="Times New Roman"/>
          <w:b w:val="0"/>
          <w:bCs w:val="0"/>
          <w:color w:val="000000"/>
          <w:sz w:val="28"/>
          <w:szCs w:val="28"/>
          <w:lang w:eastAsia="ru-RU"/>
        </w:rPr>
      </w:pPr>
      <w:r w:rsidRPr="00BD19F0">
        <w:rPr>
          <w:rFonts w:ascii="Times New Roman" w:eastAsia="Times New Roman" w:hAnsi="Times New Roman" w:cs="Times New Roman"/>
          <w:b w:val="0"/>
          <w:bCs w:val="0"/>
          <w:color w:val="000000"/>
          <w:sz w:val="28"/>
          <w:szCs w:val="28"/>
          <w:lang w:eastAsia="ru-RU"/>
        </w:rPr>
        <w:t xml:space="preserve">Федеральный закон от 12 февраля 1998 г. N 28-ФЗ "О гражданской обороне"             </w:t>
      </w:r>
    </w:p>
    <w:p w:rsidR="00BD19F0" w:rsidRPr="00BD19F0" w:rsidRDefault="00BD19F0" w:rsidP="007D0D65">
      <w:pPr>
        <w:pStyle w:val="1"/>
        <w:spacing w:before="0" w:after="0"/>
        <w:ind w:firstLine="709"/>
        <w:jc w:val="both"/>
        <w:rPr>
          <w:rFonts w:ascii="Times New Roman" w:eastAsia="Times New Roman" w:hAnsi="Times New Roman" w:cs="Times New Roman"/>
          <w:b w:val="0"/>
          <w:bCs w:val="0"/>
          <w:color w:val="000000"/>
          <w:sz w:val="28"/>
          <w:szCs w:val="28"/>
          <w:lang w:eastAsia="ru-RU"/>
        </w:rPr>
      </w:pPr>
      <w:r w:rsidRPr="00BD19F0">
        <w:rPr>
          <w:rFonts w:ascii="Times New Roman" w:eastAsia="Times New Roman" w:hAnsi="Times New Roman" w:cs="Times New Roman"/>
          <w:b w:val="0"/>
          <w:bCs w:val="0"/>
          <w:color w:val="000000"/>
          <w:sz w:val="28"/>
          <w:szCs w:val="28"/>
          <w:lang w:eastAsia="ru-RU"/>
        </w:rPr>
        <w:t xml:space="preserve">Постановление Правительства РФ от 21 мая 2007 г. N 305 "Об утверждении Положения о государственном надзоре в области гражданской обороны" </w:t>
      </w:r>
    </w:p>
    <w:p w:rsidR="00BD19F0" w:rsidRPr="00BD19F0" w:rsidRDefault="00BD19F0" w:rsidP="007D0D65">
      <w:pPr>
        <w:pStyle w:val="1"/>
        <w:spacing w:before="0" w:after="0"/>
        <w:ind w:firstLine="709"/>
        <w:jc w:val="both"/>
        <w:rPr>
          <w:rFonts w:ascii="Times New Roman" w:eastAsia="Times New Roman" w:hAnsi="Times New Roman" w:cs="Times New Roman"/>
          <w:b w:val="0"/>
          <w:bCs w:val="0"/>
          <w:color w:val="000000"/>
          <w:sz w:val="28"/>
          <w:szCs w:val="28"/>
          <w:lang w:eastAsia="ru-RU"/>
        </w:rPr>
      </w:pPr>
      <w:r w:rsidRPr="00BD19F0">
        <w:rPr>
          <w:rFonts w:ascii="Times New Roman" w:eastAsia="Times New Roman" w:hAnsi="Times New Roman" w:cs="Times New Roman"/>
          <w:b w:val="0"/>
          <w:bCs w:val="0"/>
          <w:color w:val="000000"/>
          <w:sz w:val="28"/>
          <w:szCs w:val="28"/>
          <w:lang w:eastAsia="ru-RU"/>
        </w:rPr>
        <w:t>Приказ МЧС РФ от 26 июня 2012 г. N 358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осуществлению государственного надзора в области гражданской обороны"</w:t>
      </w:r>
    </w:p>
    <w:p w:rsidR="00CB478F" w:rsidRDefault="00CB478F" w:rsidP="00CB478F">
      <w:pPr>
        <w:jc w:val="center"/>
        <w:rPr>
          <w:b/>
          <w:bCs/>
          <w:iCs/>
          <w:sz w:val="28"/>
          <w:szCs w:val="28"/>
        </w:rPr>
      </w:pPr>
    </w:p>
    <w:p w:rsidR="00CB478F" w:rsidRDefault="00CB478F" w:rsidP="00CB478F">
      <w:pPr>
        <w:jc w:val="center"/>
        <w:rPr>
          <w:b/>
          <w:bCs/>
          <w:iCs/>
          <w:sz w:val="28"/>
          <w:szCs w:val="21"/>
          <w:bdr w:val="none" w:sz="0" w:space="0" w:color="auto" w:frame="1"/>
        </w:rPr>
      </w:pPr>
      <w:r w:rsidRPr="002B7958">
        <w:rPr>
          <w:b/>
          <w:bCs/>
          <w:iCs/>
          <w:sz w:val="28"/>
          <w:szCs w:val="28"/>
        </w:rPr>
        <w:t xml:space="preserve">Обзор типовых нарушений обязательных требований в области </w:t>
      </w:r>
      <w:r>
        <w:rPr>
          <w:b/>
          <w:sz w:val="28"/>
          <w:szCs w:val="28"/>
        </w:rPr>
        <w:t>гражданской обороны</w:t>
      </w:r>
      <w:r w:rsidRPr="002B7958">
        <w:rPr>
          <w:b/>
          <w:bCs/>
          <w:iCs/>
          <w:sz w:val="28"/>
          <w:szCs w:val="21"/>
          <w:bdr w:val="none" w:sz="0" w:space="0" w:color="auto" w:frame="1"/>
        </w:rPr>
        <w:t xml:space="preserve"> выявляемых при проведении проверок </w:t>
      </w:r>
    </w:p>
    <w:p w:rsidR="00CB478F" w:rsidRDefault="00CB478F" w:rsidP="00CB478F">
      <w:pPr>
        <w:jc w:val="center"/>
        <w:rPr>
          <w:b/>
          <w:bCs/>
          <w:iCs/>
          <w:sz w:val="28"/>
          <w:szCs w:val="28"/>
        </w:rPr>
      </w:pPr>
      <w:r w:rsidRPr="002B7958">
        <w:rPr>
          <w:b/>
          <w:bCs/>
          <w:iCs/>
          <w:sz w:val="28"/>
          <w:szCs w:val="28"/>
        </w:rPr>
        <w:t>(«как делать нельзя»)</w:t>
      </w:r>
    </w:p>
    <w:p w:rsidR="00352702" w:rsidRDefault="00352702" w:rsidP="00CB478F">
      <w:pPr>
        <w:ind w:firstLine="709"/>
        <w:jc w:val="center"/>
        <w:rPr>
          <w:color w:val="000000"/>
          <w:sz w:val="28"/>
          <w:szCs w:val="28"/>
        </w:rPr>
      </w:pPr>
    </w:p>
    <w:p w:rsidR="00BD19F0" w:rsidRPr="00BD19F0" w:rsidRDefault="00BD19F0" w:rsidP="007D0D65">
      <w:pPr>
        <w:ind w:firstLine="709"/>
        <w:jc w:val="both"/>
        <w:rPr>
          <w:color w:val="000000"/>
          <w:sz w:val="28"/>
          <w:szCs w:val="28"/>
        </w:rPr>
      </w:pPr>
      <w:r w:rsidRPr="007C0E44">
        <w:rPr>
          <w:color w:val="000000"/>
          <w:sz w:val="28"/>
          <w:szCs w:val="28"/>
        </w:rPr>
        <w:t>Типичные нарушения</w:t>
      </w:r>
      <w:r w:rsidRPr="00BD19F0">
        <w:rPr>
          <w:color w:val="000000"/>
          <w:sz w:val="28"/>
          <w:szCs w:val="28"/>
        </w:rPr>
        <w:t xml:space="preserve"> обязательных требований в области гражданской обороны:</w:t>
      </w:r>
    </w:p>
    <w:p w:rsidR="00BD19F0" w:rsidRPr="00BD19F0" w:rsidRDefault="00BD19F0" w:rsidP="007D0D65">
      <w:pPr>
        <w:ind w:firstLine="709"/>
        <w:jc w:val="both"/>
        <w:rPr>
          <w:color w:val="000000"/>
          <w:sz w:val="28"/>
          <w:szCs w:val="28"/>
        </w:rPr>
      </w:pPr>
      <w:r w:rsidRPr="00BD19F0">
        <w:rPr>
          <w:color w:val="000000"/>
          <w:sz w:val="28"/>
          <w:szCs w:val="28"/>
        </w:rPr>
        <w:t xml:space="preserve">- нарушения правил эксплуатации защитных сооружений гражданской обороны организациями и органами местного самоуправления, в том числе, не осуществляется текущий и капитальный ремонты, </w:t>
      </w:r>
      <w:hyperlink r:id="rId28" w:history="1">
        <w:r w:rsidRPr="00352702">
          <w:rPr>
            <w:color w:val="000000"/>
            <w:sz w:val="28"/>
            <w:szCs w:val="28"/>
          </w:rPr>
          <w:t>Приказ МЧС РФ от 15 декабря 2002 г. N 583 "Об утверждении и введении в действие Правил эксплуатации защитных сооружений гражданской обороны"</w:t>
        </w:r>
      </w:hyperlink>
      <w:r w:rsidRPr="00352702">
        <w:rPr>
          <w:color w:val="000000"/>
          <w:sz w:val="28"/>
          <w:szCs w:val="28"/>
        </w:rPr>
        <w:t>;</w:t>
      </w:r>
    </w:p>
    <w:p w:rsidR="00BD19F0" w:rsidRPr="00BD19F0" w:rsidRDefault="00BD19F0" w:rsidP="007D0D65">
      <w:pPr>
        <w:ind w:firstLine="709"/>
        <w:jc w:val="both"/>
        <w:rPr>
          <w:color w:val="000000"/>
          <w:sz w:val="28"/>
          <w:szCs w:val="28"/>
        </w:rPr>
      </w:pPr>
      <w:r w:rsidRPr="00BD19F0">
        <w:rPr>
          <w:color w:val="000000"/>
          <w:sz w:val="28"/>
          <w:szCs w:val="28"/>
        </w:rPr>
        <w:t>- отсутствие у организаций необходимого количества средств индивидуальной защиты, в том числе годными к использованию, п.6 Положения об организации обеспечения населения с</w:t>
      </w:r>
      <w:r w:rsidR="00F01904">
        <w:rPr>
          <w:color w:val="000000"/>
          <w:sz w:val="28"/>
          <w:szCs w:val="28"/>
        </w:rPr>
        <w:t xml:space="preserve">редствами индивидуальной защиты </w:t>
      </w:r>
      <w:r w:rsidRPr="00BD19F0">
        <w:rPr>
          <w:color w:val="000000"/>
          <w:sz w:val="28"/>
          <w:szCs w:val="28"/>
        </w:rPr>
        <w:t xml:space="preserve">(утв. </w:t>
      </w:r>
      <w:hyperlink r:id="rId29" w:history="1">
        <w:r w:rsidRPr="00BD19F0">
          <w:rPr>
            <w:color w:val="000000"/>
            <w:sz w:val="28"/>
            <w:szCs w:val="28"/>
          </w:rPr>
          <w:t>приказом</w:t>
        </w:r>
      </w:hyperlink>
      <w:r w:rsidRPr="00BD19F0">
        <w:rPr>
          <w:color w:val="000000"/>
          <w:sz w:val="28"/>
          <w:szCs w:val="28"/>
        </w:rPr>
        <w:t xml:space="preserve"> МЧС России от 1 октября 2014 г. N 543);</w:t>
      </w:r>
    </w:p>
    <w:p w:rsidR="00BD19F0" w:rsidRPr="00BD19F0" w:rsidRDefault="00BD19F0" w:rsidP="007D0D65">
      <w:pPr>
        <w:ind w:firstLine="709"/>
        <w:jc w:val="both"/>
        <w:rPr>
          <w:color w:val="000000"/>
          <w:sz w:val="28"/>
          <w:szCs w:val="28"/>
        </w:rPr>
      </w:pPr>
      <w:r w:rsidRPr="00BD19F0">
        <w:rPr>
          <w:color w:val="000000"/>
          <w:sz w:val="28"/>
          <w:szCs w:val="28"/>
        </w:rPr>
        <w:t xml:space="preserve">- отсутствие у организаций номенклатуры и объемов запасов материально-технических, продовольственных, медицинских и иных средств в целях гражданской обороны, вышеуказанные запасы не созданы (или хранятся с нарушениями условий хранения) (п.4, 7 Положения о накоплении, хранении и использовании в целях гражданской обороны запасов материально-технических, продовольственных, медицинских и иных средств, утв. </w:t>
      </w:r>
      <w:hyperlink w:anchor="sub_0" w:history="1">
        <w:r w:rsidR="00F01904">
          <w:rPr>
            <w:color w:val="000000"/>
            <w:sz w:val="28"/>
            <w:szCs w:val="28"/>
          </w:rPr>
          <w:t>П</w:t>
        </w:r>
        <w:r w:rsidRPr="00F01904">
          <w:rPr>
            <w:color w:val="000000"/>
            <w:sz w:val="28"/>
            <w:szCs w:val="28"/>
          </w:rPr>
          <w:t>остановлением</w:t>
        </w:r>
      </w:hyperlink>
      <w:r w:rsidRPr="00BD19F0">
        <w:rPr>
          <w:color w:val="000000"/>
          <w:sz w:val="28"/>
          <w:szCs w:val="28"/>
        </w:rPr>
        <w:t xml:space="preserve"> Правительства РФ от 27 апреля 2000 г. N 379);</w:t>
      </w:r>
    </w:p>
    <w:p w:rsidR="00BD19F0" w:rsidRPr="00BD19F0" w:rsidRDefault="00BD19F0" w:rsidP="007D0D65">
      <w:pPr>
        <w:ind w:firstLine="709"/>
        <w:jc w:val="both"/>
        <w:rPr>
          <w:color w:val="000000"/>
          <w:sz w:val="28"/>
          <w:szCs w:val="28"/>
        </w:rPr>
      </w:pPr>
      <w:r w:rsidRPr="00BD19F0">
        <w:rPr>
          <w:color w:val="000000"/>
          <w:sz w:val="28"/>
          <w:szCs w:val="28"/>
        </w:rPr>
        <w:t>- не осуществляется обучение работников организаций в области гражданской обороны в соответствии с у</w:t>
      </w:r>
      <w:r w:rsidR="000F0C7F">
        <w:rPr>
          <w:color w:val="000000"/>
          <w:sz w:val="28"/>
          <w:szCs w:val="28"/>
        </w:rPr>
        <w:t xml:space="preserve">твержденными программы, </w:t>
      </w:r>
      <w:r w:rsidRPr="00BD19F0">
        <w:rPr>
          <w:color w:val="000000"/>
          <w:sz w:val="28"/>
          <w:szCs w:val="28"/>
        </w:rPr>
        <w:t xml:space="preserve">отсутствуют отчетные документы обучению работников, п.п. «а», п.п. «д» п.5 Положения, утвержденного ППРФ от 02.11.2000 № 841 "Об утверждении Положения об организации обучения населения в области гражданской обороны». </w:t>
      </w:r>
    </w:p>
    <w:p w:rsidR="00BD19F0" w:rsidRPr="00BD19F0" w:rsidRDefault="00BD19F0" w:rsidP="007D0D65">
      <w:pPr>
        <w:ind w:firstLine="709"/>
        <w:jc w:val="both"/>
        <w:rPr>
          <w:color w:val="000000"/>
          <w:sz w:val="28"/>
          <w:szCs w:val="28"/>
        </w:rPr>
      </w:pPr>
      <w:r w:rsidRPr="00BD19F0">
        <w:rPr>
          <w:color w:val="000000"/>
          <w:sz w:val="28"/>
          <w:szCs w:val="28"/>
        </w:rPr>
        <w:t>- план гражданской обороны и защиты населения не корректируется своевременно (по состоянию на 1 января текущего года), приказ МЧС России от 16.02.2012 №</w:t>
      </w:r>
      <w:r w:rsidR="00DF53FC">
        <w:rPr>
          <w:color w:val="000000"/>
          <w:sz w:val="28"/>
          <w:szCs w:val="28"/>
        </w:rPr>
        <w:t xml:space="preserve">-70 ДСП «О порядке разработки, </w:t>
      </w:r>
      <w:r w:rsidRPr="00BD19F0">
        <w:rPr>
          <w:color w:val="000000"/>
          <w:sz w:val="28"/>
          <w:szCs w:val="28"/>
        </w:rPr>
        <w:t>согласования и утверждения планов гражданской обороны и защиты населения (планов гражданской обороны)»;</w:t>
      </w:r>
    </w:p>
    <w:p w:rsidR="00BD19F0" w:rsidRPr="00BD19F0" w:rsidRDefault="00BD19F0" w:rsidP="007D0D65">
      <w:pPr>
        <w:ind w:firstLine="709"/>
        <w:jc w:val="both"/>
        <w:rPr>
          <w:color w:val="000000"/>
          <w:sz w:val="28"/>
          <w:szCs w:val="28"/>
        </w:rPr>
      </w:pPr>
      <w:r w:rsidRPr="00BD19F0">
        <w:rPr>
          <w:color w:val="000000"/>
          <w:sz w:val="28"/>
          <w:szCs w:val="28"/>
        </w:rPr>
        <w:t xml:space="preserve">- в организации которая эксплуатирует опасные производственные объекты I и II опасности, не создана (отсутствует) спроектированная локальная система оповещения (п. 3 ст. 9 Федерального закона от 12 февраля 1998 г. N </w:t>
      </w:r>
      <w:r w:rsidR="00DF53FC">
        <w:rPr>
          <w:color w:val="000000"/>
          <w:sz w:val="28"/>
          <w:szCs w:val="28"/>
        </w:rPr>
        <w:t xml:space="preserve">28-ФЗ "О гражданской обороне", </w:t>
      </w:r>
      <w:r w:rsidRPr="00BD19F0">
        <w:rPr>
          <w:color w:val="000000"/>
          <w:sz w:val="28"/>
          <w:szCs w:val="28"/>
        </w:rPr>
        <w:t>п. 16.2 Приложение к приказу МЧС РФ от 14 ноября 2008 г. N 687 «Об утверждении Положения об организации и ведении гражданской обороны в муниципальных образованиях и организациях»);</w:t>
      </w:r>
    </w:p>
    <w:p w:rsidR="00BD19F0" w:rsidRPr="00BD19F0" w:rsidRDefault="00BD19F0" w:rsidP="007D0D65">
      <w:pPr>
        <w:ind w:firstLine="709"/>
        <w:jc w:val="both"/>
        <w:rPr>
          <w:color w:val="000000"/>
          <w:sz w:val="28"/>
          <w:szCs w:val="28"/>
        </w:rPr>
      </w:pPr>
      <w:r w:rsidRPr="00BD19F0">
        <w:rPr>
          <w:color w:val="000000"/>
          <w:sz w:val="28"/>
          <w:szCs w:val="28"/>
        </w:rPr>
        <w:t>- не созданы в организации нештатные аварийно-спасательные формирования (п. 2 ст.9 Федерального закона от 12 февраля 1998 г. N 28-ФЗ "О гражданской обороне");</w:t>
      </w:r>
    </w:p>
    <w:p w:rsidR="007F0A8D" w:rsidRPr="00815DB2" w:rsidRDefault="00BD19F0" w:rsidP="00815DB2">
      <w:pPr>
        <w:ind w:firstLine="709"/>
        <w:jc w:val="both"/>
        <w:rPr>
          <w:color w:val="000000"/>
          <w:sz w:val="28"/>
          <w:szCs w:val="28"/>
        </w:rPr>
      </w:pPr>
      <w:r w:rsidRPr="00BD19F0">
        <w:rPr>
          <w:color w:val="000000"/>
          <w:sz w:val="28"/>
          <w:szCs w:val="28"/>
        </w:rPr>
        <w:t>-  не спланированы мероприятия по предоставлению населению (наибольшей рабочей смены организации) средств коллективной защиты. Не создано убежище для работников наибольшей работающей смены организации (п. 3 Порядок создания убежищ и иных объектов гражданской обороны, утв. постановлением Правительства РФ от 29 ноября 1999 г. N 1309; п. 16.4 Приложение к приказу МЧС РФ от 14 ноября 2008 г. N 687 «Об утверждении Положения об организации и ведении гражданской обороны в муниципальных образованиях и организациях»).</w:t>
      </w:r>
    </w:p>
    <w:p w:rsidR="0064580A" w:rsidRPr="002B7958" w:rsidRDefault="0064580A" w:rsidP="0064580A">
      <w:pPr>
        <w:shd w:val="clear" w:color="auto" w:fill="FFFFFF"/>
        <w:spacing w:before="187" w:line="370" w:lineRule="exact"/>
        <w:ind w:right="43"/>
        <w:jc w:val="center"/>
        <w:rPr>
          <w:b/>
          <w:bCs/>
          <w:iCs/>
          <w:sz w:val="28"/>
          <w:szCs w:val="28"/>
        </w:rPr>
      </w:pPr>
      <w:r w:rsidRPr="002B7958">
        <w:rPr>
          <w:b/>
          <w:bCs/>
          <w:iCs/>
          <w:sz w:val="28"/>
          <w:szCs w:val="28"/>
        </w:rPr>
        <w:t>Руководство по соблюдению обязательных требований, дающее разъяснение, какое поведение является правомерным («как делать нужно (можно</w:t>
      </w:r>
      <w:r>
        <w:rPr>
          <w:b/>
          <w:bCs/>
          <w:iCs/>
          <w:sz w:val="28"/>
          <w:szCs w:val="28"/>
        </w:rPr>
        <w:t>»</w:t>
      </w:r>
      <w:r w:rsidRPr="002B7958">
        <w:rPr>
          <w:b/>
          <w:bCs/>
          <w:iCs/>
          <w:sz w:val="28"/>
          <w:szCs w:val="28"/>
        </w:rPr>
        <w:t>)</w:t>
      </w:r>
    </w:p>
    <w:p w:rsidR="00956D83" w:rsidRDefault="00956D83" w:rsidP="007D0D65">
      <w:pPr>
        <w:shd w:val="clear" w:color="auto" w:fill="FFFFFF"/>
        <w:ind w:firstLine="709"/>
        <w:jc w:val="center"/>
        <w:rPr>
          <w:b/>
          <w:bCs/>
          <w:spacing w:val="-1"/>
          <w:sz w:val="28"/>
          <w:szCs w:val="28"/>
        </w:rPr>
      </w:pPr>
    </w:p>
    <w:p w:rsidR="00956D83" w:rsidRPr="00856D8E" w:rsidRDefault="00956D83" w:rsidP="007D0D65">
      <w:pPr>
        <w:shd w:val="clear" w:color="auto" w:fill="FFFFFF"/>
        <w:ind w:firstLine="709"/>
        <w:jc w:val="center"/>
        <w:rPr>
          <w:sz w:val="28"/>
          <w:szCs w:val="28"/>
        </w:rPr>
      </w:pPr>
    </w:p>
    <w:p w:rsidR="00956D83" w:rsidRPr="00560E31" w:rsidRDefault="00956D83" w:rsidP="007D0D65">
      <w:pPr>
        <w:shd w:val="clear" w:color="auto" w:fill="FFFFFF"/>
        <w:ind w:firstLine="709"/>
        <w:jc w:val="both"/>
        <w:rPr>
          <w:sz w:val="28"/>
          <w:szCs w:val="28"/>
        </w:rPr>
      </w:pPr>
      <w:r w:rsidRPr="00560E31">
        <w:rPr>
          <w:sz w:val="28"/>
          <w:szCs w:val="28"/>
        </w:rPr>
        <w:t>В целях минимизации людских потерь, уменьшения ущерба в случае возникновения военных конфликтов либо чрезвычайных ситуаций природного и техногенного характера субъекты надзора должны выполнять нормативные документы в области гражданской обороны, содержащие основные требования, а именно:</w:t>
      </w:r>
    </w:p>
    <w:p w:rsidR="00956D83" w:rsidRPr="00560E31" w:rsidRDefault="00956D83" w:rsidP="007D0D65">
      <w:pPr>
        <w:shd w:val="clear" w:color="auto" w:fill="FFFFFF"/>
        <w:ind w:firstLine="709"/>
        <w:jc w:val="both"/>
        <w:rPr>
          <w:sz w:val="28"/>
          <w:szCs w:val="28"/>
        </w:rPr>
      </w:pPr>
      <w:r w:rsidRPr="00560E31">
        <w:rPr>
          <w:sz w:val="28"/>
          <w:szCs w:val="28"/>
        </w:rPr>
        <w:t xml:space="preserve">Федеральный закон РФ от 12.02.98 № 28-ФЗ "О гражданской обороне"; </w:t>
      </w:r>
      <w:r>
        <w:rPr>
          <w:sz w:val="28"/>
          <w:szCs w:val="28"/>
        </w:rPr>
        <w:t>П</w:t>
      </w:r>
      <w:r w:rsidRPr="00560E31">
        <w:rPr>
          <w:sz w:val="28"/>
          <w:szCs w:val="28"/>
        </w:rPr>
        <w:t xml:space="preserve">остановление Правительства РФ от 10.07.1999 №782 "О создании (назначении) в организациях структурных подразделений (работников) уполномоченных на решение задач в области гражданской обороны"; </w:t>
      </w:r>
      <w:r>
        <w:rPr>
          <w:sz w:val="28"/>
          <w:szCs w:val="28"/>
        </w:rPr>
        <w:t>П</w:t>
      </w:r>
      <w:r w:rsidRPr="00560E31">
        <w:rPr>
          <w:sz w:val="28"/>
          <w:szCs w:val="28"/>
        </w:rPr>
        <w:t xml:space="preserve">остановление Правительства РФ от 2.11.2000 №841 "Об утверждении положения об организации обучения населения в области гражданской обороны"; </w:t>
      </w:r>
      <w:r>
        <w:rPr>
          <w:sz w:val="28"/>
          <w:szCs w:val="28"/>
        </w:rPr>
        <w:t>П</w:t>
      </w:r>
      <w:r w:rsidRPr="00560E31">
        <w:rPr>
          <w:sz w:val="28"/>
          <w:szCs w:val="28"/>
        </w:rPr>
        <w:t xml:space="preserve">остановление Правительства РФ от 29.11.1999 №1309 "О порядке создания убежищ и иных объектов гражданской обороны"; </w:t>
      </w:r>
      <w:r>
        <w:rPr>
          <w:sz w:val="28"/>
          <w:szCs w:val="28"/>
        </w:rPr>
        <w:t>П</w:t>
      </w:r>
      <w:r w:rsidRPr="00560E31">
        <w:rPr>
          <w:sz w:val="28"/>
          <w:szCs w:val="28"/>
        </w:rPr>
        <w:t xml:space="preserve">риказ МЧС РФ от 14.11.2008 № 687 "Об утверждении Положения об организации и ведении гражданской обороны в муниципальных образованиях и организациях" (Зарегистрировано в Минюсте РФ 26.11.2008 N 12740); </w:t>
      </w:r>
      <w:r>
        <w:rPr>
          <w:sz w:val="28"/>
          <w:szCs w:val="28"/>
        </w:rPr>
        <w:t>П</w:t>
      </w:r>
      <w:r w:rsidRPr="00560E31">
        <w:rPr>
          <w:sz w:val="28"/>
          <w:szCs w:val="28"/>
        </w:rPr>
        <w:t xml:space="preserve">риказ МЧС РФ от 19.01.2004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(зарегистрировано в Минюсте РФ 17.02.2004 N 5553); </w:t>
      </w:r>
      <w:r>
        <w:rPr>
          <w:sz w:val="28"/>
          <w:szCs w:val="28"/>
        </w:rPr>
        <w:t>П</w:t>
      </w:r>
      <w:r w:rsidRPr="00560E31">
        <w:rPr>
          <w:sz w:val="28"/>
          <w:szCs w:val="28"/>
        </w:rPr>
        <w:t xml:space="preserve">риказ МЧС России от 01.10.2014 № 543 “Об утверждении положения об организации обеспечения населения средствами индивидуальной защиты" (зарегистрировано в Минюсте России 02.03.2015 № 36320); </w:t>
      </w:r>
      <w:r>
        <w:rPr>
          <w:sz w:val="28"/>
          <w:szCs w:val="28"/>
        </w:rPr>
        <w:t>П</w:t>
      </w:r>
      <w:r w:rsidRPr="00560E31">
        <w:rPr>
          <w:sz w:val="28"/>
          <w:szCs w:val="28"/>
        </w:rPr>
        <w:t xml:space="preserve">риказ МЧС России от 27.05.2003 № 285 "Об утверждении и введении в действие Правил использования и содержания средств индивидуальной защиты, приборов радиационной, химической разведки и контроля" (зарегистрирован в Минюсте России 29.07.2003 №4934); </w:t>
      </w:r>
      <w:r>
        <w:rPr>
          <w:sz w:val="28"/>
          <w:szCs w:val="28"/>
        </w:rPr>
        <w:t>П</w:t>
      </w:r>
      <w:r w:rsidRPr="00560E31">
        <w:rPr>
          <w:sz w:val="28"/>
          <w:szCs w:val="28"/>
        </w:rPr>
        <w:t>риказ МЧС России от 15.12.2002 г №583 "Об утверждении и введении в действие Правил эксплуатации защитных сооружений гражданской обороны" (зарегистрировано в Минюсте РФ 25.03.2003 N 4317).</w:t>
      </w:r>
    </w:p>
    <w:p w:rsidR="00956D83" w:rsidRDefault="00553554" w:rsidP="007D0D65">
      <w:pPr>
        <w:shd w:val="clear" w:color="auto" w:fill="FFFFFF"/>
        <w:ind w:firstLine="709"/>
        <w:jc w:val="both"/>
        <w:rPr>
          <w:sz w:val="28"/>
          <w:szCs w:val="28"/>
        </w:rPr>
      </w:pPr>
      <w:r>
        <w:rPr>
          <w:sz w:val="28"/>
          <w:szCs w:val="28"/>
        </w:rPr>
        <w:t xml:space="preserve">При соблюдении субъектами надзора </w:t>
      </w:r>
      <w:r w:rsidR="0064580A">
        <w:rPr>
          <w:sz w:val="28"/>
          <w:szCs w:val="28"/>
        </w:rPr>
        <w:t>требований,</w:t>
      </w:r>
      <w:r>
        <w:rPr>
          <w:sz w:val="28"/>
          <w:szCs w:val="28"/>
        </w:rPr>
        <w:t xml:space="preserve"> изложенных </w:t>
      </w:r>
      <w:r w:rsidR="00956D83" w:rsidRPr="00560E31">
        <w:rPr>
          <w:sz w:val="28"/>
          <w:szCs w:val="28"/>
        </w:rPr>
        <w:t>в</w:t>
      </w:r>
      <w:r w:rsidR="00956D83">
        <w:rPr>
          <w:sz w:val="28"/>
          <w:szCs w:val="28"/>
        </w:rPr>
        <w:t xml:space="preserve"> </w:t>
      </w:r>
      <w:r w:rsidR="00956D83" w:rsidRPr="00560E31">
        <w:rPr>
          <w:sz w:val="28"/>
          <w:szCs w:val="28"/>
        </w:rPr>
        <w:t>нормативных документах в области гра</w:t>
      </w:r>
      <w:r w:rsidR="00956D83">
        <w:rPr>
          <w:sz w:val="28"/>
          <w:szCs w:val="28"/>
        </w:rPr>
        <w:t xml:space="preserve">жданской обороны риск возможных </w:t>
      </w:r>
      <w:r w:rsidR="00956D83" w:rsidRPr="00560E31">
        <w:rPr>
          <w:sz w:val="28"/>
          <w:szCs w:val="28"/>
        </w:rPr>
        <w:t>последствий в случае возникновения военн</w:t>
      </w:r>
      <w:r w:rsidR="00956D83">
        <w:rPr>
          <w:sz w:val="28"/>
          <w:szCs w:val="28"/>
        </w:rPr>
        <w:t xml:space="preserve">ых конфликтов либо чрезвычайных </w:t>
      </w:r>
      <w:r w:rsidR="00956D83" w:rsidRPr="00560E31">
        <w:rPr>
          <w:sz w:val="28"/>
          <w:szCs w:val="28"/>
        </w:rPr>
        <w:t>ситуаций природного и техногенного ха</w:t>
      </w:r>
      <w:r w:rsidR="00956D83">
        <w:rPr>
          <w:sz w:val="28"/>
          <w:szCs w:val="28"/>
        </w:rPr>
        <w:t>рактера будет сведен к минимуму.</w:t>
      </w:r>
      <w:r w:rsidR="00956D83" w:rsidRPr="00560E31">
        <w:rPr>
          <w:sz w:val="28"/>
          <w:szCs w:val="28"/>
        </w:rPr>
        <w:t xml:space="preserve"> </w:t>
      </w:r>
    </w:p>
    <w:p w:rsidR="00956D83" w:rsidRDefault="00956D83" w:rsidP="007D0D65">
      <w:pPr>
        <w:shd w:val="clear" w:color="auto" w:fill="FFFFFF"/>
        <w:ind w:firstLine="709"/>
        <w:jc w:val="both"/>
        <w:rPr>
          <w:bCs/>
          <w:color w:val="000000"/>
          <w:sz w:val="28"/>
          <w:szCs w:val="28"/>
        </w:rPr>
      </w:pPr>
      <w:r w:rsidRPr="00E5290D">
        <w:rPr>
          <w:bCs/>
          <w:color w:val="000000"/>
          <w:sz w:val="28"/>
          <w:szCs w:val="28"/>
        </w:rPr>
        <w:t>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w:t>
      </w:r>
      <w:r w:rsidR="00553554">
        <w:rPr>
          <w:bCs/>
          <w:color w:val="000000"/>
          <w:sz w:val="28"/>
          <w:szCs w:val="28"/>
        </w:rPr>
        <w:t xml:space="preserve"> </w:t>
      </w:r>
      <w:r w:rsidRPr="00E5290D">
        <w:rPr>
          <w:bCs/>
          <w:color w:val="000000"/>
          <w:sz w:val="28"/>
          <w:szCs w:val="28"/>
        </w:rPr>
        <w:t>(ч. 4 ст. 11 Федерального закона РФ от 12.02.98   № 28-ФЗ «О гражданской обороне»).</w:t>
      </w:r>
    </w:p>
    <w:p w:rsidR="007F0A8D" w:rsidRDefault="007F0A8D" w:rsidP="000F0C7F">
      <w:pPr>
        <w:rPr>
          <w:sz w:val="28"/>
          <w:szCs w:val="28"/>
        </w:rPr>
      </w:pPr>
    </w:p>
    <w:p w:rsidR="00B6510B" w:rsidRDefault="00950DA2" w:rsidP="00950DA2">
      <w:pPr>
        <w:ind w:firstLine="709"/>
        <w:jc w:val="both"/>
        <w:rPr>
          <w:sz w:val="28"/>
          <w:szCs w:val="28"/>
        </w:rPr>
      </w:pPr>
      <w:r>
        <w:rPr>
          <w:b/>
          <w:sz w:val="28"/>
          <w:szCs w:val="28"/>
          <w:lang w:val="en-US"/>
        </w:rPr>
        <w:t>V</w:t>
      </w:r>
      <w:r>
        <w:rPr>
          <w:b/>
          <w:sz w:val="28"/>
          <w:szCs w:val="28"/>
        </w:rPr>
        <w:t xml:space="preserve">. </w:t>
      </w:r>
      <w:r w:rsidR="00815DB2" w:rsidRPr="000E544E">
        <w:rPr>
          <w:b/>
          <w:sz w:val="28"/>
          <w:szCs w:val="28"/>
        </w:rPr>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 и деятельности по тушению пожаров в населенных пунктах, на производственных объектах и объектах инфраструктуры</w:t>
      </w:r>
    </w:p>
    <w:p w:rsidR="000F0C7F" w:rsidRDefault="000F0C7F" w:rsidP="00D97999">
      <w:pPr>
        <w:ind w:firstLine="709"/>
        <w:jc w:val="both"/>
        <w:rPr>
          <w:sz w:val="28"/>
          <w:szCs w:val="28"/>
        </w:rPr>
      </w:pPr>
    </w:p>
    <w:p w:rsidR="00A102C7" w:rsidRDefault="00D97999" w:rsidP="00D97999">
      <w:pPr>
        <w:ind w:firstLine="709"/>
        <w:jc w:val="both"/>
        <w:rPr>
          <w:sz w:val="28"/>
          <w:szCs w:val="28"/>
        </w:rPr>
      </w:pPr>
      <w:r w:rsidRPr="00A102C7">
        <w:rPr>
          <w:sz w:val="28"/>
          <w:szCs w:val="28"/>
        </w:rPr>
        <w:t xml:space="preserve">В настоящее время на территории Ростовской области действует </w:t>
      </w:r>
      <w:r w:rsidR="00A102C7" w:rsidRPr="00A102C7">
        <w:rPr>
          <w:sz w:val="28"/>
          <w:szCs w:val="28"/>
        </w:rPr>
        <w:t>951 лицензия</w:t>
      </w:r>
      <w:r w:rsidRPr="00A102C7">
        <w:rPr>
          <w:sz w:val="28"/>
          <w:szCs w:val="28"/>
        </w:rPr>
        <w:t xml:space="preserve"> на осуществление деятельности в области пожарной безопасности </w:t>
      </w:r>
      <w:r w:rsidRPr="00A102C7">
        <w:rPr>
          <w:i/>
          <w:sz w:val="28"/>
          <w:szCs w:val="28"/>
        </w:rPr>
        <w:t xml:space="preserve">(1 вид – </w:t>
      </w:r>
      <w:r w:rsidR="00A102C7" w:rsidRPr="00A102C7">
        <w:rPr>
          <w:i/>
          <w:sz w:val="28"/>
          <w:szCs w:val="28"/>
        </w:rPr>
        <w:t>21, 2 вид – 930</w:t>
      </w:r>
      <w:r w:rsidRPr="00A102C7">
        <w:rPr>
          <w:i/>
          <w:sz w:val="28"/>
          <w:szCs w:val="28"/>
        </w:rPr>
        <w:t>).</w:t>
      </w:r>
      <w:r w:rsidRPr="00A102C7">
        <w:rPr>
          <w:sz w:val="28"/>
          <w:szCs w:val="28"/>
        </w:rPr>
        <w:t xml:space="preserve"> </w:t>
      </w:r>
    </w:p>
    <w:p w:rsidR="000F0C7F" w:rsidRPr="000F0C7F" w:rsidRDefault="00D97999" w:rsidP="000F0C7F">
      <w:pPr>
        <w:ind w:firstLine="709"/>
        <w:jc w:val="both"/>
        <w:rPr>
          <w:sz w:val="28"/>
          <w:szCs w:val="28"/>
        </w:rPr>
      </w:pPr>
      <w:r w:rsidRPr="00F52512">
        <w:rPr>
          <w:sz w:val="28"/>
          <w:szCs w:val="28"/>
        </w:rPr>
        <w:t>С учетом положений статьи 26.1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 с 1 января 2016 года по 31 декабря 2018 года не проводятся плановые проверки в отношении юридических лиц, индивидуальных предпринимателей, отнесенных … к субъектам малого предпринимательства …». На основании положения паспорта приоритетного проекта «Надзор МЧС России» лицензионный контроль в сфере деятельности осуществляемой юридическими лицами и индивидуальными предпринимателями по монтажу техническому обслуживанию и ремонту средств обеспечения пожарной безопасности зданий и сооружений планируется осуществлять только в форме внеплановых проверок с применением индикаторов риска нар</w:t>
      </w:r>
      <w:r w:rsidR="000F0C7F">
        <w:rPr>
          <w:sz w:val="28"/>
          <w:szCs w:val="28"/>
        </w:rPr>
        <w:t>ушений обязательных требований.</w:t>
      </w:r>
    </w:p>
    <w:p w:rsidR="000F0C7F" w:rsidRPr="000F0C7F" w:rsidRDefault="00D97999" w:rsidP="000F0C7F">
      <w:pPr>
        <w:ind w:firstLine="709"/>
        <w:jc w:val="both"/>
        <w:rPr>
          <w:b/>
          <w:sz w:val="28"/>
          <w:szCs w:val="28"/>
        </w:rPr>
      </w:pPr>
      <w:r w:rsidRPr="00F52512">
        <w:rPr>
          <w:b/>
          <w:sz w:val="28"/>
          <w:szCs w:val="28"/>
        </w:rPr>
        <w:t>Плановые проверки лицензиа</w:t>
      </w:r>
      <w:r w:rsidR="000F0C7F">
        <w:rPr>
          <w:b/>
          <w:sz w:val="28"/>
          <w:szCs w:val="28"/>
        </w:rPr>
        <w:t>тов в 2018 году не планируются.</w:t>
      </w:r>
    </w:p>
    <w:p w:rsidR="00D97999" w:rsidRPr="00F52512" w:rsidRDefault="00D97999" w:rsidP="00D97999">
      <w:pPr>
        <w:ind w:firstLine="709"/>
        <w:jc w:val="both"/>
        <w:rPr>
          <w:sz w:val="28"/>
          <w:szCs w:val="28"/>
        </w:rPr>
      </w:pPr>
      <w:r w:rsidRPr="00F52512">
        <w:rPr>
          <w:sz w:val="28"/>
          <w:szCs w:val="28"/>
        </w:rPr>
        <w:t>Ответственность за осуществление предпринимательской деятельности без специального разрешения (лицензии) предусмотрена частями 1 и 2 статьи 14.1 Кодекса об административных правонарушениях Российской Федерации. Кроме того, в соответствии со статьей 171 Уголовного кодекса Российской Федерации, осуществление деятельности без лицензии может квалифицироваться как незаконное предпринимательство.</w:t>
      </w:r>
    </w:p>
    <w:p w:rsidR="00422E3B" w:rsidRDefault="00D97999" w:rsidP="000F0C7F">
      <w:pPr>
        <w:ind w:firstLine="709"/>
        <w:jc w:val="both"/>
        <w:rPr>
          <w:sz w:val="28"/>
          <w:szCs w:val="28"/>
        </w:rPr>
      </w:pPr>
      <w:r w:rsidRPr="00F52512">
        <w:rPr>
          <w:sz w:val="28"/>
          <w:szCs w:val="28"/>
        </w:rPr>
        <w:t>Ответственность за осуществление деятельности, не связанной с извлечением прибыли, без специального разрешения (лицензии) предусмотрена частью 1 статьи 19.20 КоАП РФ.</w:t>
      </w:r>
    </w:p>
    <w:p w:rsidR="000F0C7F" w:rsidRDefault="000F0C7F" w:rsidP="00422E3B">
      <w:pPr>
        <w:jc w:val="center"/>
        <w:rPr>
          <w:b/>
          <w:bCs/>
          <w:iCs/>
          <w:sz w:val="28"/>
          <w:szCs w:val="28"/>
        </w:rPr>
      </w:pPr>
    </w:p>
    <w:p w:rsidR="00422E3B" w:rsidRDefault="00422E3B" w:rsidP="00422E3B">
      <w:pPr>
        <w:jc w:val="center"/>
        <w:rPr>
          <w:b/>
          <w:bCs/>
          <w:iCs/>
          <w:sz w:val="28"/>
          <w:szCs w:val="28"/>
        </w:rPr>
      </w:pPr>
      <w:r w:rsidRPr="002B7958">
        <w:rPr>
          <w:b/>
          <w:bCs/>
          <w:iCs/>
          <w:sz w:val="28"/>
          <w:szCs w:val="28"/>
        </w:rPr>
        <w:t xml:space="preserve">Обзор типовых нарушений обязательных требований в области </w:t>
      </w:r>
      <w:r>
        <w:rPr>
          <w:b/>
          <w:sz w:val="28"/>
          <w:szCs w:val="28"/>
        </w:rPr>
        <w:t>лицензионного</w:t>
      </w:r>
      <w:r w:rsidRPr="000E544E">
        <w:rPr>
          <w:b/>
          <w:sz w:val="28"/>
          <w:szCs w:val="28"/>
        </w:rPr>
        <w:t xml:space="preserve"> контроль </w:t>
      </w:r>
      <w:r w:rsidRPr="002B7958">
        <w:rPr>
          <w:b/>
          <w:bCs/>
          <w:iCs/>
          <w:sz w:val="28"/>
          <w:szCs w:val="28"/>
        </w:rPr>
        <w:t>(«как делать нельзя»)</w:t>
      </w:r>
    </w:p>
    <w:p w:rsidR="00422E3B" w:rsidRDefault="00422E3B" w:rsidP="00D97999">
      <w:pPr>
        <w:ind w:firstLine="709"/>
        <w:jc w:val="both"/>
        <w:rPr>
          <w:sz w:val="28"/>
          <w:szCs w:val="28"/>
        </w:rPr>
      </w:pPr>
    </w:p>
    <w:p w:rsidR="00422E3B" w:rsidRPr="00422E3B" w:rsidRDefault="00D97999" w:rsidP="00D97999">
      <w:pPr>
        <w:ind w:firstLine="709"/>
        <w:jc w:val="both"/>
        <w:rPr>
          <w:sz w:val="28"/>
          <w:szCs w:val="28"/>
        </w:rPr>
      </w:pPr>
      <w:r w:rsidRPr="00422E3B">
        <w:rPr>
          <w:sz w:val="28"/>
          <w:szCs w:val="28"/>
        </w:rPr>
        <w:t xml:space="preserve">Наиболее массовыми и типовыми нарушениями лицензионных требований </w:t>
      </w:r>
      <w:r w:rsidR="00422E3B" w:rsidRPr="00422E3B">
        <w:rPr>
          <w:sz w:val="28"/>
          <w:szCs w:val="28"/>
        </w:rPr>
        <w:t xml:space="preserve">при осуществлении деятельности по монтажу, техническому обслуживанию и ремонту средств обеспечения пожарной безопасности зданий и сооружений </w:t>
      </w:r>
      <w:r w:rsidRPr="00422E3B">
        <w:rPr>
          <w:sz w:val="28"/>
          <w:szCs w:val="28"/>
        </w:rPr>
        <w:t xml:space="preserve">являются: </w:t>
      </w:r>
    </w:p>
    <w:p w:rsidR="00422E3B" w:rsidRDefault="00D97999" w:rsidP="00D97999">
      <w:pPr>
        <w:ind w:firstLine="709"/>
        <w:jc w:val="both"/>
        <w:rPr>
          <w:sz w:val="28"/>
          <w:szCs w:val="28"/>
        </w:rPr>
      </w:pPr>
      <w:r w:rsidRPr="00F861AF">
        <w:rPr>
          <w:sz w:val="28"/>
          <w:szCs w:val="28"/>
        </w:rPr>
        <w:t>отсутствие у лицензиата оборудования, инструмента, технической документации, технических средств, в том числе средств измерения, необходимых для выполнения работ и оказания услуг;</w:t>
      </w:r>
    </w:p>
    <w:p w:rsidR="00422E3B" w:rsidRDefault="00D97999" w:rsidP="00D97999">
      <w:pPr>
        <w:ind w:firstLine="709"/>
        <w:jc w:val="both"/>
        <w:rPr>
          <w:sz w:val="28"/>
          <w:szCs w:val="28"/>
        </w:rPr>
      </w:pPr>
      <w:r w:rsidRPr="00F861AF">
        <w:rPr>
          <w:sz w:val="28"/>
          <w:szCs w:val="28"/>
        </w:rPr>
        <w:t>отсутствие в штате лицензиата работников, заключивших с ним трудовые договоры, имеющих профессиональное техническое образование (профессиональную подготовку) и не прошедших повышение квалификации, соответствующее выполнению работ и оказани</w:t>
      </w:r>
      <w:r w:rsidR="00422E3B">
        <w:rPr>
          <w:sz w:val="28"/>
          <w:szCs w:val="28"/>
        </w:rPr>
        <w:t>ю услуг не реже 1 раза в 5 лет;</w:t>
      </w:r>
    </w:p>
    <w:p w:rsidR="00D97999" w:rsidRDefault="00D97999" w:rsidP="00D97999">
      <w:pPr>
        <w:ind w:firstLine="709"/>
        <w:jc w:val="both"/>
        <w:rPr>
          <w:rFonts w:eastAsia="Calibri"/>
          <w:b/>
          <w:sz w:val="28"/>
          <w:szCs w:val="28"/>
        </w:rPr>
      </w:pPr>
      <w:r w:rsidRPr="00F861AF">
        <w:rPr>
          <w:sz w:val="28"/>
          <w:szCs w:val="28"/>
        </w:rPr>
        <w:t>нарушение лицензиатом требований, предъявляемых к проектированию, монтажу, техническому обслуживанию и ремонту средств обеспечения пожарной безопасности зданий и сооружений; нарушение с</w:t>
      </w:r>
      <w:r>
        <w:rPr>
          <w:sz w:val="28"/>
          <w:szCs w:val="28"/>
        </w:rPr>
        <w:t>роков переоформления лицензий.</w:t>
      </w:r>
    </w:p>
    <w:p w:rsidR="00815DB2" w:rsidRDefault="00815DB2" w:rsidP="007D0D65">
      <w:pPr>
        <w:jc w:val="both"/>
        <w:rPr>
          <w:sz w:val="28"/>
          <w:szCs w:val="28"/>
        </w:rPr>
      </w:pPr>
    </w:p>
    <w:p w:rsidR="006D7C04" w:rsidRPr="00422E3B" w:rsidRDefault="006D7C04" w:rsidP="00422E3B">
      <w:pPr>
        <w:ind w:firstLine="709"/>
        <w:jc w:val="both"/>
        <w:rPr>
          <w:sz w:val="28"/>
          <w:szCs w:val="28"/>
        </w:rPr>
      </w:pPr>
      <w:r w:rsidRPr="00422E3B">
        <w:rPr>
          <w:sz w:val="28"/>
          <w:szCs w:val="28"/>
        </w:rPr>
        <w:t xml:space="preserve">Основными нарушениями обязательных требований </w:t>
      </w:r>
      <w:r w:rsidR="00422E3B" w:rsidRPr="00422E3B">
        <w:rPr>
          <w:sz w:val="28"/>
          <w:szCs w:val="28"/>
        </w:rPr>
        <w:t xml:space="preserve">при осуществлении деятельности по тушению пожаров в населенных пунктах, на производственных объектах и объектах инфраструктуры </w:t>
      </w:r>
      <w:r w:rsidRPr="00422E3B">
        <w:rPr>
          <w:sz w:val="28"/>
          <w:szCs w:val="28"/>
        </w:rPr>
        <w:t xml:space="preserve">являются: </w:t>
      </w:r>
    </w:p>
    <w:p w:rsidR="006D7C04" w:rsidRPr="006D7C04" w:rsidRDefault="00422E3B" w:rsidP="007D0D65">
      <w:pPr>
        <w:ind w:firstLine="720"/>
        <w:jc w:val="both"/>
        <w:rPr>
          <w:sz w:val="28"/>
          <w:szCs w:val="28"/>
        </w:rPr>
      </w:pPr>
      <w:r>
        <w:rPr>
          <w:sz w:val="28"/>
          <w:szCs w:val="28"/>
        </w:rPr>
        <w:t>н</w:t>
      </w:r>
      <w:r w:rsidR="006D7C04" w:rsidRPr="006D7C04">
        <w:rPr>
          <w:sz w:val="28"/>
          <w:szCs w:val="28"/>
        </w:rPr>
        <w:t xml:space="preserve">еполная комплектация пожарной техники пожарно-техническим вооружением и аварийно-спасательным оборудованием (п. б, ж ст. 3 Постановления Правительства РФ «О лицензировании деятельности по тушению пожаров в населенных пунктах, на производственных объектах и объектах инфраструктуры» от 31.01.2012 № 69, приказ МЧС России от 25.07.2006 № 425 в ред. приказа МЧС России № 142 от 28.03.2014); </w:t>
      </w:r>
    </w:p>
    <w:p w:rsidR="006D7C04" w:rsidRPr="006D7C04" w:rsidRDefault="00422E3B" w:rsidP="007D0D65">
      <w:pPr>
        <w:ind w:firstLine="720"/>
        <w:jc w:val="both"/>
        <w:rPr>
          <w:sz w:val="28"/>
          <w:szCs w:val="28"/>
        </w:rPr>
      </w:pPr>
      <w:r>
        <w:rPr>
          <w:sz w:val="28"/>
          <w:szCs w:val="28"/>
        </w:rPr>
        <w:t>н</w:t>
      </w:r>
      <w:r w:rsidR="006D7C04" w:rsidRPr="006D7C04">
        <w:rPr>
          <w:sz w:val="28"/>
          <w:szCs w:val="28"/>
        </w:rPr>
        <w:t xml:space="preserve">е соответствие специалистов, </w:t>
      </w:r>
      <w:r w:rsidRPr="006D7C04">
        <w:rPr>
          <w:sz w:val="28"/>
          <w:szCs w:val="28"/>
        </w:rPr>
        <w:t>работников,</w:t>
      </w:r>
      <w:r w:rsidR="006D7C04" w:rsidRPr="006D7C04">
        <w:rPr>
          <w:sz w:val="28"/>
          <w:szCs w:val="28"/>
        </w:rPr>
        <w:t xml:space="preserve"> участвующих в </w:t>
      </w:r>
      <w:r w:rsidR="00950DA2" w:rsidRPr="006D7C04">
        <w:rPr>
          <w:sz w:val="28"/>
          <w:szCs w:val="28"/>
        </w:rPr>
        <w:t>действиях</w:t>
      </w:r>
      <w:r w:rsidR="006D7C04" w:rsidRPr="006D7C04">
        <w:rPr>
          <w:sz w:val="28"/>
          <w:szCs w:val="28"/>
        </w:rPr>
        <w:t xml:space="preserve"> по тушению пожаров соискателя лицензии предъявляемым квалификационным требованиям (п. в, г ст. 3 Постановления Правительства РФ «О лицензировании деятельности по тушению пожаров в населенных пунктах, на производственных объектах и объектах инфраструктуры» от 31.01.2012 № 69); </w:t>
      </w:r>
    </w:p>
    <w:p w:rsidR="006D7C04" w:rsidRPr="006D7C04" w:rsidRDefault="00422E3B" w:rsidP="007D0D65">
      <w:pPr>
        <w:ind w:firstLine="720"/>
        <w:jc w:val="both"/>
        <w:rPr>
          <w:sz w:val="28"/>
          <w:szCs w:val="28"/>
        </w:rPr>
      </w:pPr>
      <w:r>
        <w:rPr>
          <w:sz w:val="28"/>
          <w:szCs w:val="28"/>
        </w:rPr>
        <w:t>о</w:t>
      </w:r>
      <w:r w:rsidR="006D7C04" w:rsidRPr="006D7C04">
        <w:rPr>
          <w:sz w:val="28"/>
          <w:szCs w:val="28"/>
        </w:rPr>
        <w:t xml:space="preserve">тсутствие или истечение срока повышения квалификации специалистов, </w:t>
      </w:r>
      <w:r w:rsidRPr="006D7C04">
        <w:rPr>
          <w:sz w:val="28"/>
          <w:szCs w:val="28"/>
        </w:rPr>
        <w:t>работников,</w:t>
      </w:r>
      <w:r w:rsidR="006D7C04" w:rsidRPr="006D7C04">
        <w:rPr>
          <w:sz w:val="28"/>
          <w:szCs w:val="28"/>
        </w:rPr>
        <w:t xml:space="preserve"> участвующих в действиях по тушению пожаров соискателя лицензии (п. е, ст. 3 Постановления Правительства РФ «О лицензировании деятельности по тушению пожаров в населенных пунктах, на производственных объектах и объектах инфраструктуры» от 31.01.2012 № 69); </w:t>
      </w:r>
    </w:p>
    <w:p w:rsidR="006D7C04" w:rsidRPr="006D7C04" w:rsidRDefault="00422E3B" w:rsidP="007D0D65">
      <w:pPr>
        <w:ind w:firstLine="720"/>
        <w:jc w:val="both"/>
        <w:rPr>
          <w:sz w:val="28"/>
          <w:szCs w:val="28"/>
        </w:rPr>
      </w:pPr>
      <w:r>
        <w:rPr>
          <w:sz w:val="28"/>
          <w:szCs w:val="28"/>
        </w:rPr>
        <w:t>н</w:t>
      </w:r>
      <w:r w:rsidR="006D7C04" w:rsidRPr="006D7C04">
        <w:rPr>
          <w:sz w:val="28"/>
          <w:szCs w:val="28"/>
        </w:rPr>
        <w:t xml:space="preserve">аличие справок об отсутствии медицинских противопоказаний для исполнения должностных обязанностей у специалистов, </w:t>
      </w:r>
      <w:r w:rsidR="00950DA2" w:rsidRPr="006D7C04">
        <w:rPr>
          <w:sz w:val="28"/>
          <w:szCs w:val="28"/>
        </w:rPr>
        <w:t>работников,</w:t>
      </w:r>
      <w:r w:rsidR="006D7C04" w:rsidRPr="006D7C04">
        <w:rPr>
          <w:sz w:val="28"/>
          <w:szCs w:val="28"/>
        </w:rPr>
        <w:t xml:space="preserve"> участвующих в действиях по тушению пожаров с истекшим сроком действия (п. д, ст. 3 Постановления Правительства РФ «О лицензировании деятельности по тушению пожаров в населенных пунктах, на производственных объектах и объектах инфраст</w:t>
      </w:r>
      <w:r w:rsidR="000F0C7F">
        <w:rPr>
          <w:sz w:val="28"/>
          <w:szCs w:val="28"/>
        </w:rPr>
        <w:t xml:space="preserve">руктуры» от 31.01.2012 </w:t>
      </w:r>
      <w:r w:rsidR="00F054EC">
        <w:rPr>
          <w:sz w:val="28"/>
          <w:szCs w:val="28"/>
        </w:rPr>
        <w:t xml:space="preserve">№ 69). </w:t>
      </w:r>
    </w:p>
    <w:p w:rsidR="006D7C04" w:rsidRPr="006D7C04" w:rsidRDefault="006D7C04" w:rsidP="007D0D65">
      <w:pPr>
        <w:jc w:val="center"/>
        <w:rPr>
          <w:sz w:val="28"/>
          <w:szCs w:val="28"/>
        </w:rPr>
      </w:pPr>
      <w:r w:rsidRPr="006D7C04">
        <w:rPr>
          <w:sz w:val="28"/>
          <w:szCs w:val="28"/>
        </w:rPr>
        <w:t>Причины возникновения типовых нарушений обязательных требований</w:t>
      </w:r>
    </w:p>
    <w:p w:rsidR="006D7C04" w:rsidRPr="006D7C04" w:rsidRDefault="00422E3B" w:rsidP="00422E3B">
      <w:pPr>
        <w:ind w:firstLine="720"/>
        <w:jc w:val="both"/>
        <w:rPr>
          <w:sz w:val="28"/>
          <w:szCs w:val="28"/>
        </w:rPr>
      </w:pPr>
      <w:r>
        <w:rPr>
          <w:sz w:val="28"/>
          <w:szCs w:val="28"/>
        </w:rPr>
        <w:t>Основной п</w:t>
      </w:r>
      <w:r w:rsidR="006D7C04" w:rsidRPr="006D7C04">
        <w:rPr>
          <w:sz w:val="28"/>
          <w:szCs w:val="28"/>
        </w:rPr>
        <w:t xml:space="preserve">ричиной возникновения нарушений обязательных требований является отсутствие контроля со стороны лицензиата, в лице руководящего состава пожарного подразделения, за поддержанием лицензионных требований в течении всего срока деятельности пожарного подразделения. </w:t>
      </w:r>
    </w:p>
    <w:p w:rsidR="00B6510B" w:rsidRPr="00F054EC" w:rsidRDefault="00B6510B" w:rsidP="007D0D65">
      <w:pPr>
        <w:jc w:val="center"/>
        <w:rPr>
          <w:b/>
          <w:sz w:val="28"/>
          <w:szCs w:val="28"/>
        </w:rPr>
      </w:pPr>
    </w:p>
    <w:p w:rsidR="000F0C7F" w:rsidRDefault="000F0C7F" w:rsidP="00422E3B">
      <w:pPr>
        <w:shd w:val="clear" w:color="auto" w:fill="FFFFFF"/>
        <w:spacing w:before="187" w:line="370" w:lineRule="exact"/>
        <w:ind w:right="43"/>
        <w:jc w:val="center"/>
        <w:rPr>
          <w:b/>
          <w:bCs/>
          <w:iCs/>
          <w:sz w:val="28"/>
          <w:szCs w:val="28"/>
        </w:rPr>
      </w:pPr>
    </w:p>
    <w:p w:rsidR="000F0C7F" w:rsidRDefault="000F0C7F" w:rsidP="00422E3B">
      <w:pPr>
        <w:shd w:val="clear" w:color="auto" w:fill="FFFFFF"/>
        <w:spacing w:before="187" w:line="370" w:lineRule="exact"/>
        <w:ind w:right="43"/>
        <w:jc w:val="center"/>
        <w:rPr>
          <w:b/>
          <w:bCs/>
          <w:iCs/>
          <w:sz w:val="28"/>
          <w:szCs w:val="28"/>
        </w:rPr>
      </w:pPr>
    </w:p>
    <w:p w:rsidR="00422E3B" w:rsidRPr="002B7958" w:rsidRDefault="00422E3B" w:rsidP="00422E3B">
      <w:pPr>
        <w:shd w:val="clear" w:color="auto" w:fill="FFFFFF"/>
        <w:spacing w:before="187" w:line="370" w:lineRule="exact"/>
        <w:ind w:right="43"/>
        <w:jc w:val="center"/>
        <w:rPr>
          <w:b/>
          <w:bCs/>
          <w:iCs/>
          <w:sz w:val="28"/>
          <w:szCs w:val="28"/>
        </w:rPr>
      </w:pPr>
      <w:r w:rsidRPr="002B7958">
        <w:rPr>
          <w:b/>
          <w:bCs/>
          <w:iCs/>
          <w:sz w:val="28"/>
          <w:szCs w:val="28"/>
        </w:rPr>
        <w:t>Руководство по соблюдению обязательных требований, дающее разъяснение, какое поведение является правомерным («как делать нужно (можно</w:t>
      </w:r>
      <w:r>
        <w:rPr>
          <w:b/>
          <w:bCs/>
          <w:iCs/>
          <w:sz w:val="28"/>
          <w:szCs w:val="28"/>
        </w:rPr>
        <w:t>»</w:t>
      </w:r>
      <w:r w:rsidRPr="002B7958">
        <w:rPr>
          <w:b/>
          <w:bCs/>
          <w:iCs/>
          <w:sz w:val="28"/>
          <w:szCs w:val="28"/>
        </w:rPr>
        <w:t>)</w:t>
      </w:r>
    </w:p>
    <w:p w:rsidR="00B6510B" w:rsidRPr="006D7C04" w:rsidRDefault="00B6510B" w:rsidP="007D0D65">
      <w:pPr>
        <w:jc w:val="center"/>
        <w:rPr>
          <w:sz w:val="28"/>
          <w:szCs w:val="28"/>
        </w:rPr>
      </w:pPr>
    </w:p>
    <w:p w:rsidR="006D7C04" w:rsidRPr="006D7C04" w:rsidRDefault="006D7C04" w:rsidP="007D0D65">
      <w:pPr>
        <w:ind w:firstLine="720"/>
        <w:jc w:val="both"/>
        <w:rPr>
          <w:sz w:val="28"/>
          <w:szCs w:val="28"/>
        </w:rPr>
      </w:pPr>
      <w:r w:rsidRPr="006D7C04">
        <w:rPr>
          <w:sz w:val="28"/>
          <w:szCs w:val="28"/>
        </w:rPr>
        <w:t>Для соблюдения обязательных требований необходимо четко выполнять положения нормативных документов регламентирующих деятельность по тушению пожаров в населенных пунктах, производственных объекта и объектах инфраструктуры, а именно: Федеральный закон «Технический регламент о требованиях пожарной безопасности» от 22.07.2008 № 123-ФЗ; Постановление Правительства РФ «О лицензировании деятельности по тушению пожаров в населенных пунктах, на производственных объектах и объектах инфраструктуры» от 31.01.2012 № 69; НПБ 101-95 «Требования проектирования объектов пожарной охраны»; Приказ МЧС России от 25.07.2006 № 425 «Об утверждению норм табельной положенности пожарно-технического вооружения и аварийно- спасательного оборудования для основных и специальных пожарных автомобилей, изготавливаемых с 2006 года».</w:t>
      </w:r>
    </w:p>
    <w:p w:rsidR="00C96160" w:rsidRDefault="00C96160" w:rsidP="007D0D65">
      <w:pPr>
        <w:rPr>
          <w:sz w:val="28"/>
          <w:szCs w:val="28"/>
        </w:rPr>
      </w:pPr>
    </w:p>
    <w:p w:rsidR="004242C3" w:rsidRPr="00950DA2" w:rsidRDefault="00A21A9A" w:rsidP="00E20881">
      <w:pPr>
        <w:pStyle w:val="aa"/>
        <w:numPr>
          <w:ilvl w:val="0"/>
          <w:numId w:val="18"/>
        </w:numPr>
        <w:ind w:left="0" w:firstLine="567"/>
        <w:jc w:val="both"/>
        <w:rPr>
          <w:b/>
          <w:sz w:val="28"/>
          <w:szCs w:val="28"/>
        </w:rPr>
      </w:pPr>
      <w:r w:rsidRPr="00950DA2">
        <w:rPr>
          <w:b/>
          <w:sz w:val="28"/>
          <w:szCs w:val="28"/>
        </w:rPr>
        <w:t>Государственный</w:t>
      </w:r>
      <w:r w:rsidR="004242C3" w:rsidRPr="00950DA2">
        <w:rPr>
          <w:b/>
          <w:sz w:val="28"/>
          <w:szCs w:val="28"/>
        </w:rPr>
        <w:t xml:space="preserve">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w:t>
      </w:r>
    </w:p>
    <w:p w:rsidR="004242C3" w:rsidRDefault="004242C3" w:rsidP="007D0D65">
      <w:pPr>
        <w:rPr>
          <w:sz w:val="28"/>
          <w:szCs w:val="28"/>
        </w:rPr>
      </w:pPr>
    </w:p>
    <w:p w:rsidR="00A21A9A" w:rsidRPr="00D104C5" w:rsidRDefault="00A21A9A" w:rsidP="00A21A9A">
      <w:pPr>
        <w:shd w:val="clear" w:color="auto" w:fill="FFFFFF"/>
        <w:ind w:firstLine="703"/>
        <w:jc w:val="both"/>
        <w:rPr>
          <w:sz w:val="28"/>
          <w:szCs w:val="28"/>
        </w:rPr>
      </w:pPr>
      <w:r w:rsidRPr="00D104C5">
        <w:rPr>
          <w:sz w:val="28"/>
          <w:szCs w:val="28"/>
        </w:rPr>
        <w:t xml:space="preserve">Государственными инспекторами по маломерным судам ФКУ «Центр ГИМС МЧС России по Ростовской области» в </w:t>
      </w:r>
      <w:r>
        <w:rPr>
          <w:sz w:val="28"/>
          <w:szCs w:val="28"/>
        </w:rPr>
        <w:t>1 полугодии 2018</w:t>
      </w:r>
      <w:r w:rsidRPr="00D104C5">
        <w:rPr>
          <w:sz w:val="28"/>
          <w:szCs w:val="28"/>
        </w:rPr>
        <w:t xml:space="preserve"> года проведено </w:t>
      </w:r>
      <w:r>
        <w:rPr>
          <w:sz w:val="28"/>
          <w:szCs w:val="28"/>
        </w:rPr>
        <w:t xml:space="preserve">457 </w:t>
      </w:r>
      <w:r w:rsidRPr="00D104C5">
        <w:rPr>
          <w:sz w:val="28"/>
          <w:szCs w:val="28"/>
        </w:rPr>
        <w:t>патрулирований на водных объектах Ростовской области</w:t>
      </w:r>
      <w:r>
        <w:rPr>
          <w:sz w:val="28"/>
          <w:szCs w:val="28"/>
        </w:rPr>
        <w:t>, совместно со спасателями 152 патрулирования,</w:t>
      </w:r>
      <w:r w:rsidRPr="00D104C5">
        <w:rPr>
          <w:sz w:val="28"/>
          <w:szCs w:val="28"/>
        </w:rPr>
        <w:t xml:space="preserve"> во время которых пресечено </w:t>
      </w:r>
      <w:r>
        <w:rPr>
          <w:sz w:val="28"/>
          <w:szCs w:val="28"/>
        </w:rPr>
        <w:t xml:space="preserve">376 </w:t>
      </w:r>
      <w:r w:rsidRPr="00D104C5">
        <w:rPr>
          <w:sz w:val="28"/>
          <w:szCs w:val="28"/>
        </w:rPr>
        <w:t>административных правонарушений</w:t>
      </w:r>
      <w:r>
        <w:rPr>
          <w:sz w:val="28"/>
          <w:szCs w:val="28"/>
        </w:rPr>
        <w:t xml:space="preserve">, </w:t>
      </w:r>
      <w:r w:rsidRPr="00D104C5">
        <w:rPr>
          <w:sz w:val="28"/>
          <w:szCs w:val="28"/>
        </w:rPr>
        <w:t xml:space="preserve">составлено </w:t>
      </w:r>
      <w:r>
        <w:rPr>
          <w:sz w:val="28"/>
          <w:szCs w:val="28"/>
        </w:rPr>
        <w:t xml:space="preserve">313 </w:t>
      </w:r>
      <w:r w:rsidR="00A2556A">
        <w:rPr>
          <w:sz w:val="28"/>
          <w:szCs w:val="28"/>
        </w:rPr>
        <w:t xml:space="preserve">протоколов об административных </w:t>
      </w:r>
      <w:r w:rsidRPr="00D104C5">
        <w:rPr>
          <w:sz w:val="28"/>
          <w:szCs w:val="28"/>
        </w:rPr>
        <w:t>правонарушениях</w:t>
      </w:r>
      <w:r>
        <w:rPr>
          <w:sz w:val="28"/>
          <w:szCs w:val="28"/>
        </w:rPr>
        <w:t xml:space="preserve"> </w:t>
      </w:r>
      <w:r w:rsidR="00A2556A">
        <w:rPr>
          <w:sz w:val="28"/>
          <w:szCs w:val="28"/>
        </w:rPr>
        <w:t xml:space="preserve">по </w:t>
      </w:r>
      <w:r w:rsidRPr="00D104C5">
        <w:rPr>
          <w:sz w:val="28"/>
          <w:szCs w:val="28"/>
        </w:rPr>
        <w:t xml:space="preserve">статьям Кодекса Российской Федерации об Административных правонарушениях, выписано </w:t>
      </w:r>
      <w:r>
        <w:rPr>
          <w:sz w:val="28"/>
          <w:szCs w:val="28"/>
        </w:rPr>
        <w:t>63</w:t>
      </w:r>
      <w:r w:rsidRPr="00D104C5">
        <w:rPr>
          <w:sz w:val="28"/>
          <w:szCs w:val="28"/>
        </w:rPr>
        <w:t xml:space="preserve"> предупреждений:</w:t>
      </w:r>
    </w:p>
    <w:p w:rsidR="00A21A9A" w:rsidRPr="00A21A9A" w:rsidRDefault="00A21A9A" w:rsidP="00A21A9A">
      <w:pPr>
        <w:ind w:firstLine="709"/>
        <w:jc w:val="both"/>
        <w:rPr>
          <w:sz w:val="28"/>
          <w:szCs w:val="28"/>
        </w:rPr>
      </w:pPr>
      <w:r w:rsidRPr="00A21A9A">
        <w:rPr>
          <w:sz w:val="28"/>
          <w:szCs w:val="28"/>
        </w:rPr>
        <w:t>- нарушение правил плавания (ст. 11.7 КоАП РФ) –111 (29,5%);</w:t>
      </w:r>
    </w:p>
    <w:p w:rsidR="00A21A9A" w:rsidRPr="00A21A9A" w:rsidRDefault="00A21A9A" w:rsidP="00A21A9A">
      <w:pPr>
        <w:ind w:firstLine="709"/>
        <w:jc w:val="both"/>
        <w:rPr>
          <w:sz w:val="28"/>
          <w:szCs w:val="28"/>
        </w:rPr>
      </w:pPr>
      <w:r w:rsidRPr="00A21A9A">
        <w:rPr>
          <w:sz w:val="28"/>
          <w:szCs w:val="28"/>
        </w:rPr>
        <w:t>- нарушение правил эксплуатации судов, а также управление судном лицом, не имеющим права управления (ст.11.8 КоАП РФ) – 143 (38%), а именно:</w:t>
      </w:r>
    </w:p>
    <w:p w:rsidR="00A21A9A" w:rsidRPr="00A21A9A" w:rsidRDefault="00A21A9A" w:rsidP="00A21A9A">
      <w:pPr>
        <w:ind w:firstLine="709"/>
        <w:jc w:val="both"/>
        <w:rPr>
          <w:i/>
          <w:sz w:val="28"/>
          <w:szCs w:val="28"/>
        </w:rPr>
      </w:pPr>
      <w:r w:rsidRPr="00A21A9A">
        <w:rPr>
          <w:i/>
          <w:sz w:val="28"/>
          <w:szCs w:val="28"/>
        </w:rPr>
        <w:t>- не зарегистрированным в установленном порядке-48;</w:t>
      </w:r>
    </w:p>
    <w:p w:rsidR="00A21A9A" w:rsidRPr="00A21A9A" w:rsidRDefault="00A21A9A" w:rsidP="00A21A9A">
      <w:pPr>
        <w:ind w:firstLine="709"/>
        <w:jc w:val="both"/>
        <w:rPr>
          <w:i/>
          <w:sz w:val="28"/>
          <w:szCs w:val="28"/>
        </w:rPr>
      </w:pPr>
      <w:r w:rsidRPr="00A21A9A">
        <w:rPr>
          <w:i/>
          <w:sz w:val="28"/>
          <w:szCs w:val="28"/>
        </w:rPr>
        <w:t>- не прошедшим технического освидетельствования 10;</w:t>
      </w:r>
    </w:p>
    <w:p w:rsidR="00A21A9A" w:rsidRPr="00A21A9A" w:rsidRDefault="00A21A9A" w:rsidP="00A21A9A">
      <w:pPr>
        <w:ind w:firstLine="709"/>
        <w:jc w:val="both"/>
        <w:rPr>
          <w:i/>
          <w:sz w:val="28"/>
          <w:szCs w:val="28"/>
        </w:rPr>
      </w:pPr>
      <w:r w:rsidRPr="00A21A9A">
        <w:rPr>
          <w:i/>
          <w:sz w:val="28"/>
          <w:szCs w:val="28"/>
        </w:rPr>
        <w:t>- не несущим идентификационных номеров или обозначений-20;</w:t>
      </w:r>
    </w:p>
    <w:p w:rsidR="00A21A9A" w:rsidRPr="00A21A9A" w:rsidRDefault="00A21A9A" w:rsidP="00A21A9A">
      <w:pPr>
        <w:ind w:firstLine="709"/>
        <w:jc w:val="both"/>
        <w:rPr>
          <w:i/>
          <w:sz w:val="28"/>
          <w:szCs w:val="28"/>
        </w:rPr>
      </w:pPr>
      <w:r w:rsidRPr="00A21A9A">
        <w:rPr>
          <w:i/>
          <w:sz w:val="28"/>
          <w:szCs w:val="28"/>
        </w:rPr>
        <w:t>- лицом, не имеющим права управления этим судном-56;</w:t>
      </w:r>
    </w:p>
    <w:p w:rsidR="00A21A9A" w:rsidRPr="00A21A9A" w:rsidRDefault="00A21A9A" w:rsidP="00A21A9A">
      <w:pPr>
        <w:ind w:firstLine="709"/>
        <w:jc w:val="both"/>
        <w:rPr>
          <w:sz w:val="28"/>
          <w:szCs w:val="28"/>
        </w:rPr>
      </w:pPr>
      <w:r w:rsidRPr="00A21A9A">
        <w:rPr>
          <w:i/>
          <w:sz w:val="28"/>
          <w:szCs w:val="28"/>
        </w:rPr>
        <w:t>- передача управления судном лицу, не имеющего права управления-9</w:t>
      </w:r>
      <w:r w:rsidRPr="00A21A9A">
        <w:rPr>
          <w:sz w:val="28"/>
          <w:szCs w:val="28"/>
        </w:rPr>
        <w:t>.</w:t>
      </w:r>
    </w:p>
    <w:p w:rsidR="00A21A9A" w:rsidRPr="00A21A9A" w:rsidRDefault="00A21A9A" w:rsidP="00A21A9A">
      <w:pPr>
        <w:ind w:firstLine="709"/>
        <w:jc w:val="both"/>
        <w:rPr>
          <w:sz w:val="28"/>
          <w:szCs w:val="28"/>
        </w:rPr>
      </w:pPr>
      <w:r w:rsidRPr="00A21A9A">
        <w:rPr>
          <w:sz w:val="28"/>
          <w:szCs w:val="28"/>
        </w:rPr>
        <w:t>- управление судном судоводителем, не имеющим при себе документов, необходимых для допуска к управлению маломерного судна (ст. 11.8.1 КоАП РФ) – 103 (27,5%);</w:t>
      </w:r>
    </w:p>
    <w:p w:rsidR="00A21A9A" w:rsidRPr="00A21A9A" w:rsidRDefault="00A21A9A" w:rsidP="00A21A9A">
      <w:pPr>
        <w:ind w:firstLine="709"/>
        <w:jc w:val="both"/>
        <w:rPr>
          <w:sz w:val="28"/>
          <w:szCs w:val="28"/>
        </w:rPr>
      </w:pPr>
      <w:r w:rsidRPr="00A21A9A">
        <w:rPr>
          <w:sz w:val="28"/>
          <w:szCs w:val="28"/>
        </w:rPr>
        <w:t>- управление судном судовладельцем или иным лицом, находящимся в состоянии опьянения (ст. 11.9 КоАП) -10.</w:t>
      </w:r>
    </w:p>
    <w:p w:rsidR="00A21A9A" w:rsidRPr="00A21A9A" w:rsidRDefault="00A21A9A" w:rsidP="00A21A9A">
      <w:pPr>
        <w:ind w:firstLine="709"/>
        <w:jc w:val="both"/>
        <w:rPr>
          <w:sz w:val="28"/>
          <w:szCs w:val="28"/>
        </w:rPr>
      </w:pPr>
      <w:r w:rsidRPr="00A21A9A">
        <w:rPr>
          <w:sz w:val="28"/>
          <w:szCs w:val="28"/>
        </w:rPr>
        <w:t>Инспекторами ГИМС МЧС России по Ростовской области составлялись административные материалы и на должностных лиц (руководителей баз (сооружений) для стоянки маломерных судов:</w:t>
      </w:r>
    </w:p>
    <w:p w:rsidR="00A21A9A" w:rsidRPr="00A21A9A" w:rsidRDefault="00A21A9A" w:rsidP="00A21A9A">
      <w:pPr>
        <w:ind w:firstLine="709"/>
        <w:jc w:val="both"/>
        <w:rPr>
          <w:sz w:val="28"/>
          <w:szCs w:val="28"/>
        </w:rPr>
      </w:pPr>
      <w:r w:rsidRPr="00A21A9A">
        <w:rPr>
          <w:sz w:val="28"/>
          <w:szCs w:val="28"/>
        </w:rPr>
        <w:t>-</w:t>
      </w:r>
      <w:r w:rsidRPr="00A21A9A">
        <w:t xml:space="preserve"> </w:t>
      </w:r>
      <w:r w:rsidRPr="00A21A9A">
        <w:rPr>
          <w:sz w:val="28"/>
          <w:szCs w:val="28"/>
        </w:rPr>
        <w:t>нарушение правил пользования базами (сооружениями) для стоянок маломерных судов (ст. 11.12 КоАП)</w:t>
      </w:r>
      <w:r w:rsidR="00A2556A">
        <w:rPr>
          <w:sz w:val="28"/>
          <w:szCs w:val="28"/>
        </w:rPr>
        <w:t xml:space="preserve"> </w:t>
      </w:r>
      <w:r w:rsidRPr="00A21A9A">
        <w:rPr>
          <w:sz w:val="28"/>
          <w:szCs w:val="28"/>
        </w:rPr>
        <w:t>-</w:t>
      </w:r>
      <w:r w:rsidR="00A2556A">
        <w:rPr>
          <w:sz w:val="28"/>
          <w:szCs w:val="28"/>
        </w:rPr>
        <w:t xml:space="preserve"> </w:t>
      </w:r>
      <w:r w:rsidRPr="00A21A9A">
        <w:rPr>
          <w:sz w:val="28"/>
          <w:szCs w:val="28"/>
        </w:rPr>
        <w:t>2.</w:t>
      </w:r>
    </w:p>
    <w:p w:rsidR="00A21A9A" w:rsidRPr="00D104C5" w:rsidRDefault="00A21A9A" w:rsidP="00A21A9A">
      <w:pPr>
        <w:ind w:firstLine="709"/>
        <w:jc w:val="both"/>
        <w:rPr>
          <w:b/>
          <w:sz w:val="28"/>
          <w:szCs w:val="28"/>
        </w:rPr>
      </w:pPr>
      <w:r w:rsidRPr="00A21A9A">
        <w:rPr>
          <w:sz w:val="28"/>
          <w:szCs w:val="28"/>
        </w:rPr>
        <w:t>- нарушение правил выпуска маломерных судов в плавание (ст.11.13</w:t>
      </w:r>
      <w:r w:rsidRPr="00D104C5">
        <w:rPr>
          <w:sz w:val="28"/>
          <w:szCs w:val="28"/>
        </w:rPr>
        <w:t xml:space="preserve"> КоАП</w:t>
      </w:r>
      <w:r>
        <w:rPr>
          <w:b/>
          <w:sz w:val="28"/>
          <w:szCs w:val="28"/>
        </w:rPr>
        <w:t>)</w:t>
      </w:r>
      <w:r w:rsidR="00A2556A">
        <w:rPr>
          <w:b/>
          <w:sz w:val="28"/>
          <w:szCs w:val="28"/>
        </w:rPr>
        <w:t xml:space="preserve"> </w:t>
      </w:r>
      <w:r>
        <w:rPr>
          <w:b/>
          <w:sz w:val="28"/>
          <w:szCs w:val="28"/>
        </w:rPr>
        <w:t>-</w:t>
      </w:r>
      <w:r w:rsidR="00A2556A">
        <w:rPr>
          <w:b/>
          <w:sz w:val="28"/>
          <w:szCs w:val="28"/>
        </w:rPr>
        <w:t xml:space="preserve"> </w:t>
      </w:r>
      <w:r>
        <w:rPr>
          <w:b/>
          <w:sz w:val="28"/>
          <w:szCs w:val="28"/>
        </w:rPr>
        <w:t>4</w:t>
      </w:r>
      <w:r w:rsidRPr="00D104C5">
        <w:rPr>
          <w:b/>
          <w:sz w:val="28"/>
          <w:szCs w:val="28"/>
        </w:rPr>
        <w:t>.</w:t>
      </w:r>
    </w:p>
    <w:p w:rsidR="00A21A9A" w:rsidRPr="00D104C5" w:rsidRDefault="00A21A9A" w:rsidP="00A21A9A">
      <w:pPr>
        <w:ind w:firstLine="709"/>
        <w:jc w:val="both"/>
        <w:rPr>
          <w:b/>
          <w:sz w:val="28"/>
          <w:szCs w:val="28"/>
        </w:rPr>
      </w:pPr>
    </w:p>
    <w:p w:rsidR="00A21A9A" w:rsidRPr="00A21A9A" w:rsidRDefault="00A21A9A" w:rsidP="00A21A9A">
      <w:pPr>
        <w:ind w:firstLine="709"/>
        <w:jc w:val="both"/>
        <w:rPr>
          <w:sz w:val="28"/>
          <w:szCs w:val="28"/>
        </w:rPr>
      </w:pPr>
      <w:r w:rsidRPr="00D104C5">
        <w:rPr>
          <w:sz w:val="28"/>
          <w:szCs w:val="28"/>
        </w:rPr>
        <w:t>Общая сумма наложенных штрафов в первом полугодии</w:t>
      </w:r>
      <w:r>
        <w:rPr>
          <w:sz w:val="28"/>
          <w:szCs w:val="28"/>
        </w:rPr>
        <w:t xml:space="preserve"> 2018</w:t>
      </w:r>
      <w:r w:rsidRPr="00D104C5">
        <w:rPr>
          <w:sz w:val="28"/>
          <w:szCs w:val="28"/>
        </w:rPr>
        <w:t xml:space="preserve"> году составила </w:t>
      </w:r>
      <w:r w:rsidRPr="00A21A9A">
        <w:rPr>
          <w:sz w:val="28"/>
          <w:szCs w:val="28"/>
        </w:rPr>
        <w:t>210 000. рублей.</w:t>
      </w:r>
    </w:p>
    <w:p w:rsidR="00A21A9A" w:rsidRPr="00A21A9A" w:rsidRDefault="00A21A9A" w:rsidP="00A21A9A">
      <w:pPr>
        <w:ind w:firstLine="709"/>
        <w:jc w:val="both"/>
        <w:rPr>
          <w:sz w:val="28"/>
          <w:szCs w:val="28"/>
        </w:rPr>
      </w:pPr>
      <w:r w:rsidRPr="00A21A9A">
        <w:rPr>
          <w:sz w:val="28"/>
          <w:szCs w:val="28"/>
        </w:rPr>
        <w:t>Сумма взысканных штрафов составила 137 000 руб</w:t>
      </w:r>
      <w:r w:rsidR="000F0C7F">
        <w:rPr>
          <w:sz w:val="28"/>
          <w:szCs w:val="28"/>
        </w:rPr>
        <w:t>.</w:t>
      </w:r>
      <w:r w:rsidRPr="00A21A9A">
        <w:rPr>
          <w:sz w:val="28"/>
          <w:szCs w:val="28"/>
        </w:rPr>
        <w:t>, что составляет 65% от общей суммы наложенных штрафов.</w:t>
      </w:r>
    </w:p>
    <w:p w:rsidR="00A21A9A" w:rsidRPr="00D104C5" w:rsidRDefault="00A21A9A" w:rsidP="00A21A9A">
      <w:pPr>
        <w:ind w:firstLine="709"/>
        <w:jc w:val="both"/>
        <w:rPr>
          <w:sz w:val="28"/>
          <w:szCs w:val="28"/>
        </w:rPr>
      </w:pPr>
      <w:r>
        <w:rPr>
          <w:sz w:val="28"/>
          <w:szCs w:val="28"/>
        </w:rPr>
        <w:t>С начала 2018</w:t>
      </w:r>
      <w:r w:rsidRPr="00D104C5">
        <w:rPr>
          <w:sz w:val="28"/>
          <w:szCs w:val="28"/>
        </w:rPr>
        <w:t xml:space="preserve"> году Главным государственным инспектором по маломерным судам МЧС России по Ростовской области, было вынесено </w:t>
      </w:r>
      <w:r>
        <w:rPr>
          <w:sz w:val="28"/>
          <w:szCs w:val="28"/>
        </w:rPr>
        <w:t>22</w:t>
      </w:r>
      <w:r w:rsidRPr="00D104C5">
        <w:rPr>
          <w:sz w:val="28"/>
          <w:szCs w:val="28"/>
        </w:rPr>
        <w:t xml:space="preserve"> решения об отмене либо изменении постановлений об административных правонарушениях, выписанных государственными инспекторами ГИМС Ростовской области, т.к. они были вынесены с нарушениями административного законодательства Российской Федерации, такими как  не всестороннее, не полное, не объективное и не своевременное выяснение обстоятельств каждого дела (ст.24.1 КоАП РФ), не принятие во вни</w:t>
      </w:r>
      <w:r>
        <w:rPr>
          <w:sz w:val="28"/>
          <w:szCs w:val="28"/>
        </w:rPr>
        <w:t>мание факта повторного совершен</w:t>
      </w:r>
      <w:r w:rsidRPr="00D104C5">
        <w:rPr>
          <w:sz w:val="28"/>
          <w:szCs w:val="28"/>
        </w:rPr>
        <w:t>ия правонарушения (ст.4.6 КоАП РФ), и тем самым не выяснение обстоятельств, отягчающих административную ответственность (ст. 26.1 КоАП РФ).</w:t>
      </w:r>
    </w:p>
    <w:p w:rsidR="00A21A9A" w:rsidRPr="00D104C5" w:rsidRDefault="00A21A9A" w:rsidP="00A21A9A">
      <w:pPr>
        <w:ind w:firstLine="709"/>
        <w:jc w:val="both"/>
        <w:rPr>
          <w:sz w:val="28"/>
          <w:szCs w:val="28"/>
        </w:rPr>
      </w:pPr>
      <w:r w:rsidRPr="00D104C5">
        <w:rPr>
          <w:sz w:val="28"/>
          <w:szCs w:val="28"/>
        </w:rPr>
        <w:t>Возникновение типовых нарушений правил происходит по следующим основным причинам:</w:t>
      </w:r>
    </w:p>
    <w:p w:rsidR="00A21A9A" w:rsidRPr="00D104C5" w:rsidRDefault="00A21A9A" w:rsidP="00A21A9A">
      <w:pPr>
        <w:ind w:firstLine="709"/>
        <w:jc w:val="both"/>
        <w:rPr>
          <w:sz w:val="28"/>
          <w:szCs w:val="28"/>
        </w:rPr>
      </w:pPr>
      <w:r w:rsidRPr="00D104C5">
        <w:rPr>
          <w:sz w:val="28"/>
          <w:szCs w:val="28"/>
        </w:rPr>
        <w:t>Невыполнение судоводителями правил по</w:t>
      </w:r>
      <w:r w:rsidR="00A2556A">
        <w:rPr>
          <w:sz w:val="28"/>
          <w:szCs w:val="28"/>
        </w:rPr>
        <w:t>льзование маломерными судами, а так</w:t>
      </w:r>
      <w:r w:rsidRPr="00D104C5">
        <w:rPr>
          <w:sz w:val="28"/>
          <w:szCs w:val="28"/>
        </w:rPr>
        <w:t>же не соблюдение правил плавания.</w:t>
      </w:r>
    </w:p>
    <w:p w:rsidR="00A21A9A" w:rsidRPr="00D104C5" w:rsidRDefault="00A21A9A" w:rsidP="00A21A9A">
      <w:pPr>
        <w:ind w:firstLine="709"/>
        <w:jc w:val="both"/>
        <w:rPr>
          <w:sz w:val="28"/>
          <w:szCs w:val="28"/>
        </w:rPr>
      </w:pPr>
      <w:r w:rsidRPr="00D104C5">
        <w:rPr>
          <w:sz w:val="28"/>
          <w:szCs w:val="28"/>
        </w:rPr>
        <w:t>Санкции, предусмотренные особенной частью Кодекса Российской Федерации об административных правонарушениях, в большинстве случаев для судовладельцев являются незначительными.</w:t>
      </w:r>
    </w:p>
    <w:p w:rsidR="00A21A9A" w:rsidRPr="00D104C5" w:rsidRDefault="00A21A9A" w:rsidP="00A21A9A">
      <w:pPr>
        <w:ind w:firstLine="709"/>
        <w:jc w:val="both"/>
        <w:rPr>
          <w:sz w:val="28"/>
          <w:szCs w:val="28"/>
        </w:rPr>
      </w:pPr>
      <w:r w:rsidRPr="00D104C5">
        <w:rPr>
          <w:sz w:val="28"/>
          <w:szCs w:val="28"/>
        </w:rPr>
        <w:t xml:space="preserve">Составы административных правонарушений, отнесенные к компетенции инспекторов по маломерным судам, не требуют дополнительного разъяснения неопределенному кругу лиц так как, являются нормой прямого действия. </w:t>
      </w:r>
    </w:p>
    <w:p w:rsidR="00A21A9A" w:rsidRPr="00D104C5" w:rsidRDefault="00A21A9A" w:rsidP="00A21A9A">
      <w:pPr>
        <w:ind w:firstLine="709"/>
        <w:jc w:val="both"/>
        <w:rPr>
          <w:sz w:val="28"/>
          <w:szCs w:val="28"/>
        </w:rPr>
      </w:pPr>
      <w:r w:rsidRPr="00D104C5">
        <w:rPr>
          <w:sz w:val="28"/>
          <w:szCs w:val="28"/>
        </w:rPr>
        <w:t>Вместе с тем, административное право включено в обязательную программу подготовки кандидатов на право управления маломерными судами.</w:t>
      </w:r>
    </w:p>
    <w:p w:rsidR="00A21A9A" w:rsidRPr="00D104C5" w:rsidRDefault="00A21A9A" w:rsidP="00A21A9A">
      <w:pPr>
        <w:ind w:firstLine="709"/>
        <w:jc w:val="both"/>
        <w:rPr>
          <w:sz w:val="28"/>
          <w:szCs w:val="28"/>
        </w:rPr>
      </w:pPr>
      <w:r w:rsidRPr="00D104C5">
        <w:rPr>
          <w:sz w:val="28"/>
          <w:szCs w:val="28"/>
        </w:rPr>
        <w:t>Одновременно следует отметить, что в ряде случаев при совершении административных правонарушений судоводителями, возможно наступление тяжких последствий (гибель, получение телесных повреждений). Из этого следует, что санкции, предусмотренные особенной частью Кодекса Российской Федерации об административных правонарушениях малозначительные, а в ряде случаев несоизмеримы с возможными последствиями.</w:t>
      </w:r>
    </w:p>
    <w:p w:rsidR="00A21A9A" w:rsidRPr="00D104C5" w:rsidRDefault="00A21A9A" w:rsidP="00A21A9A">
      <w:pPr>
        <w:ind w:firstLine="709"/>
        <w:jc w:val="both"/>
        <w:rPr>
          <w:sz w:val="28"/>
          <w:szCs w:val="28"/>
        </w:rPr>
      </w:pPr>
      <w:r w:rsidRPr="00D104C5">
        <w:rPr>
          <w:sz w:val="28"/>
          <w:szCs w:val="28"/>
        </w:rPr>
        <w:t>Вышеуказанные мероприятия послужат действенным стимулом к добросовестному поведению лиц и, как следствие снижению уровня происшествий на водных объектах.</w:t>
      </w:r>
    </w:p>
    <w:p w:rsidR="00A21A9A" w:rsidRDefault="00A21A9A" w:rsidP="00A21A9A">
      <w:pPr>
        <w:ind w:firstLine="709"/>
        <w:jc w:val="both"/>
        <w:rPr>
          <w:sz w:val="28"/>
          <w:szCs w:val="28"/>
        </w:rPr>
      </w:pPr>
      <w:r w:rsidRPr="0017175B">
        <w:rPr>
          <w:sz w:val="28"/>
          <w:szCs w:val="28"/>
        </w:rPr>
        <w:t>В целях недопущения трагических событий, произошедших на реке Волга 11.05.2018г. связанного со столкновением маломерного и крупнотоннажного судов, в результате унесшим жизни 11 человек</w:t>
      </w:r>
      <w:r>
        <w:rPr>
          <w:sz w:val="28"/>
          <w:szCs w:val="28"/>
        </w:rPr>
        <w:t xml:space="preserve"> инспекторским составом ГИМС МЧС России по Ростовской области усилен контроль за пользованием маломерных судов на водоемах области, результатом которого стало увеличение выявленных правонарушений на 6,5 %</w:t>
      </w:r>
      <w:r w:rsidRPr="00D104C5">
        <w:rPr>
          <w:sz w:val="28"/>
          <w:szCs w:val="28"/>
        </w:rPr>
        <w:t>.</w:t>
      </w:r>
    </w:p>
    <w:p w:rsidR="00A21A9A" w:rsidRPr="00D104C5" w:rsidRDefault="00A21A9A" w:rsidP="00A21A9A">
      <w:pPr>
        <w:ind w:firstLine="709"/>
        <w:jc w:val="both"/>
        <w:rPr>
          <w:sz w:val="28"/>
          <w:szCs w:val="28"/>
        </w:rPr>
      </w:pPr>
      <w:r w:rsidRPr="00D104C5">
        <w:rPr>
          <w:sz w:val="28"/>
          <w:szCs w:val="28"/>
        </w:rPr>
        <w:t xml:space="preserve">За </w:t>
      </w:r>
      <w:r w:rsidR="00A2527C">
        <w:rPr>
          <w:sz w:val="28"/>
          <w:szCs w:val="28"/>
        </w:rPr>
        <w:t>6 месяцев</w:t>
      </w:r>
      <w:r>
        <w:rPr>
          <w:sz w:val="28"/>
          <w:szCs w:val="28"/>
        </w:rPr>
        <w:t xml:space="preserve"> 2018</w:t>
      </w:r>
      <w:r w:rsidR="00A2527C">
        <w:rPr>
          <w:sz w:val="28"/>
          <w:szCs w:val="28"/>
        </w:rPr>
        <w:t xml:space="preserve"> года</w:t>
      </w:r>
      <w:r w:rsidRPr="00D104C5">
        <w:rPr>
          <w:sz w:val="28"/>
          <w:szCs w:val="28"/>
        </w:rPr>
        <w:t xml:space="preserve"> подразделениями ФКУ “Центр ГИМС МЧС России по Ростовской области” было зарегистрировано </w:t>
      </w:r>
      <w:r>
        <w:rPr>
          <w:sz w:val="28"/>
          <w:szCs w:val="28"/>
        </w:rPr>
        <w:t xml:space="preserve">560 </w:t>
      </w:r>
      <w:r w:rsidRPr="00D104C5">
        <w:rPr>
          <w:sz w:val="28"/>
          <w:szCs w:val="28"/>
        </w:rPr>
        <w:t xml:space="preserve">ед. маломерных судов </w:t>
      </w:r>
    </w:p>
    <w:p w:rsidR="00A21A9A" w:rsidRDefault="00A21A9A" w:rsidP="00A21A9A">
      <w:pPr>
        <w:ind w:firstLine="709"/>
        <w:jc w:val="both"/>
        <w:rPr>
          <w:sz w:val="28"/>
          <w:szCs w:val="28"/>
        </w:rPr>
      </w:pPr>
      <w:r w:rsidRPr="00D104C5">
        <w:rPr>
          <w:sz w:val="28"/>
          <w:szCs w:val="28"/>
        </w:rPr>
        <w:t xml:space="preserve">Аттестовано судоводителей </w:t>
      </w:r>
      <w:r>
        <w:rPr>
          <w:sz w:val="28"/>
          <w:szCs w:val="28"/>
        </w:rPr>
        <w:t>555.</w:t>
      </w:r>
    </w:p>
    <w:p w:rsidR="00A21A9A" w:rsidRPr="00D104C5" w:rsidRDefault="00A21A9A" w:rsidP="00A21A9A">
      <w:pPr>
        <w:ind w:firstLine="709"/>
        <w:jc w:val="both"/>
        <w:rPr>
          <w:sz w:val="28"/>
          <w:szCs w:val="28"/>
        </w:rPr>
      </w:pPr>
    </w:p>
    <w:p w:rsidR="00A21A9A" w:rsidRPr="00D104C5" w:rsidRDefault="00A21A9A" w:rsidP="00A21A9A">
      <w:pPr>
        <w:ind w:firstLine="709"/>
        <w:jc w:val="both"/>
        <w:rPr>
          <w:rFonts w:eastAsia="Calibri"/>
          <w:sz w:val="28"/>
          <w:szCs w:val="28"/>
        </w:rPr>
      </w:pPr>
      <w:r w:rsidRPr="00D104C5">
        <w:rPr>
          <w:sz w:val="28"/>
          <w:szCs w:val="28"/>
        </w:rPr>
        <w:t>На учете в Росто</w:t>
      </w:r>
      <w:r>
        <w:rPr>
          <w:sz w:val="28"/>
          <w:szCs w:val="28"/>
        </w:rPr>
        <w:t>вской области состоит 13</w:t>
      </w:r>
      <w:r w:rsidRPr="00D104C5">
        <w:rPr>
          <w:sz w:val="28"/>
          <w:szCs w:val="28"/>
        </w:rPr>
        <w:t xml:space="preserve">3 пляжа, </w:t>
      </w:r>
      <w:r w:rsidRPr="00D104C5">
        <w:rPr>
          <w:rFonts w:eastAsia="Calibri"/>
          <w:bCs/>
          <w:sz w:val="28"/>
          <w:szCs w:val="28"/>
        </w:rPr>
        <w:t>из которых</w:t>
      </w:r>
      <w:r w:rsidRPr="00D104C5">
        <w:rPr>
          <w:rFonts w:eastAsia="Calibri"/>
          <w:sz w:val="28"/>
          <w:szCs w:val="28"/>
        </w:rPr>
        <w:t xml:space="preserve"> </w:t>
      </w:r>
      <w:r>
        <w:rPr>
          <w:rFonts w:eastAsia="Calibri"/>
          <w:sz w:val="28"/>
          <w:szCs w:val="28"/>
        </w:rPr>
        <w:t>26 находя</w:t>
      </w:r>
      <w:r w:rsidRPr="00D104C5">
        <w:rPr>
          <w:rFonts w:eastAsia="Calibri"/>
          <w:sz w:val="28"/>
          <w:szCs w:val="28"/>
        </w:rPr>
        <w:t xml:space="preserve">тся на территории </w:t>
      </w:r>
      <w:r>
        <w:rPr>
          <w:rFonts w:eastAsia="Calibri"/>
          <w:sz w:val="28"/>
          <w:szCs w:val="28"/>
        </w:rPr>
        <w:t>детских оздоровительных лагерей.</w:t>
      </w:r>
    </w:p>
    <w:p w:rsidR="00A21A9A" w:rsidRDefault="00A21A9A" w:rsidP="00A21A9A">
      <w:pPr>
        <w:ind w:firstLine="709"/>
        <w:jc w:val="both"/>
        <w:rPr>
          <w:rFonts w:eastAsia="Calibri"/>
          <w:sz w:val="28"/>
          <w:szCs w:val="28"/>
        </w:rPr>
      </w:pPr>
      <w:r>
        <w:rPr>
          <w:rFonts w:eastAsia="Calibri"/>
          <w:sz w:val="28"/>
          <w:szCs w:val="28"/>
        </w:rPr>
        <w:t>В купальный сезон 2018 года 24 пляжа</w:t>
      </w:r>
      <w:r w:rsidRPr="00D104C5">
        <w:rPr>
          <w:rFonts w:eastAsia="Calibri"/>
          <w:sz w:val="28"/>
          <w:szCs w:val="28"/>
        </w:rPr>
        <w:t xml:space="preserve"> ДОЛ состоящих на учете, освидетельствованы и </w:t>
      </w:r>
      <w:r w:rsidRPr="00D104C5">
        <w:rPr>
          <w:sz w:val="28"/>
          <w:szCs w:val="28"/>
        </w:rPr>
        <w:t>допущены к эксплуатации</w:t>
      </w:r>
      <w:r w:rsidRPr="00D104C5">
        <w:rPr>
          <w:rFonts w:eastAsia="Calibri"/>
          <w:sz w:val="28"/>
          <w:szCs w:val="28"/>
        </w:rPr>
        <w:t>.</w:t>
      </w:r>
      <w:r>
        <w:rPr>
          <w:rFonts w:eastAsia="Calibri"/>
          <w:sz w:val="28"/>
          <w:szCs w:val="28"/>
        </w:rPr>
        <w:t xml:space="preserve"> Остальные 2 пляжа ДОЛ будут освидетельствованы и допущены к эксплуатации после сгона уровня воды до нормального уровня.</w:t>
      </w:r>
    </w:p>
    <w:p w:rsidR="00A21A9A" w:rsidRPr="00D104C5" w:rsidRDefault="00A21A9A" w:rsidP="00A21A9A">
      <w:pPr>
        <w:ind w:firstLine="709"/>
        <w:jc w:val="both"/>
        <w:rPr>
          <w:sz w:val="28"/>
          <w:szCs w:val="28"/>
        </w:rPr>
      </w:pPr>
      <w:r w:rsidRPr="00D104C5">
        <w:rPr>
          <w:sz w:val="28"/>
          <w:szCs w:val="28"/>
        </w:rPr>
        <w:t>Требования к оборудованию и эксплуатации пляжей изложены в Постановлении Правительства Ростовской области от 23.05.2012 № 436 «Об утверждении Правил охраны жизни людей на водных объектах Ростовской области»</w:t>
      </w:r>
    </w:p>
    <w:p w:rsidR="00A21A9A" w:rsidRDefault="00A21A9A" w:rsidP="00A21A9A">
      <w:pPr>
        <w:ind w:firstLine="709"/>
        <w:jc w:val="both"/>
        <w:rPr>
          <w:rFonts w:eastAsia="Calibri"/>
          <w:sz w:val="28"/>
          <w:szCs w:val="28"/>
        </w:rPr>
      </w:pPr>
      <w:r w:rsidRPr="00D104C5">
        <w:rPr>
          <w:sz w:val="28"/>
          <w:szCs w:val="28"/>
        </w:rPr>
        <w:t>На всех пляжах, в течении периода эксплуатации</w:t>
      </w:r>
      <w:r>
        <w:rPr>
          <w:sz w:val="28"/>
          <w:szCs w:val="28"/>
        </w:rPr>
        <w:t xml:space="preserve"> ведется мониторинг обстановки</w:t>
      </w:r>
      <w:r w:rsidRPr="00D104C5">
        <w:rPr>
          <w:sz w:val="28"/>
          <w:szCs w:val="28"/>
        </w:rPr>
        <w:t>,</w:t>
      </w:r>
      <w:r>
        <w:rPr>
          <w:sz w:val="28"/>
          <w:szCs w:val="28"/>
        </w:rPr>
        <w:t xml:space="preserve"> </w:t>
      </w:r>
      <w:r w:rsidRPr="00D104C5">
        <w:rPr>
          <w:sz w:val="28"/>
          <w:szCs w:val="28"/>
        </w:rPr>
        <w:t>инспекторами ГИМС, направленный на обеспечение бе</w:t>
      </w:r>
      <w:r w:rsidR="00A2556A">
        <w:rPr>
          <w:sz w:val="28"/>
          <w:szCs w:val="28"/>
        </w:rPr>
        <w:t>зопасности и охраны жизни людей</w:t>
      </w:r>
      <w:r w:rsidRPr="00D104C5">
        <w:rPr>
          <w:sz w:val="28"/>
          <w:szCs w:val="28"/>
        </w:rPr>
        <w:t>.</w:t>
      </w:r>
      <w:r w:rsidRPr="003B309B">
        <w:rPr>
          <w:rFonts w:eastAsia="Calibri"/>
          <w:sz w:val="28"/>
          <w:szCs w:val="28"/>
        </w:rPr>
        <w:t xml:space="preserve"> </w:t>
      </w:r>
    </w:p>
    <w:p w:rsidR="00A21A9A" w:rsidRPr="00D104C5" w:rsidRDefault="00A21A9A" w:rsidP="00A21A9A">
      <w:pPr>
        <w:ind w:firstLine="709"/>
        <w:jc w:val="both"/>
        <w:rPr>
          <w:sz w:val="28"/>
          <w:szCs w:val="28"/>
        </w:rPr>
      </w:pPr>
      <w:r>
        <w:rPr>
          <w:rFonts w:eastAsia="Calibri"/>
          <w:sz w:val="28"/>
          <w:szCs w:val="28"/>
        </w:rPr>
        <w:t>На территории области так же подготовлено 132 места для отдыха граждан у воды которые находятся под ко</w:t>
      </w:r>
      <w:r w:rsidR="00A2556A">
        <w:rPr>
          <w:rFonts w:eastAsia="Calibri"/>
          <w:sz w:val="28"/>
          <w:szCs w:val="28"/>
        </w:rPr>
        <w:t>нтролем инспекторов ГИМС, а так</w:t>
      </w:r>
      <w:r>
        <w:rPr>
          <w:rFonts w:eastAsia="Calibri"/>
          <w:sz w:val="28"/>
          <w:szCs w:val="28"/>
        </w:rPr>
        <w:t>же областных спасателей.</w:t>
      </w:r>
    </w:p>
    <w:p w:rsidR="00A21A9A" w:rsidRDefault="00A21A9A" w:rsidP="00A21A9A">
      <w:pPr>
        <w:ind w:firstLine="709"/>
        <w:jc w:val="both"/>
        <w:rPr>
          <w:sz w:val="28"/>
          <w:szCs w:val="28"/>
        </w:rPr>
      </w:pPr>
      <w:r w:rsidRPr="00D104C5">
        <w:rPr>
          <w:sz w:val="28"/>
          <w:szCs w:val="28"/>
        </w:rPr>
        <w:t xml:space="preserve">На учете в ГИМС МЧС России по Ростовской области состоит 61 база (сооружений) для </w:t>
      </w:r>
      <w:r>
        <w:rPr>
          <w:sz w:val="28"/>
          <w:szCs w:val="28"/>
        </w:rPr>
        <w:t xml:space="preserve">стоянок маломерных судов. </w:t>
      </w:r>
    </w:p>
    <w:p w:rsidR="00A21A9A" w:rsidRDefault="00A21A9A" w:rsidP="00A21A9A">
      <w:pPr>
        <w:ind w:firstLine="709"/>
        <w:jc w:val="both"/>
        <w:rPr>
          <w:sz w:val="28"/>
          <w:szCs w:val="28"/>
        </w:rPr>
      </w:pPr>
      <w:r w:rsidRPr="0017175B">
        <w:rPr>
          <w:sz w:val="28"/>
          <w:szCs w:val="28"/>
        </w:rPr>
        <w:t>В целях недопущения трагических событий, произошедших на реке Волга 11.05.2018г. связанного со столкновением маломерного и крупнотоннажного судов, в результате унесшим жизни 11 человек</w:t>
      </w:r>
      <w:r>
        <w:rPr>
          <w:sz w:val="28"/>
          <w:szCs w:val="28"/>
        </w:rPr>
        <w:t xml:space="preserve"> инспекторским составом ГИМС МЧС России по Ростовской области проводятся совместные, с органами прокуратуры, внеплановые проверки баз (сооружений) для стоянок маломерных судов.</w:t>
      </w:r>
    </w:p>
    <w:p w:rsidR="00A21A9A" w:rsidRPr="00A21A9A" w:rsidRDefault="00A21A9A" w:rsidP="00A21A9A">
      <w:pPr>
        <w:ind w:firstLine="709"/>
        <w:jc w:val="both"/>
        <w:rPr>
          <w:sz w:val="28"/>
          <w:szCs w:val="28"/>
        </w:rPr>
      </w:pPr>
      <w:r>
        <w:rPr>
          <w:sz w:val="28"/>
          <w:szCs w:val="28"/>
        </w:rPr>
        <w:t>По состоянию на 28.06.2018 г. инспекторами ГИМС МЧС России по Ростовской области, составлены административные материалы по ст. 11.12 КоАП РФ (Нарушение правил пользования базами стоянками) - 2 шт. и по ст. 11.13 КоАП РФ (Нарушение правил выпуска маломерных судов с баз стоянок) - 4 адм. материала.</w:t>
      </w:r>
    </w:p>
    <w:p w:rsidR="00A21A9A" w:rsidRPr="002B7958" w:rsidRDefault="00A21A9A" w:rsidP="00A21A9A">
      <w:pPr>
        <w:shd w:val="clear" w:color="auto" w:fill="FFFFFF"/>
        <w:spacing w:before="187" w:line="370" w:lineRule="exact"/>
        <w:ind w:right="43"/>
        <w:jc w:val="center"/>
        <w:rPr>
          <w:b/>
          <w:bCs/>
          <w:iCs/>
          <w:sz w:val="28"/>
          <w:szCs w:val="28"/>
        </w:rPr>
      </w:pPr>
      <w:r w:rsidRPr="002B7958">
        <w:rPr>
          <w:b/>
          <w:bCs/>
          <w:iCs/>
          <w:sz w:val="28"/>
          <w:szCs w:val="28"/>
        </w:rPr>
        <w:t>Руководство по соблюдению обязательных требований, дающее разъяснение, какое поведение является правомерным («как делать нужно (можно</w:t>
      </w:r>
      <w:r>
        <w:rPr>
          <w:b/>
          <w:bCs/>
          <w:iCs/>
          <w:sz w:val="28"/>
          <w:szCs w:val="28"/>
        </w:rPr>
        <w:t>»</w:t>
      </w:r>
      <w:r w:rsidRPr="002B7958">
        <w:rPr>
          <w:b/>
          <w:bCs/>
          <w:iCs/>
          <w:sz w:val="28"/>
          <w:szCs w:val="28"/>
        </w:rPr>
        <w:t>)</w:t>
      </w:r>
    </w:p>
    <w:p w:rsidR="00A21A9A" w:rsidRDefault="00A21A9A" w:rsidP="00A21A9A">
      <w:pPr>
        <w:ind w:firstLine="709"/>
        <w:jc w:val="both"/>
        <w:rPr>
          <w:sz w:val="28"/>
          <w:szCs w:val="28"/>
        </w:rPr>
      </w:pPr>
    </w:p>
    <w:p w:rsidR="00A21A9A" w:rsidRPr="00A21A9A" w:rsidRDefault="00A21A9A" w:rsidP="00A21A9A">
      <w:pPr>
        <w:ind w:firstLine="709"/>
        <w:jc w:val="both"/>
        <w:rPr>
          <w:sz w:val="28"/>
          <w:szCs w:val="28"/>
        </w:rPr>
      </w:pPr>
      <w:r w:rsidRPr="00A21A9A">
        <w:rPr>
          <w:sz w:val="28"/>
          <w:szCs w:val="28"/>
        </w:rPr>
        <w:t xml:space="preserve">В целях </w:t>
      </w:r>
      <w:r>
        <w:rPr>
          <w:sz w:val="28"/>
          <w:szCs w:val="28"/>
        </w:rPr>
        <w:t>предотвращения административных правонарушений,</w:t>
      </w:r>
      <w:r w:rsidRPr="00A21A9A">
        <w:rPr>
          <w:sz w:val="28"/>
          <w:szCs w:val="28"/>
        </w:rPr>
        <w:t xml:space="preserve"> владельцем баз необходимо организовать контроль за выпуском маломерных судов, а именно:</w:t>
      </w:r>
    </w:p>
    <w:p w:rsidR="00A21A9A" w:rsidRPr="00D104C5" w:rsidRDefault="00A21A9A" w:rsidP="00A21A9A">
      <w:pPr>
        <w:ind w:firstLine="709"/>
        <w:jc w:val="both"/>
        <w:rPr>
          <w:b/>
          <w:sz w:val="28"/>
          <w:szCs w:val="28"/>
        </w:rPr>
      </w:pPr>
    </w:p>
    <w:p w:rsidR="00A21A9A" w:rsidRPr="00D104C5" w:rsidRDefault="00A21A9A" w:rsidP="00A21A9A">
      <w:pPr>
        <w:ind w:firstLine="709"/>
        <w:jc w:val="both"/>
        <w:rPr>
          <w:sz w:val="28"/>
          <w:szCs w:val="28"/>
        </w:rPr>
      </w:pPr>
      <w:r w:rsidRPr="00D104C5">
        <w:rPr>
          <w:sz w:val="28"/>
          <w:szCs w:val="28"/>
        </w:rPr>
        <w:t>а) проверять у судоводителя удостоверение на право управления маломерным судном, судовой билет с отметкой о прохождении ежегодного технического освидетельствования (осмотра);</w:t>
      </w:r>
    </w:p>
    <w:p w:rsidR="00A21A9A" w:rsidRPr="00D104C5" w:rsidRDefault="00A21A9A" w:rsidP="00A21A9A">
      <w:pPr>
        <w:ind w:firstLine="709"/>
        <w:jc w:val="both"/>
        <w:rPr>
          <w:sz w:val="28"/>
          <w:szCs w:val="28"/>
        </w:rPr>
      </w:pPr>
      <w:r w:rsidRPr="00D104C5">
        <w:rPr>
          <w:sz w:val="28"/>
          <w:szCs w:val="28"/>
        </w:rPr>
        <w:t>б) проверять идентификационный номер или его несоответствия записям в судовом билете;</w:t>
      </w:r>
    </w:p>
    <w:p w:rsidR="00A21A9A" w:rsidRPr="00D104C5" w:rsidRDefault="00A21A9A" w:rsidP="00A21A9A">
      <w:pPr>
        <w:ind w:firstLine="709"/>
        <w:jc w:val="both"/>
        <w:rPr>
          <w:sz w:val="28"/>
          <w:szCs w:val="28"/>
        </w:rPr>
      </w:pPr>
      <w:r w:rsidRPr="00D104C5">
        <w:rPr>
          <w:sz w:val="28"/>
          <w:szCs w:val="28"/>
        </w:rPr>
        <w:t>г) проверять наличие неисправностей на судне, с которыми запрещено его пользование;</w:t>
      </w:r>
    </w:p>
    <w:p w:rsidR="00A21A9A" w:rsidRPr="00D104C5" w:rsidRDefault="00A21A9A" w:rsidP="00A21A9A">
      <w:pPr>
        <w:ind w:firstLine="709"/>
        <w:jc w:val="both"/>
        <w:rPr>
          <w:sz w:val="28"/>
          <w:szCs w:val="28"/>
        </w:rPr>
      </w:pPr>
      <w:r w:rsidRPr="00D104C5">
        <w:rPr>
          <w:sz w:val="28"/>
          <w:szCs w:val="28"/>
        </w:rPr>
        <w:t>д) проверять отсутствие на судне указанных в судовом билете норм снабжения;</w:t>
      </w:r>
    </w:p>
    <w:p w:rsidR="00A21A9A" w:rsidRPr="00D104C5" w:rsidRDefault="00A21A9A" w:rsidP="00A21A9A">
      <w:pPr>
        <w:ind w:firstLine="709"/>
        <w:jc w:val="both"/>
        <w:rPr>
          <w:sz w:val="28"/>
          <w:szCs w:val="28"/>
        </w:rPr>
      </w:pPr>
      <w:r w:rsidRPr="00D104C5">
        <w:rPr>
          <w:sz w:val="28"/>
          <w:szCs w:val="28"/>
        </w:rPr>
        <w:t>е) сверять нормы пассажировместимости и грузоподъемности;</w:t>
      </w:r>
    </w:p>
    <w:p w:rsidR="00A21A9A" w:rsidRPr="00D104C5" w:rsidRDefault="00A21A9A" w:rsidP="00A21A9A">
      <w:pPr>
        <w:ind w:firstLine="709"/>
        <w:jc w:val="both"/>
        <w:rPr>
          <w:sz w:val="28"/>
          <w:szCs w:val="28"/>
        </w:rPr>
      </w:pPr>
      <w:r w:rsidRPr="00D104C5">
        <w:rPr>
          <w:sz w:val="28"/>
          <w:szCs w:val="28"/>
        </w:rPr>
        <w:t>ж) проверять размещения пассажиров (грузов), вызывающего опасный крен или дифферент;</w:t>
      </w:r>
    </w:p>
    <w:p w:rsidR="00A21A9A" w:rsidRPr="00D104C5" w:rsidRDefault="00A21A9A" w:rsidP="00A21A9A">
      <w:pPr>
        <w:ind w:firstLine="709"/>
        <w:jc w:val="both"/>
        <w:rPr>
          <w:sz w:val="28"/>
          <w:szCs w:val="28"/>
        </w:rPr>
      </w:pPr>
      <w:r w:rsidRPr="00D104C5">
        <w:rPr>
          <w:sz w:val="28"/>
          <w:szCs w:val="28"/>
        </w:rPr>
        <w:t>з) проверять наличие на судне взрывоопасных и огнеопасных грузов, если судно не предназначено (не приспособлено) для перевозки этих грузов или если их перевозка осуществляется совместно с пассажирами;</w:t>
      </w:r>
    </w:p>
    <w:p w:rsidR="00A21A9A" w:rsidRPr="00D104C5" w:rsidRDefault="00A21A9A" w:rsidP="00A21A9A">
      <w:pPr>
        <w:ind w:firstLine="709"/>
        <w:jc w:val="both"/>
        <w:rPr>
          <w:sz w:val="28"/>
          <w:szCs w:val="28"/>
        </w:rPr>
      </w:pPr>
      <w:r w:rsidRPr="00D104C5">
        <w:rPr>
          <w:sz w:val="28"/>
          <w:szCs w:val="28"/>
        </w:rPr>
        <w:t>и) не выпускать судно, если прогнозируется опасная гидрометеообстановка на водоеме для плавания судна данного типа;</w:t>
      </w:r>
    </w:p>
    <w:p w:rsidR="00A21A9A" w:rsidRPr="00D104C5" w:rsidRDefault="00A21A9A" w:rsidP="00A21A9A">
      <w:pPr>
        <w:ind w:firstLine="709"/>
        <w:jc w:val="both"/>
        <w:rPr>
          <w:sz w:val="28"/>
          <w:szCs w:val="28"/>
        </w:rPr>
      </w:pPr>
      <w:r w:rsidRPr="00D104C5">
        <w:rPr>
          <w:sz w:val="28"/>
          <w:szCs w:val="28"/>
        </w:rPr>
        <w:t>к) не выпускать судно при нахождении судоводителя в состоянии опьянения.</w:t>
      </w:r>
    </w:p>
    <w:p w:rsidR="00A21A9A" w:rsidRPr="00A21A9A" w:rsidRDefault="00A21A9A" w:rsidP="00A21A9A">
      <w:pPr>
        <w:ind w:firstLine="709"/>
        <w:rPr>
          <w:sz w:val="28"/>
          <w:szCs w:val="28"/>
        </w:rPr>
      </w:pPr>
    </w:p>
    <w:p w:rsidR="00A21A9A" w:rsidRPr="00D104C5" w:rsidRDefault="00A21A9A" w:rsidP="00A21A9A">
      <w:pPr>
        <w:ind w:firstLine="709"/>
        <w:jc w:val="both"/>
        <w:rPr>
          <w:sz w:val="28"/>
          <w:szCs w:val="28"/>
        </w:rPr>
      </w:pPr>
      <w:r w:rsidRPr="00D104C5">
        <w:rPr>
          <w:sz w:val="28"/>
          <w:szCs w:val="28"/>
        </w:rPr>
        <w:t>В ходе проведения надзорных мероприятий на объектах контроля (надзора), возникают  разночтения в нормативных документах МЧС России, регулирующих вопросы в области надзора во внутренних водах и в территориальном море Российской Федерации за пользованием маломерными судами и базами (сооружениями) для их стоянок, т.к. данные объекты контроля (пляжи, базы) являются сезонными и возникает реальная угроза охране жизни людей и ФЗ-294 «О защите прав юридических лиц и индивидуальных предпринимателей при осуществлении государственного контроля (надзора)….», который предусматривает плановых контрольных мероприятий не чаще чем один раз в три года.</w:t>
      </w:r>
    </w:p>
    <w:p w:rsidR="00A21A9A" w:rsidRPr="00D104C5" w:rsidRDefault="00A21A9A" w:rsidP="00A21A9A">
      <w:pPr>
        <w:ind w:firstLine="709"/>
        <w:jc w:val="both"/>
        <w:rPr>
          <w:sz w:val="28"/>
          <w:szCs w:val="28"/>
        </w:rPr>
      </w:pPr>
      <w:r w:rsidRPr="00D104C5">
        <w:rPr>
          <w:sz w:val="28"/>
          <w:szCs w:val="28"/>
        </w:rPr>
        <w:t xml:space="preserve">Результатом разночтений нормативно-правовой базы, явилось возбуждение в 2016 году в отношении инспекторов Аксайского инспекторского отделения ФКУ “Центр ГИМС МЧС России по Ростовской области” ВолгоДонской транспортной прокуратурой,  дела в административном правонарушении, предусмотренном ч.1 ст.19.6.1 КоАП РФ (Несоблюдение должностными лицами органов государственного контроля (надзора), органов местного самоуправления государственных и муниципальных учреждений, осуществляющих контрольные функции, требований законодательства о государственном контроле (надзоре) муниципальном контроле) за проведенное освидетельствование баз стоянок для маломерных судов. </w:t>
      </w:r>
    </w:p>
    <w:p w:rsidR="00A21A9A" w:rsidRDefault="00A21A9A" w:rsidP="00A21A9A">
      <w:pPr>
        <w:ind w:firstLine="709"/>
        <w:jc w:val="both"/>
        <w:rPr>
          <w:b/>
          <w:sz w:val="28"/>
          <w:szCs w:val="28"/>
        </w:rPr>
      </w:pPr>
      <w:r w:rsidRPr="00D104C5">
        <w:rPr>
          <w:sz w:val="28"/>
          <w:szCs w:val="28"/>
        </w:rPr>
        <w:t>Вместе с тем, согласно постановления Правительства Российской Федерации от 23.12.2004 №835 «Об утверждении Положения о ГИМС МЧС России» в задачи ГИМС входит учет, ежегодное освидетельствование баз (сооружений) для стоянок маломерных судов, пляжей, наплавных мостов……Таким образом, целью ежегодных освидетельствований поднадзорных ГИМС объектов является не предупреждение, выявление и пресечение нарушений требований законодательства (ст. 2 ФЗ-294 от 26.12.2008), а проверка готовности баз(сооружений) для стоянки маломерных судов, к пользованию и обеспечению безопасности.</w:t>
      </w:r>
    </w:p>
    <w:p w:rsidR="00526A8F" w:rsidRPr="007F0A8D" w:rsidRDefault="00526A8F" w:rsidP="007D0D65">
      <w:pPr>
        <w:shd w:val="clear" w:color="auto" w:fill="FFFFFF"/>
        <w:ind w:left="5" w:firstLine="706"/>
        <w:jc w:val="both"/>
        <w:rPr>
          <w:sz w:val="28"/>
          <w:szCs w:val="28"/>
        </w:rPr>
      </w:pPr>
    </w:p>
    <w:p w:rsidR="00A21A9A" w:rsidRPr="00E20881" w:rsidRDefault="00E20881" w:rsidP="00E20881">
      <w:pPr>
        <w:pStyle w:val="aa"/>
        <w:numPr>
          <w:ilvl w:val="0"/>
          <w:numId w:val="18"/>
        </w:numPr>
        <w:shd w:val="clear" w:color="auto" w:fill="FFFFFF"/>
        <w:ind w:left="567" w:right="5" w:hanging="425"/>
        <w:jc w:val="both"/>
        <w:rPr>
          <w:b/>
          <w:sz w:val="28"/>
          <w:szCs w:val="28"/>
        </w:rPr>
      </w:pPr>
      <w:r w:rsidRPr="00E20881">
        <w:rPr>
          <w:b/>
          <w:sz w:val="28"/>
          <w:szCs w:val="28"/>
        </w:rPr>
        <w:t>Информация о направлении замечаний и предложений по тексту Доклада</w:t>
      </w:r>
    </w:p>
    <w:p w:rsidR="00E20881" w:rsidRPr="00E20881" w:rsidRDefault="00E20881" w:rsidP="00A21A9A">
      <w:pPr>
        <w:shd w:val="clear" w:color="auto" w:fill="FFFFFF"/>
        <w:ind w:right="5" w:firstLine="711"/>
        <w:jc w:val="both"/>
        <w:rPr>
          <w:b/>
          <w:spacing w:val="-1"/>
          <w:sz w:val="28"/>
          <w:szCs w:val="28"/>
        </w:rPr>
      </w:pPr>
    </w:p>
    <w:p w:rsidR="00E411FA" w:rsidRDefault="00526A8F" w:rsidP="00A21A9A">
      <w:pPr>
        <w:shd w:val="clear" w:color="auto" w:fill="FFFFFF"/>
        <w:ind w:right="5" w:firstLine="711"/>
        <w:jc w:val="both"/>
        <w:rPr>
          <w:sz w:val="28"/>
          <w:szCs w:val="28"/>
        </w:rPr>
      </w:pPr>
      <w:r w:rsidRPr="007F0A8D">
        <w:rPr>
          <w:spacing w:val="-1"/>
          <w:sz w:val="28"/>
          <w:szCs w:val="28"/>
        </w:rPr>
        <w:t xml:space="preserve">Прием предложений и замечаний по </w:t>
      </w:r>
      <w:r w:rsidR="00950DA2">
        <w:rPr>
          <w:spacing w:val="-1"/>
          <w:sz w:val="28"/>
          <w:szCs w:val="28"/>
        </w:rPr>
        <w:t xml:space="preserve">тексту Доклада по результатам анализа </w:t>
      </w:r>
      <w:r w:rsidRPr="007F0A8D">
        <w:rPr>
          <w:sz w:val="28"/>
          <w:szCs w:val="28"/>
        </w:rPr>
        <w:t xml:space="preserve">правоприменительной практики при </w:t>
      </w:r>
      <w:r w:rsidR="00950DA2">
        <w:rPr>
          <w:sz w:val="28"/>
          <w:szCs w:val="28"/>
        </w:rPr>
        <w:t xml:space="preserve">осуществлении государственного контроля (надзора) должностными лицами </w:t>
      </w:r>
      <w:r w:rsidRPr="007F0A8D">
        <w:rPr>
          <w:sz w:val="28"/>
          <w:szCs w:val="28"/>
        </w:rPr>
        <w:t>Главного управления МЧС России по Ростовс</w:t>
      </w:r>
      <w:r w:rsidR="00BD19F0">
        <w:rPr>
          <w:sz w:val="28"/>
          <w:szCs w:val="28"/>
        </w:rPr>
        <w:t xml:space="preserve">кой области </w:t>
      </w:r>
      <w:r w:rsidR="00950DA2">
        <w:rPr>
          <w:sz w:val="28"/>
          <w:szCs w:val="28"/>
        </w:rPr>
        <w:t xml:space="preserve">за 2 квартал 2018 года, </w:t>
      </w:r>
      <w:r w:rsidR="00BD19F0">
        <w:rPr>
          <w:sz w:val="28"/>
          <w:szCs w:val="28"/>
        </w:rPr>
        <w:t xml:space="preserve">осуществляется </w:t>
      </w:r>
      <w:r w:rsidRPr="007F0A8D">
        <w:rPr>
          <w:sz w:val="28"/>
          <w:szCs w:val="28"/>
        </w:rPr>
        <w:t>по адресу: 344018, Ростовская область, г. Ростов-на-Дону, пер. Доломано</w:t>
      </w:r>
      <w:r w:rsidR="00E737D2">
        <w:rPr>
          <w:sz w:val="28"/>
          <w:szCs w:val="28"/>
        </w:rPr>
        <w:t>вский, 132 (тел. 8-863-210-99-77 доб. 152</w:t>
      </w:r>
      <w:r w:rsidRPr="007F0A8D">
        <w:rPr>
          <w:sz w:val="28"/>
          <w:szCs w:val="28"/>
        </w:rPr>
        <w:t>), а также путем направления предложений на сайте Главного управления: http://</w:t>
      </w:r>
      <w:bookmarkStart w:id="2" w:name="clb790259"/>
      <w:r w:rsidRPr="007F0A8D">
        <w:rPr>
          <w:sz w:val="28"/>
          <w:szCs w:val="28"/>
        </w:rPr>
        <w:t xml:space="preserve"> </w:t>
      </w:r>
      <w:hyperlink r:id="rId30" w:history="1">
        <w:r w:rsidRPr="007F0A8D">
          <w:rPr>
            <w:sz w:val="28"/>
            <w:szCs w:val="28"/>
          </w:rPr>
          <w:t>gpnrostov_rnd@mail.ru</w:t>
        </w:r>
      </w:hyperlink>
      <w:bookmarkEnd w:id="2"/>
    </w:p>
    <w:p w:rsidR="00EA6EE1" w:rsidRDefault="00EA6EE1" w:rsidP="007D0D65">
      <w:pPr>
        <w:shd w:val="clear" w:color="auto" w:fill="FFFFFF"/>
        <w:ind w:right="5"/>
        <w:jc w:val="both"/>
        <w:rPr>
          <w:sz w:val="28"/>
          <w:szCs w:val="28"/>
        </w:rPr>
      </w:pPr>
    </w:p>
    <w:p w:rsidR="00A21A9A" w:rsidRDefault="00A21A9A" w:rsidP="007D0D65">
      <w:pPr>
        <w:shd w:val="clear" w:color="auto" w:fill="FFFFFF"/>
        <w:ind w:right="5"/>
        <w:jc w:val="both"/>
        <w:rPr>
          <w:sz w:val="28"/>
          <w:szCs w:val="28"/>
        </w:rPr>
      </w:pPr>
    </w:p>
    <w:p w:rsidR="00A21A9A" w:rsidRDefault="00A21A9A" w:rsidP="007D0D65">
      <w:pPr>
        <w:shd w:val="clear" w:color="auto" w:fill="FFFFFF"/>
        <w:ind w:right="5"/>
        <w:jc w:val="both"/>
        <w:rPr>
          <w:sz w:val="28"/>
          <w:szCs w:val="28"/>
        </w:rPr>
      </w:pPr>
    </w:p>
    <w:p w:rsidR="00C57101" w:rsidRDefault="00C57101" w:rsidP="007D0D65">
      <w:pPr>
        <w:shd w:val="clear" w:color="auto" w:fill="FFFFFF"/>
        <w:ind w:right="5"/>
        <w:jc w:val="both"/>
        <w:rPr>
          <w:sz w:val="28"/>
          <w:szCs w:val="28"/>
        </w:rPr>
      </w:pPr>
      <w:r>
        <w:rPr>
          <w:sz w:val="28"/>
          <w:szCs w:val="28"/>
        </w:rPr>
        <w:t xml:space="preserve">Старший инженер ОГПН и ПР </w:t>
      </w:r>
      <w:r w:rsidR="00324ADE">
        <w:rPr>
          <w:sz w:val="28"/>
          <w:szCs w:val="28"/>
        </w:rPr>
        <w:t xml:space="preserve">УНД и ПР </w:t>
      </w:r>
    </w:p>
    <w:p w:rsidR="00324ADE" w:rsidRDefault="00324ADE" w:rsidP="007D0D65">
      <w:pPr>
        <w:shd w:val="clear" w:color="auto" w:fill="FFFFFF"/>
        <w:ind w:right="5"/>
        <w:jc w:val="both"/>
        <w:rPr>
          <w:sz w:val="28"/>
          <w:szCs w:val="28"/>
        </w:rPr>
      </w:pPr>
      <w:r>
        <w:rPr>
          <w:sz w:val="28"/>
          <w:szCs w:val="28"/>
        </w:rPr>
        <w:t xml:space="preserve">Главного управления МЧС России по Ростовской области </w:t>
      </w:r>
    </w:p>
    <w:p w:rsidR="00324ADE" w:rsidRPr="00396991" w:rsidRDefault="00324ADE" w:rsidP="007D0D65">
      <w:pPr>
        <w:shd w:val="clear" w:color="auto" w:fill="FFFFFF"/>
        <w:ind w:right="5"/>
        <w:jc w:val="both"/>
        <w:rPr>
          <w:sz w:val="28"/>
          <w:szCs w:val="28"/>
        </w:rPr>
      </w:pPr>
      <w:r>
        <w:rPr>
          <w:sz w:val="28"/>
          <w:szCs w:val="28"/>
        </w:rPr>
        <w:t>майор внутренней службы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В.А. Доброквашин</w:t>
      </w:r>
    </w:p>
    <w:sectPr w:rsidR="00324ADE" w:rsidRPr="00396991" w:rsidSect="00815DB2">
      <w:pgSz w:w="11906" w:h="16838"/>
      <w:pgMar w:top="1134" w:right="566"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A36" w:rsidRDefault="00684A36" w:rsidP="00542AFE">
      <w:r>
        <w:separator/>
      </w:r>
    </w:p>
  </w:endnote>
  <w:endnote w:type="continuationSeparator" w:id="0">
    <w:p w:rsidR="00684A36" w:rsidRDefault="00684A36" w:rsidP="00542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A36" w:rsidRDefault="00684A36" w:rsidP="00542AFE">
      <w:r>
        <w:separator/>
      </w:r>
    </w:p>
  </w:footnote>
  <w:footnote w:type="continuationSeparator" w:id="0">
    <w:p w:rsidR="00684A36" w:rsidRDefault="00684A36" w:rsidP="00542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0CE" w:rsidRDefault="00E940CE">
    <w:pPr>
      <w:pStyle w:val="a4"/>
      <w:jc w:val="center"/>
    </w:pPr>
    <w:r>
      <w:fldChar w:fldCharType="begin"/>
    </w:r>
    <w:r>
      <w:instrText>PAGE   \* MERGEFORMAT</w:instrText>
    </w:r>
    <w:r>
      <w:fldChar w:fldCharType="separate"/>
    </w:r>
    <w:r w:rsidR="00E15D53">
      <w:rPr>
        <w:noProof/>
      </w:rPr>
      <w:t>1</w:t>
    </w:r>
    <w:r>
      <w:fldChar w:fldCharType="end"/>
    </w:r>
  </w:p>
  <w:p w:rsidR="00E940CE" w:rsidRDefault="00E940C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7B1" w:rsidRDefault="004707B1" w:rsidP="004707B1">
    <w:pPr>
      <w:pStyle w:val="a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0CE" w:rsidRDefault="00E940CE">
    <w:pPr>
      <w:pStyle w:val="a4"/>
      <w:jc w:val="center"/>
    </w:pPr>
    <w:r>
      <w:fldChar w:fldCharType="begin"/>
    </w:r>
    <w:r>
      <w:instrText>PAGE   \* MERGEFORMAT</w:instrText>
    </w:r>
    <w:r>
      <w:fldChar w:fldCharType="separate"/>
    </w:r>
    <w:r w:rsidR="003F3B1B">
      <w:rPr>
        <w:noProof/>
      </w:rPr>
      <w:t>1</w:t>
    </w:r>
    <w:r>
      <w:fldChar w:fldCharType="end"/>
    </w:r>
  </w:p>
  <w:p w:rsidR="00E940CE" w:rsidRDefault="00E940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D03AB2"/>
    <w:lvl w:ilvl="0">
      <w:numFmt w:val="bullet"/>
      <w:lvlText w:val="*"/>
      <w:lvlJc w:val="left"/>
    </w:lvl>
  </w:abstractNum>
  <w:abstractNum w:abstractNumId="1">
    <w:nsid w:val="071A1D97"/>
    <w:multiLevelType w:val="hybridMultilevel"/>
    <w:tmpl w:val="4AF2BB34"/>
    <w:lvl w:ilvl="0" w:tplc="48AC7036">
      <w:start w:val="1"/>
      <w:numFmt w:val="upperRoman"/>
      <w:lvlText w:val="%1."/>
      <w:lvlJc w:val="left"/>
      <w:pPr>
        <w:ind w:left="1571"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C4743AA"/>
    <w:multiLevelType w:val="hybridMultilevel"/>
    <w:tmpl w:val="AA26E014"/>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A1D8C"/>
    <w:multiLevelType w:val="hybridMultilevel"/>
    <w:tmpl w:val="473AC964"/>
    <w:lvl w:ilvl="0" w:tplc="9F8423AE">
      <w:start w:val="7"/>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ED127B5"/>
    <w:multiLevelType w:val="hybridMultilevel"/>
    <w:tmpl w:val="F17A5F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3C05ED7"/>
    <w:multiLevelType w:val="hybridMultilevel"/>
    <w:tmpl w:val="132CC462"/>
    <w:lvl w:ilvl="0" w:tplc="729436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9E27A3"/>
    <w:multiLevelType w:val="hybridMultilevel"/>
    <w:tmpl w:val="55589E8E"/>
    <w:lvl w:ilvl="0" w:tplc="6D166C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846512"/>
    <w:multiLevelType w:val="hybridMultilevel"/>
    <w:tmpl w:val="BBA64A96"/>
    <w:lvl w:ilvl="0" w:tplc="8B14E5B4">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8">
    <w:nsid w:val="2B686EA6"/>
    <w:multiLevelType w:val="hybridMultilevel"/>
    <w:tmpl w:val="9508F262"/>
    <w:lvl w:ilvl="0" w:tplc="C0C4C476">
      <w:start w:val="6"/>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F632E2A"/>
    <w:multiLevelType w:val="hybridMultilevel"/>
    <w:tmpl w:val="AC02754A"/>
    <w:lvl w:ilvl="0" w:tplc="40B026B0">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36940230"/>
    <w:multiLevelType w:val="singleLevel"/>
    <w:tmpl w:val="56CAE200"/>
    <w:lvl w:ilvl="0">
      <w:start w:val="4"/>
      <w:numFmt w:val="upperRoman"/>
      <w:lvlText w:val="%1."/>
      <w:legacy w:legacy="1" w:legacySpace="0" w:legacyIndent="864"/>
      <w:lvlJc w:val="left"/>
      <w:rPr>
        <w:rFonts w:ascii="Times New Roman" w:hAnsi="Times New Roman" w:cs="Times New Roman" w:hint="default"/>
      </w:rPr>
    </w:lvl>
  </w:abstractNum>
  <w:abstractNum w:abstractNumId="11">
    <w:nsid w:val="3AD83EC5"/>
    <w:multiLevelType w:val="hybridMultilevel"/>
    <w:tmpl w:val="C4CAED96"/>
    <w:lvl w:ilvl="0" w:tplc="D8AA7BB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57FC1563"/>
    <w:multiLevelType w:val="singleLevel"/>
    <w:tmpl w:val="45AEBA38"/>
    <w:lvl w:ilvl="0">
      <w:start w:val="1"/>
      <w:numFmt w:val="upperRoman"/>
      <w:lvlText w:val="%1."/>
      <w:legacy w:legacy="1" w:legacySpace="0" w:legacyIndent="864"/>
      <w:lvlJc w:val="left"/>
      <w:rPr>
        <w:rFonts w:ascii="Times New Roman" w:hAnsi="Times New Roman" w:cs="Times New Roman" w:hint="default"/>
      </w:rPr>
    </w:lvl>
  </w:abstractNum>
  <w:abstractNum w:abstractNumId="13">
    <w:nsid w:val="586273BD"/>
    <w:multiLevelType w:val="hybridMultilevel"/>
    <w:tmpl w:val="B3EAC174"/>
    <w:lvl w:ilvl="0" w:tplc="EEB65784">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4">
    <w:nsid w:val="5D9616E6"/>
    <w:multiLevelType w:val="hybridMultilevel"/>
    <w:tmpl w:val="2F4AA2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897E81"/>
    <w:multiLevelType w:val="hybridMultilevel"/>
    <w:tmpl w:val="98BE2088"/>
    <w:lvl w:ilvl="0" w:tplc="AB1A82BA">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6">
    <w:nsid w:val="5FAD307E"/>
    <w:multiLevelType w:val="hybridMultilevel"/>
    <w:tmpl w:val="5F56BA4E"/>
    <w:lvl w:ilvl="0" w:tplc="E1DEB82C">
      <w:start w:val="5"/>
      <w:numFmt w:val="upperRoman"/>
      <w:lvlText w:val="%1."/>
      <w:lvlJc w:val="left"/>
      <w:pPr>
        <w:ind w:left="1080" w:hanging="72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FB5944"/>
    <w:multiLevelType w:val="hybridMultilevel"/>
    <w:tmpl w:val="F5D82988"/>
    <w:lvl w:ilvl="0" w:tplc="B5261930">
      <w:start w:val="5"/>
      <w:numFmt w:val="upperRoman"/>
      <w:lvlText w:val="%1."/>
      <w:lvlJc w:val="left"/>
      <w:pPr>
        <w:ind w:left="1800" w:hanging="720"/>
      </w:pPr>
      <w:rPr>
        <w:rFonts w:hint="default"/>
        <w:b w:val="0"/>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2"/>
  </w:num>
  <w:num w:numId="2">
    <w:abstractNumId w:val="10"/>
  </w:num>
  <w:num w:numId="3">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
    <w:abstractNumId w:val="4"/>
  </w:num>
  <w:num w:numId="5">
    <w:abstractNumId w:val="6"/>
  </w:num>
  <w:num w:numId="6">
    <w:abstractNumId w:val="15"/>
  </w:num>
  <w:num w:numId="7">
    <w:abstractNumId w:val="2"/>
  </w:num>
  <w:num w:numId="8">
    <w:abstractNumId w:val="5"/>
  </w:num>
  <w:num w:numId="9">
    <w:abstractNumId w:val="7"/>
  </w:num>
  <w:num w:numId="10">
    <w:abstractNumId w:val="11"/>
  </w:num>
  <w:num w:numId="11">
    <w:abstractNumId w:val="13"/>
  </w:num>
  <w:num w:numId="12">
    <w:abstractNumId w:val="9"/>
  </w:num>
  <w:num w:numId="13">
    <w:abstractNumId w:val="14"/>
  </w:num>
  <w:num w:numId="14">
    <w:abstractNumId w:val="17"/>
  </w:num>
  <w:num w:numId="15">
    <w:abstractNumId w:val="16"/>
  </w:num>
  <w:num w:numId="16">
    <w:abstractNumId w:val="1"/>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FA"/>
    <w:rsid w:val="000104E5"/>
    <w:rsid w:val="0001781B"/>
    <w:rsid w:val="000211FD"/>
    <w:rsid w:val="00024F44"/>
    <w:rsid w:val="000338CD"/>
    <w:rsid w:val="00035ACE"/>
    <w:rsid w:val="00045F99"/>
    <w:rsid w:val="0005033B"/>
    <w:rsid w:val="000508E5"/>
    <w:rsid w:val="00052469"/>
    <w:rsid w:val="00065243"/>
    <w:rsid w:val="0007152A"/>
    <w:rsid w:val="00071BB4"/>
    <w:rsid w:val="00075035"/>
    <w:rsid w:val="0008270E"/>
    <w:rsid w:val="00082B57"/>
    <w:rsid w:val="00084F7A"/>
    <w:rsid w:val="0009014B"/>
    <w:rsid w:val="000A3E37"/>
    <w:rsid w:val="000C3F55"/>
    <w:rsid w:val="000C7707"/>
    <w:rsid w:val="000D0176"/>
    <w:rsid w:val="000F0C7F"/>
    <w:rsid w:val="000F38A0"/>
    <w:rsid w:val="000F4F99"/>
    <w:rsid w:val="00104E4D"/>
    <w:rsid w:val="00110E3E"/>
    <w:rsid w:val="001165AC"/>
    <w:rsid w:val="00116EC7"/>
    <w:rsid w:val="001317B6"/>
    <w:rsid w:val="00142626"/>
    <w:rsid w:val="00142E77"/>
    <w:rsid w:val="00152CEC"/>
    <w:rsid w:val="00154987"/>
    <w:rsid w:val="001552E8"/>
    <w:rsid w:val="00167A15"/>
    <w:rsid w:val="00176AF5"/>
    <w:rsid w:val="00184610"/>
    <w:rsid w:val="00193849"/>
    <w:rsid w:val="00193CCA"/>
    <w:rsid w:val="001957A8"/>
    <w:rsid w:val="001C19EF"/>
    <w:rsid w:val="001C4B0F"/>
    <w:rsid w:val="001D51A2"/>
    <w:rsid w:val="001D6AB9"/>
    <w:rsid w:val="00202E14"/>
    <w:rsid w:val="002064BE"/>
    <w:rsid w:val="002160E5"/>
    <w:rsid w:val="00222564"/>
    <w:rsid w:val="00223052"/>
    <w:rsid w:val="00234F0E"/>
    <w:rsid w:val="00240877"/>
    <w:rsid w:val="002622A6"/>
    <w:rsid w:val="0028230B"/>
    <w:rsid w:val="00286EFB"/>
    <w:rsid w:val="00286F3B"/>
    <w:rsid w:val="00287A6D"/>
    <w:rsid w:val="00297077"/>
    <w:rsid w:val="002A3EA4"/>
    <w:rsid w:val="002B4F63"/>
    <w:rsid w:val="002B7958"/>
    <w:rsid w:val="002C0200"/>
    <w:rsid w:val="002C15EB"/>
    <w:rsid w:val="002C3E14"/>
    <w:rsid w:val="002C3FC6"/>
    <w:rsid w:val="002D0EF0"/>
    <w:rsid w:val="002E6E1D"/>
    <w:rsid w:val="0030322E"/>
    <w:rsid w:val="00314690"/>
    <w:rsid w:val="00317580"/>
    <w:rsid w:val="00320C9B"/>
    <w:rsid w:val="00321B32"/>
    <w:rsid w:val="00324ADE"/>
    <w:rsid w:val="003456A6"/>
    <w:rsid w:val="00352702"/>
    <w:rsid w:val="00366CB5"/>
    <w:rsid w:val="00371540"/>
    <w:rsid w:val="0037378C"/>
    <w:rsid w:val="00377528"/>
    <w:rsid w:val="003836C7"/>
    <w:rsid w:val="00383CAA"/>
    <w:rsid w:val="00396991"/>
    <w:rsid w:val="00396AA7"/>
    <w:rsid w:val="003A05DD"/>
    <w:rsid w:val="003A2C51"/>
    <w:rsid w:val="003B2559"/>
    <w:rsid w:val="003B48CC"/>
    <w:rsid w:val="003B6AA5"/>
    <w:rsid w:val="003C0853"/>
    <w:rsid w:val="003C5AB8"/>
    <w:rsid w:val="003C6D35"/>
    <w:rsid w:val="003D1457"/>
    <w:rsid w:val="003E57DF"/>
    <w:rsid w:val="003F3B1B"/>
    <w:rsid w:val="00400683"/>
    <w:rsid w:val="004046C4"/>
    <w:rsid w:val="0041446A"/>
    <w:rsid w:val="00422E3B"/>
    <w:rsid w:val="004242C3"/>
    <w:rsid w:val="00424FAE"/>
    <w:rsid w:val="00426503"/>
    <w:rsid w:val="00427711"/>
    <w:rsid w:val="00433A5B"/>
    <w:rsid w:val="00443E24"/>
    <w:rsid w:val="00447191"/>
    <w:rsid w:val="00456DC3"/>
    <w:rsid w:val="00457957"/>
    <w:rsid w:val="004579D3"/>
    <w:rsid w:val="004707B1"/>
    <w:rsid w:val="00470FB1"/>
    <w:rsid w:val="0047218F"/>
    <w:rsid w:val="00475326"/>
    <w:rsid w:val="004A1B59"/>
    <w:rsid w:val="004A3149"/>
    <w:rsid w:val="004A4470"/>
    <w:rsid w:val="004B6AA5"/>
    <w:rsid w:val="004D2411"/>
    <w:rsid w:val="004D7C87"/>
    <w:rsid w:val="004E539E"/>
    <w:rsid w:val="004F059F"/>
    <w:rsid w:val="00510011"/>
    <w:rsid w:val="005147C9"/>
    <w:rsid w:val="0051576A"/>
    <w:rsid w:val="00520163"/>
    <w:rsid w:val="005234A6"/>
    <w:rsid w:val="00526A8F"/>
    <w:rsid w:val="00530A9D"/>
    <w:rsid w:val="00533E97"/>
    <w:rsid w:val="00533F9A"/>
    <w:rsid w:val="00537CB6"/>
    <w:rsid w:val="0054278B"/>
    <w:rsid w:val="00542AFE"/>
    <w:rsid w:val="00553554"/>
    <w:rsid w:val="005567A4"/>
    <w:rsid w:val="00566C53"/>
    <w:rsid w:val="0057391C"/>
    <w:rsid w:val="00583120"/>
    <w:rsid w:val="00584EFF"/>
    <w:rsid w:val="005930CD"/>
    <w:rsid w:val="0059418A"/>
    <w:rsid w:val="005957B9"/>
    <w:rsid w:val="005A60AB"/>
    <w:rsid w:val="005A70C3"/>
    <w:rsid w:val="005B13A7"/>
    <w:rsid w:val="005C25FF"/>
    <w:rsid w:val="005D1704"/>
    <w:rsid w:val="005E0D7E"/>
    <w:rsid w:val="005F09A8"/>
    <w:rsid w:val="005F5671"/>
    <w:rsid w:val="005F6D5A"/>
    <w:rsid w:val="00603303"/>
    <w:rsid w:val="0061111F"/>
    <w:rsid w:val="00623AF8"/>
    <w:rsid w:val="00623CBD"/>
    <w:rsid w:val="00626495"/>
    <w:rsid w:val="0063064D"/>
    <w:rsid w:val="00635287"/>
    <w:rsid w:val="006355C2"/>
    <w:rsid w:val="00635BA5"/>
    <w:rsid w:val="006372FB"/>
    <w:rsid w:val="00642C60"/>
    <w:rsid w:val="0064580A"/>
    <w:rsid w:val="00650C76"/>
    <w:rsid w:val="006515BE"/>
    <w:rsid w:val="00652C8C"/>
    <w:rsid w:val="00660C27"/>
    <w:rsid w:val="00684A36"/>
    <w:rsid w:val="00684AC4"/>
    <w:rsid w:val="006A55ED"/>
    <w:rsid w:val="006A61FC"/>
    <w:rsid w:val="006B6DDA"/>
    <w:rsid w:val="006C4F1F"/>
    <w:rsid w:val="006C60D1"/>
    <w:rsid w:val="006D5BD5"/>
    <w:rsid w:val="006D7884"/>
    <w:rsid w:val="006D7C04"/>
    <w:rsid w:val="006E2BBD"/>
    <w:rsid w:val="006E2F7B"/>
    <w:rsid w:val="006E777C"/>
    <w:rsid w:val="006F7D27"/>
    <w:rsid w:val="00723174"/>
    <w:rsid w:val="00723D05"/>
    <w:rsid w:val="00724F1F"/>
    <w:rsid w:val="00727CAF"/>
    <w:rsid w:val="007307AF"/>
    <w:rsid w:val="0073719A"/>
    <w:rsid w:val="00740A01"/>
    <w:rsid w:val="007442F4"/>
    <w:rsid w:val="00761D64"/>
    <w:rsid w:val="00761E4C"/>
    <w:rsid w:val="00765379"/>
    <w:rsid w:val="007821D5"/>
    <w:rsid w:val="0079254E"/>
    <w:rsid w:val="007A0417"/>
    <w:rsid w:val="007A0CAD"/>
    <w:rsid w:val="007A71FD"/>
    <w:rsid w:val="007B0AB6"/>
    <w:rsid w:val="007B0C89"/>
    <w:rsid w:val="007C0E44"/>
    <w:rsid w:val="007D0D65"/>
    <w:rsid w:val="007D19AC"/>
    <w:rsid w:val="007D2607"/>
    <w:rsid w:val="007D437D"/>
    <w:rsid w:val="007F0A8D"/>
    <w:rsid w:val="007F5291"/>
    <w:rsid w:val="00801BED"/>
    <w:rsid w:val="00810AFC"/>
    <w:rsid w:val="00815DB2"/>
    <w:rsid w:val="0082238F"/>
    <w:rsid w:val="00831C22"/>
    <w:rsid w:val="008329AA"/>
    <w:rsid w:val="00835D12"/>
    <w:rsid w:val="0084637C"/>
    <w:rsid w:val="00846954"/>
    <w:rsid w:val="00846AF2"/>
    <w:rsid w:val="00852D36"/>
    <w:rsid w:val="00866466"/>
    <w:rsid w:val="008665DC"/>
    <w:rsid w:val="00875EAE"/>
    <w:rsid w:val="00877C0A"/>
    <w:rsid w:val="00883387"/>
    <w:rsid w:val="00891126"/>
    <w:rsid w:val="0089198D"/>
    <w:rsid w:val="00892492"/>
    <w:rsid w:val="00895DF4"/>
    <w:rsid w:val="008A08F2"/>
    <w:rsid w:val="008A5769"/>
    <w:rsid w:val="008A7F58"/>
    <w:rsid w:val="008B01B2"/>
    <w:rsid w:val="008C349B"/>
    <w:rsid w:val="008C5044"/>
    <w:rsid w:val="008C79E7"/>
    <w:rsid w:val="008D329D"/>
    <w:rsid w:val="008D75DE"/>
    <w:rsid w:val="008E519C"/>
    <w:rsid w:val="008E5DD2"/>
    <w:rsid w:val="008E66A0"/>
    <w:rsid w:val="008F441A"/>
    <w:rsid w:val="008F68F9"/>
    <w:rsid w:val="008F76A6"/>
    <w:rsid w:val="00902538"/>
    <w:rsid w:val="009205D5"/>
    <w:rsid w:val="009250F7"/>
    <w:rsid w:val="00930758"/>
    <w:rsid w:val="00950A1F"/>
    <w:rsid w:val="00950DA2"/>
    <w:rsid w:val="00956D83"/>
    <w:rsid w:val="00960D8F"/>
    <w:rsid w:val="009625EB"/>
    <w:rsid w:val="009808D3"/>
    <w:rsid w:val="009867F6"/>
    <w:rsid w:val="009906FF"/>
    <w:rsid w:val="00997074"/>
    <w:rsid w:val="00997834"/>
    <w:rsid w:val="009A0532"/>
    <w:rsid w:val="009A2C3C"/>
    <w:rsid w:val="009B1AF2"/>
    <w:rsid w:val="009B5B5C"/>
    <w:rsid w:val="009B604A"/>
    <w:rsid w:val="009B6FF9"/>
    <w:rsid w:val="009C0C86"/>
    <w:rsid w:val="009C5FC8"/>
    <w:rsid w:val="009D79CF"/>
    <w:rsid w:val="009E5298"/>
    <w:rsid w:val="009F1EE8"/>
    <w:rsid w:val="009F28B6"/>
    <w:rsid w:val="00A102C7"/>
    <w:rsid w:val="00A1377C"/>
    <w:rsid w:val="00A16D1C"/>
    <w:rsid w:val="00A16D45"/>
    <w:rsid w:val="00A21A9A"/>
    <w:rsid w:val="00A224DC"/>
    <w:rsid w:val="00A2527C"/>
    <w:rsid w:val="00A2556A"/>
    <w:rsid w:val="00A263B3"/>
    <w:rsid w:val="00A26959"/>
    <w:rsid w:val="00A3551D"/>
    <w:rsid w:val="00A40544"/>
    <w:rsid w:val="00A42B81"/>
    <w:rsid w:val="00A44F6B"/>
    <w:rsid w:val="00A45F1B"/>
    <w:rsid w:val="00A5032D"/>
    <w:rsid w:val="00A7058A"/>
    <w:rsid w:val="00A83DFB"/>
    <w:rsid w:val="00A8533D"/>
    <w:rsid w:val="00A92056"/>
    <w:rsid w:val="00A934AC"/>
    <w:rsid w:val="00A95310"/>
    <w:rsid w:val="00AA4A38"/>
    <w:rsid w:val="00AA53C0"/>
    <w:rsid w:val="00AA711F"/>
    <w:rsid w:val="00AC0120"/>
    <w:rsid w:val="00AD4395"/>
    <w:rsid w:val="00AE1B85"/>
    <w:rsid w:val="00AE2D7A"/>
    <w:rsid w:val="00AE6B64"/>
    <w:rsid w:val="00AE6CEB"/>
    <w:rsid w:val="00AE7944"/>
    <w:rsid w:val="00AF16EC"/>
    <w:rsid w:val="00AF5948"/>
    <w:rsid w:val="00B011B2"/>
    <w:rsid w:val="00B067EA"/>
    <w:rsid w:val="00B146D2"/>
    <w:rsid w:val="00B21B05"/>
    <w:rsid w:val="00B2216E"/>
    <w:rsid w:val="00B376B7"/>
    <w:rsid w:val="00B37B4F"/>
    <w:rsid w:val="00B6510B"/>
    <w:rsid w:val="00B856F0"/>
    <w:rsid w:val="00B930BA"/>
    <w:rsid w:val="00B93EDD"/>
    <w:rsid w:val="00B94FA2"/>
    <w:rsid w:val="00BA084F"/>
    <w:rsid w:val="00BA2B0A"/>
    <w:rsid w:val="00BA4943"/>
    <w:rsid w:val="00BC14E5"/>
    <w:rsid w:val="00BD19F0"/>
    <w:rsid w:val="00BD3655"/>
    <w:rsid w:val="00BD4CCC"/>
    <w:rsid w:val="00BE2CF6"/>
    <w:rsid w:val="00BE66BD"/>
    <w:rsid w:val="00BF0CED"/>
    <w:rsid w:val="00BF4716"/>
    <w:rsid w:val="00BF6E3A"/>
    <w:rsid w:val="00C02625"/>
    <w:rsid w:val="00C04445"/>
    <w:rsid w:val="00C07BCC"/>
    <w:rsid w:val="00C07D7C"/>
    <w:rsid w:val="00C229B1"/>
    <w:rsid w:val="00C24BDA"/>
    <w:rsid w:val="00C30CBC"/>
    <w:rsid w:val="00C40258"/>
    <w:rsid w:val="00C50CF1"/>
    <w:rsid w:val="00C51D9C"/>
    <w:rsid w:val="00C57101"/>
    <w:rsid w:val="00C6353B"/>
    <w:rsid w:val="00C70CF5"/>
    <w:rsid w:val="00C77249"/>
    <w:rsid w:val="00C842DC"/>
    <w:rsid w:val="00C8554B"/>
    <w:rsid w:val="00C914F5"/>
    <w:rsid w:val="00C95E9D"/>
    <w:rsid w:val="00C96160"/>
    <w:rsid w:val="00C965F3"/>
    <w:rsid w:val="00C96DCF"/>
    <w:rsid w:val="00C96ED6"/>
    <w:rsid w:val="00CA090D"/>
    <w:rsid w:val="00CA60F2"/>
    <w:rsid w:val="00CB066A"/>
    <w:rsid w:val="00CB32CA"/>
    <w:rsid w:val="00CB478F"/>
    <w:rsid w:val="00CC2EA4"/>
    <w:rsid w:val="00CC4EA0"/>
    <w:rsid w:val="00CD10B6"/>
    <w:rsid w:val="00CD3747"/>
    <w:rsid w:val="00CE3221"/>
    <w:rsid w:val="00CF7DA2"/>
    <w:rsid w:val="00D00008"/>
    <w:rsid w:val="00D0015A"/>
    <w:rsid w:val="00D06B34"/>
    <w:rsid w:val="00D15356"/>
    <w:rsid w:val="00D17E16"/>
    <w:rsid w:val="00D20491"/>
    <w:rsid w:val="00D221B8"/>
    <w:rsid w:val="00D32803"/>
    <w:rsid w:val="00D37016"/>
    <w:rsid w:val="00D43D7B"/>
    <w:rsid w:val="00D53404"/>
    <w:rsid w:val="00D53EE3"/>
    <w:rsid w:val="00D57DD8"/>
    <w:rsid w:val="00D61229"/>
    <w:rsid w:val="00D65D62"/>
    <w:rsid w:val="00D735CD"/>
    <w:rsid w:val="00D76A84"/>
    <w:rsid w:val="00D82FEC"/>
    <w:rsid w:val="00D86087"/>
    <w:rsid w:val="00D901B1"/>
    <w:rsid w:val="00D97999"/>
    <w:rsid w:val="00DB740E"/>
    <w:rsid w:val="00DE7FBF"/>
    <w:rsid w:val="00DF3E0F"/>
    <w:rsid w:val="00DF53FC"/>
    <w:rsid w:val="00E01982"/>
    <w:rsid w:val="00E03305"/>
    <w:rsid w:val="00E15D53"/>
    <w:rsid w:val="00E20881"/>
    <w:rsid w:val="00E27077"/>
    <w:rsid w:val="00E3302B"/>
    <w:rsid w:val="00E333DB"/>
    <w:rsid w:val="00E33747"/>
    <w:rsid w:val="00E367D2"/>
    <w:rsid w:val="00E37220"/>
    <w:rsid w:val="00E4033C"/>
    <w:rsid w:val="00E411FA"/>
    <w:rsid w:val="00E41B6F"/>
    <w:rsid w:val="00E44FB4"/>
    <w:rsid w:val="00E45100"/>
    <w:rsid w:val="00E46EAE"/>
    <w:rsid w:val="00E56872"/>
    <w:rsid w:val="00E56BA9"/>
    <w:rsid w:val="00E56F31"/>
    <w:rsid w:val="00E62264"/>
    <w:rsid w:val="00E63C0A"/>
    <w:rsid w:val="00E6762A"/>
    <w:rsid w:val="00E67B4A"/>
    <w:rsid w:val="00E737D2"/>
    <w:rsid w:val="00E766DB"/>
    <w:rsid w:val="00E81C69"/>
    <w:rsid w:val="00E85A32"/>
    <w:rsid w:val="00E8666F"/>
    <w:rsid w:val="00E877E2"/>
    <w:rsid w:val="00E90CB9"/>
    <w:rsid w:val="00E9119D"/>
    <w:rsid w:val="00E940CE"/>
    <w:rsid w:val="00EA48EA"/>
    <w:rsid w:val="00EA6EE1"/>
    <w:rsid w:val="00EA7F69"/>
    <w:rsid w:val="00EA7F75"/>
    <w:rsid w:val="00EB5650"/>
    <w:rsid w:val="00EB6C4D"/>
    <w:rsid w:val="00EC0B20"/>
    <w:rsid w:val="00EC1EFE"/>
    <w:rsid w:val="00ED0CDE"/>
    <w:rsid w:val="00EF7ED4"/>
    <w:rsid w:val="00F01904"/>
    <w:rsid w:val="00F03CA7"/>
    <w:rsid w:val="00F054EC"/>
    <w:rsid w:val="00F103EA"/>
    <w:rsid w:val="00F15B1C"/>
    <w:rsid w:val="00F15F6B"/>
    <w:rsid w:val="00F20187"/>
    <w:rsid w:val="00F264C4"/>
    <w:rsid w:val="00F27AC7"/>
    <w:rsid w:val="00F308A7"/>
    <w:rsid w:val="00F3362F"/>
    <w:rsid w:val="00F354B8"/>
    <w:rsid w:val="00F36E6D"/>
    <w:rsid w:val="00F44631"/>
    <w:rsid w:val="00F453ED"/>
    <w:rsid w:val="00F46F2F"/>
    <w:rsid w:val="00F47F4E"/>
    <w:rsid w:val="00F54110"/>
    <w:rsid w:val="00F545AF"/>
    <w:rsid w:val="00F555DE"/>
    <w:rsid w:val="00F56995"/>
    <w:rsid w:val="00F76B8D"/>
    <w:rsid w:val="00F82BA5"/>
    <w:rsid w:val="00F84283"/>
    <w:rsid w:val="00F92DCC"/>
    <w:rsid w:val="00FA39F1"/>
    <w:rsid w:val="00FA67A6"/>
    <w:rsid w:val="00FC1D88"/>
    <w:rsid w:val="00FD2660"/>
    <w:rsid w:val="00FD29C8"/>
    <w:rsid w:val="00FD541B"/>
    <w:rsid w:val="00FD78A5"/>
    <w:rsid w:val="00FD7CE6"/>
    <w:rsid w:val="00FE5931"/>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chartTrackingRefBased/>
  <w15:docId w15:val="{218903CB-37F9-4F2D-96BD-8F1E994DD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next w:val="a"/>
    <w:link w:val="10"/>
    <w:uiPriority w:val="99"/>
    <w:qFormat/>
    <w:rsid w:val="002C3E14"/>
    <w:pPr>
      <w:widowControl/>
      <w:spacing w:before="108" w:after="108"/>
      <w:jc w:val="center"/>
      <w:outlineLvl w:val="0"/>
    </w:pPr>
    <w:rPr>
      <w:rFonts w:ascii="Arial" w:eastAsia="Calibri"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37B4F"/>
    <w:rPr>
      <w:color w:val="0563C1"/>
      <w:u w:val="single"/>
    </w:rPr>
  </w:style>
  <w:style w:type="paragraph" w:styleId="a4">
    <w:name w:val="header"/>
    <w:basedOn w:val="a"/>
    <w:link w:val="a5"/>
    <w:uiPriority w:val="99"/>
    <w:unhideWhenUsed/>
    <w:rsid w:val="00542AFE"/>
    <w:pPr>
      <w:tabs>
        <w:tab w:val="center" w:pos="4677"/>
        <w:tab w:val="right" w:pos="9355"/>
      </w:tabs>
    </w:pPr>
  </w:style>
  <w:style w:type="character" w:customStyle="1" w:styleId="a5">
    <w:name w:val="Верхний колонтитул Знак"/>
    <w:link w:val="a4"/>
    <w:uiPriority w:val="99"/>
    <w:rsid w:val="00542AFE"/>
    <w:rPr>
      <w:rFonts w:ascii="Times New Roman" w:hAnsi="Times New Roman"/>
    </w:rPr>
  </w:style>
  <w:style w:type="paragraph" w:styleId="a6">
    <w:name w:val="footer"/>
    <w:basedOn w:val="a"/>
    <w:link w:val="a7"/>
    <w:uiPriority w:val="99"/>
    <w:unhideWhenUsed/>
    <w:rsid w:val="00542AFE"/>
    <w:pPr>
      <w:tabs>
        <w:tab w:val="center" w:pos="4677"/>
        <w:tab w:val="right" w:pos="9355"/>
      </w:tabs>
    </w:pPr>
  </w:style>
  <w:style w:type="character" w:customStyle="1" w:styleId="a7">
    <w:name w:val="Нижний колонтитул Знак"/>
    <w:link w:val="a6"/>
    <w:uiPriority w:val="99"/>
    <w:rsid w:val="00542AFE"/>
    <w:rPr>
      <w:rFonts w:ascii="Times New Roman" w:hAnsi="Times New Roman"/>
    </w:rPr>
  </w:style>
  <w:style w:type="paragraph" w:styleId="a8">
    <w:name w:val="Balloon Text"/>
    <w:basedOn w:val="a"/>
    <w:link w:val="a9"/>
    <w:uiPriority w:val="99"/>
    <w:semiHidden/>
    <w:unhideWhenUsed/>
    <w:rsid w:val="006372FB"/>
    <w:rPr>
      <w:rFonts w:ascii="Segoe UI" w:hAnsi="Segoe UI" w:cs="Segoe UI"/>
      <w:sz w:val="18"/>
      <w:szCs w:val="18"/>
    </w:rPr>
  </w:style>
  <w:style w:type="character" w:customStyle="1" w:styleId="a9">
    <w:name w:val="Текст выноски Знак"/>
    <w:link w:val="a8"/>
    <w:uiPriority w:val="99"/>
    <w:semiHidden/>
    <w:rsid w:val="006372FB"/>
    <w:rPr>
      <w:rFonts w:ascii="Segoe UI" w:hAnsi="Segoe UI" w:cs="Segoe UI"/>
      <w:sz w:val="18"/>
      <w:szCs w:val="18"/>
    </w:rPr>
  </w:style>
  <w:style w:type="paragraph" w:styleId="aa">
    <w:name w:val="List Paragraph"/>
    <w:basedOn w:val="a"/>
    <w:uiPriority w:val="34"/>
    <w:qFormat/>
    <w:rsid w:val="00366CB5"/>
    <w:pPr>
      <w:ind w:left="708"/>
    </w:pPr>
  </w:style>
  <w:style w:type="table" w:styleId="ab">
    <w:name w:val="Table Grid"/>
    <w:basedOn w:val="a1"/>
    <w:uiPriority w:val="39"/>
    <w:rsid w:val="00366C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rsid w:val="002C3E14"/>
    <w:rPr>
      <w:rFonts w:ascii="Arial" w:eastAsia="Calibri" w:hAnsi="Arial" w:cs="Arial"/>
      <w:b/>
      <w:bCs/>
      <w:color w:val="26282F"/>
      <w:sz w:val="24"/>
      <w:szCs w:val="24"/>
      <w:lang w:eastAsia="en-US"/>
    </w:rPr>
  </w:style>
  <w:style w:type="paragraph" w:styleId="ac">
    <w:name w:val="Body Text Indent"/>
    <w:aliases w:val=" Знак Знак Знак Знак Знак,Знак Знак Знак Знак Знак,Body Text Indent, Знак Знак Знак Знак Знак Знак Знак Знак,Заголовок 1 Знак Знак Знак,Основной текст с отступом Знак Знак Знак Знак,Заголовок 1 Знак Знак Знак Знак Знак Знак Зна"/>
    <w:basedOn w:val="a"/>
    <w:link w:val="11"/>
    <w:rsid w:val="00956D83"/>
    <w:pPr>
      <w:widowControl/>
      <w:autoSpaceDE/>
      <w:autoSpaceDN/>
      <w:adjustRightInd/>
      <w:ind w:firstLine="851"/>
      <w:jc w:val="both"/>
    </w:pPr>
    <w:rPr>
      <w:sz w:val="24"/>
      <w:szCs w:val="28"/>
    </w:rPr>
  </w:style>
  <w:style w:type="character" w:customStyle="1" w:styleId="ad">
    <w:name w:val="Основной текст с отступом Знак"/>
    <w:uiPriority w:val="99"/>
    <w:semiHidden/>
    <w:rsid w:val="00956D83"/>
    <w:rPr>
      <w:rFonts w:ascii="Times New Roman" w:hAnsi="Times New Roman"/>
    </w:rPr>
  </w:style>
  <w:style w:type="character" w:customStyle="1" w:styleId="11">
    <w:name w:val="Основной текст с отступом Знак1"/>
    <w:aliases w:val=" Знак Знак Знак Знак Знак Знак,Знак Знак Знак Знак Знак Знак,Body Text Indent Знак, Знак Знак Знак Знак Знак Знак Знак Знак Знак,Заголовок 1 Знак Знак Знак Знак,Основной текст с отступом Знак Знак Знак Знак Знак"/>
    <w:link w:val="ac"/>
    <w:locked/>
    <w:rsid w:val="00956D83"/>
    <w:rPr>
      <w:rFonts w:ascii="Times New Roman" w:hAnsi="Times New Roman"/>
      <w:sz w:val="24"/>
      <w:szCs w:val="28"/>
    </w:rPr>
  </w:style>
  <w:style w:type="paragraph" w:styleId="ae">
    <w:name w:val="Title"/>
    <w:basedOn w:val="a"/>
    <w:link w:val="af"/>
    <w:qFormat/>
    <w:rsid w:val="00E45100"/>
    <w:pPr>
      <w:widowControl/>
      <w:autoSpaceDE/>
      <w:autoSpaceDN/>
      <w:adjustRightInd/>
      <w:jc w:val="center"/>
    </w:pPr>
    <w:rPr>
      <w:b/>
      <w:sz w:val="24"/>
      <w:szCs w:val="24"/>
      <w:lang w:val="x-none" w:eastAsia="x-none"/>
    </w:rPr>
  </w:style>
  <w:style w:type="character" w:customStyle="1" w:styleId="af">
    <w:name w:val="Название Знак"/>
    <w:link w:val="ae"/>
    <w:rsid w:val="00E45100"/>
    <w:rPr>
      <w:rFonts w:ascii="Times New Roman" w:hAnsi="Times New Roman"/>
      <w:b/>
      <w:sz w:val="24"/>
      <w:szCs w:val="24"/>
      <w:lang w:val="x-none" w:eastAsia="x-none"/>
    </w:rPr>
  </w:style>
  <w:style w:type="character" w:customStyle="1" w:styleId="3">
    <w:name w:val="Основной текст (3)_"/>
    <w:link w:val="30"/>
    <w:rsid w:val="004242C3"/>
    <w:rPr>
      <w:rFonts w:ascii="Times New Roman" w:hAnsi="Times New Roman"/>
      <w:b/>
      <w:bCs/>
      <w:shd w:val="clear" w:color="auto" w:fill="FFFFFF"/>
    </w:rPr>
  </w:style>
  <w:style w:type="paragraph" w:customStyle="1" w:styleId="30">
    <w:name w:val="Основной текст (3)"/>
    <w:basedOn w:val="a"/>
    <w:link w:val="3"/>
    <w:rsid w:val="004242C3"/>
    <w:pPr>
      <w:shd w:val="clear" w:color="auto" w:fill="FFFFFF"/>
      <w:autoSpaceDE/>
      <w:autoSpaceDN/>
      <w:adjustRightInd/>
      <w:spacing w:before="240" w:after="480" w:line="370" w:lineRule="exact"/>
      <w:jc w:val="center"/>
    </w:pPr>
    <w:rPr>
      <w:b/>
      <w:bCs/>
    </w:rPr>
  </w:style>
  <w:style w:type="character" w:customStyle="1" w:styleId="af0">
    <w:name w:val="Цветовое выделение"/>
    <w:uiPriority w:val="99"/>
    <w:rsid w:val="00BD19F0"/>
    <w:rPr>
      <w:b/>
      <w:bCs/>
      <w:color w:val="26282F"/>
    </w:rPr>
  </w:style>
  <w:style w:type="character" w:customStyle="1" w:styleId="af1">
    <w:name w:val="Гипертекстовая ссылка"/>
    <w:uiPriority w:val="99"/>
    <w:rsid w:val="00BD19F0"/>
    <w:rPr>
      <w:b/>
      <w:bCs/>
      <w:color w:val="106BBE"/>
    </w:rPr>
  </w:style>
  <w:style w:type="table" w:customStyle="1" w:styleId="2">
    <w:name w:val="Сетка таблицы2"/>
    <w:basedOn w:val="a1"/>
    <w:next w:val="ab"/>
    <w:uiPriority w:val="59"/>
    <w:rsid w:val="00D43D7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50A1F"/>
    <w:pPr>
      <w:autoSpaceDE w:val="0"/>
      <w:autoSpaceDN w:val="0"/>
      <w:adjustRightInd w:val="0"/>
    </w:pPr>
    <w:rPr>
      <w:rFonts w:ascii="Times New Roman" w:eastAsia="Calibr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yperlink" Target="http://base.garant.ru/12132351/" TargetMode="Externa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hyperlink" Target="http://base.garant.ru/7088595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hyperlink" Target="http://ivo.garant.ru/document?id=85647&amp;sub=0" TargetMode="External"/><Relationship Id="rId10" Type="http://schemas.openxmlformats.org/officeDocument/2006/relationships/header" Target="header2.xml"/><Relationship Id="rId19" Type="http://schemas.openxmlformats.org/officeDocument/2006/relationships/chart" Target="charts/chart9.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hyperlink" Target="http://base.garant.ru/12132351/" TargetMode="External"/><Relationship Id="rId30" Type="http://schemas.openxmlformats.org/officeDocument/2006/relationships/hyperlink" Target="https://e.mail.ru/messages/inbo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3" Type="http://schemas.openxmlformats.org/officeDocument/2006/relationships/package" Target="../embeddings/_____Microsoft_Excel14.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pieChart>
        <c:varyColors val="1"/>
        <c:ser>
          <c:idx val="0"/>
          <c:order val="0"/>
          <c:tx>
            <c:strRef>
              <c:f>Лист1!$B$1</c:f>
              <c:strCache>
                <c:ptCount val="1"/>
                <c:pt idx="0">
                  <c:v>Объекты по категориям риска</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Лист1!$B$2:$B$6</c:f>
              <c:numCache>
                <c:formatCode>General</c:formatCode>
                <c:ptCount val="5"/>
                <c:pt idx="0">
                  <c:v>3284</c:v>
                </c:pt>
                <c:pt idx="1">
                  <c:v>4845</c:v>
                </c:pt>
                <c:pt idx="2">
                  <c:v>7783</c:v>
                </c:pt>
                <c:pt idx="3">
                  <c:v>35142</c:v>
                </c:pt>
                <c:pt idx="4">
                  <c:v>110042</c:v>
                </c:pt>
              </c:numCache>
            </c:numRef>
          </c:val>
        </c:ser>
        <c:ser>
          <c:idx val="1"/>
          <c:order val="1"/>
          <c:tx>
            <c:strRef>
              <c:f>Лист1!$C$1</c:f>
              <c:strCache>
                <c:ptCount val="1"/>
                <c:pt idx="0">
                  <c:v>Столбец1</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Лист1!$C$2:$C$6</c:f>
              <c:numCache>
                <c:formatCode>General</c:formatCode>
                <c:ptCount val="5"/>
              </c:numCache>
            </c:numRef>
          </c:val>
        </c:ser>
        <c:ser>
          <c:idx val="2"/>
          <c:order val="2"/>
          <c:tx>
            <c:strRef>
              <c:f>Лист1!$D$1</c:f>
              <c:strCache>
                <c:ptCount val="1"/>
                <c:pt idx="0">
                  <c:v>Столбец2</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Лист1!$D$2:$D$6</c:f>
              <c:numCache>
                <c:formatCode>General</c:formatCode>
                <c:ptCount val="5"/>
              </c:numCache>
            </c:numRef>
          </c:val>
        </c:ser>
        <c:ser>
          <c:idx val="3"/>
          <c:order val="3"/>
          <c:tx>
            <c:strRef>
              <c:f>Лист1!$E$1</c:f>
              <c:strCache>
                <c:ptCount val="1"/>
                <c:pt idx="0">
                  <c:v>Столбец3</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Лист1!$E$2:$E$6</c:f>
              <c:numCache>
                <c:formatCode>General</c:formatCode>
                <c:ptCount val="5"/>
              </c:numCache>
            </c:numRef>
          </c:val>
        </c:ser>
        <c:ser>
          <c:idx val="4"/>
          <c:order val="4"/>
          <c:tx>
            <c:strRef>
              <c:f>Лист1!$F$1</c:f>
              <c:strCache>
                <c:ptCount val="1"/>
                <c:pt idx="0">
                  <c:v>Столбец4</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Лист1!$F$2:$F$6</c:f>
              <c:numCache>
                <c:formatCode>General</c:formatCode>
                <c:ptCount val="5"/>
              </c:numCache>
            </c:numRef>
          </c:val>
        </c:ser>
        <c:ser>
          <c:idx val="5"/>
          <c:order val="5"/>
          <c:tx>
            <c:strRef>
              <c:f>Лист1!$G$1</c:f>
              <c:strCache>
                <c:ptCount val="1"/>
                <c:pt idx="0">
                  <c:v>Столбец5</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Лист1!$G$2:$G$6</c:f>
              <c:numCache>
                <c:formatCode>General</c:formatCode>
                <c:ptCount val="5"/>
              </c:numCache>
            </c:numRef>
          </c:val>
        </c:ser>
        <c:dLbls>
          <c:showLegendKey val="0"/>
          <c:showVal val="0"/>
          <c:showCatName val="0"/>
          <c:showSerName val="0"/>
          <c:showPercent val="0"/>
          <c:showBubbleSize val="0"/>
          <c:showLeaderLines val="1"/>
        </c:dLbls>
        <c:firstSliceAng val="0"/>
      </c:pieChart>
      <c:spPr>
        <a:noFill/>
        <a:ln w="25503">
          <a:noFill/>
        </a:ln>
      </c:spPr>
    </c:plotArea>
    <c:legend>
      <c:legendPos val="r"/>
      <c:overlay val="0"/>
    </c:legend>
    <c:plotVisOnly val="1"/>
    <c:dispBlanksAs val="zero"/>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7398373983739838E-2"/>
          <c:y val="7.7669902912621352E-2"/>
          <c:w val="0.96422764227642277"/>
          <c:h val="0.61650485436893199"/>
        </c:manualLayout>
      </c:layout>
      <c:barChart>
        <c:barDir val="col"/>
        <c:grouping val="clustered"/>
        <c:varyColors val="0"/>
        <c:ser>
          <c:idx val="1"/>
          <c:order val="0"/>
          <c:tx>
            <c:strRef>
              <c:f>Sheet1!$A$2</c:f>
              <c:strCache>
                <c:ptCount val="1"/>
                <c:pt idx="0">
                  <c:v>Погибло всего, чел.</c:v>
                </c:pt>
              </c:strCache>
            </c:strRef>
          </c:tx>
          <c:spPr>
            <a:gradFill rotWithShape="0">
              <a:gsLst>
                <a:gs pos="0">
                  <a:srgbClr xmlns:mc="http://schemas.openxmlformats.org/markup-compatibility/2006" xmlns:a14="http://schemas.microsoft.com/office/drawing/2010/main" val="808000" mc:Ignorable="a14" a14:legacySpreadsheetColorIndex="19"/>
                </a:gs>
                <a:gs pos="50000">
                  <a:srgbClr xmlns:mc="http://schemas.openxmlformats.org/markup-compatibility/2006" xmlns:a14="http://schemas.microsoft.com/office/drawing/2010/main" val="FFFFFF" mc:Ignorable="a14" a14:legacySpreadsheetColorIndex="19">
                    <a:gamma/>
                    <a:tint val="25098"/>
                    <a:invGamma/>
                  </a:srgbClr>
                </a:gs>
                <a:gs pos="100000">
                  <a:srgbClr xmlns:mc="http://schemas.openxmlformats.org/markup-compatibility/2006" xmlns:a14="http://schemas.microsoft.com/office/drawing/2010/main" val="808000" mc:Ignorable="a14" a14:legacySpreadsheetColorIndex="19"/>
                </a:gs>
              </a:gsLst>
              <a:lin ang="0" scaled="1"/>
            </a:gradFill>
            <a:ln w="3175">
              <a:solidFill>
                <a:srgbClr val="000000"/>
              </a:solidFill>
              <a:prstDash val="solid"/>
            </a:ln>
          </c:spPr>
          <c:invertIfNegative val="0"/>
          <c:dLbls>
            <c:dLbl>
              <c:idx val="4"/>
              <c:spPr>
                <a:noFill/>
                <a:ln w="25400">
                  <a:noFill/>
                </a:ln>
              </c:spPr>
              <c:txPr>
                <a:bodyPr/>
                <a:lstStyle/>
                <a:p>
                  <a:pPr>
                    <a:defRPr sz="1000" b="1" i="0" u="none" strike="noStrike" baseline="0">
                      <a:solidFill>
                        <a:srgbClr val="008000"/>
                      </a:solidFill>
                      <a:latin typeface="Arial"/>
                      <a:ea typeface="Arial"/>
                      <a:cs typeface="Arial"/>
                    </a:defRPr>
                  </a:pPr>
                  <a:endParaRPr lang="ru-RU"/>
                </a:p>
              </c:txPr>
              <c:showLegendKey val="0"/>
              <c:showVal val="1"/>
              <c:showCatName val="0"/>
              <c:showSerName val="0"/>
              <c:showPercent val="0"/>
              <c:showBubbleSize val="0"/>
            </c:dLbl>
            <c:dLbl>
              <c:idx val="7"/>
              <c:layout>
                <c:manualLayout>
                  <c:x val="-4.7755611036426338E-4"/>
                  <c:y val="-3.5907205908862316E-2"/>
                </c:manualLayout>
              </c:layout>
              <c:spPr>
                <a:noFill/>
                <a:ln w="25400">
                  <a:noFill/>
                </a:ln>
              </c:spPr>
              <c:txPr>
                <a:bodyPr/>
                <a:lstStyle/>
                <a:p>
                  <a:pPr>
                    <a:defRPr sz="1000" b="1" i="0" u="none" strike="noStrike" baseline="0">
                      <a:solidFill>
                        <a:srgbClr val="008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4.3159992318033691E-3"/>
                  <c:y val="-7.3043057454927118E-2"/>
                </c:manualLayout>
              </c:layout>
              <c:spPr>
                <a:noFill/>
                <a:ln w="25400">
                  <a:noFill/>
                </a:ln>
              </c:spPr>
              <c:txPr>
                <a:bodyPr/>
                <a:lstStyle/>
                <a:p>
                  <a:pPr>
                    <a:defRPr sz="1000" b="1" i="0" u="none" strike="noStrike" baseline="0">
                      <a:solidFill>
                        <a:srgbClr val="008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8.1544423532424748E-3"/>
                  <c:y val="-6.7622321886139591E-2"/>
                </c:manualLayout>
              </c:layout>
              <c:spPr>
                <a:noFill/>
                <a:ln w="25400">
                  <a:noFill/>
                </a:ln>
              </c:spPr>
              <c:txPr>
                <a:bodyPr/>
                <a:lstStyle/>
                <a:p>
                  <a:pPr>
                    <a:defRPr sz="1000" b="1" i="0" u="none" strike="noStrike" baseline="0">
                      <a:solidFill>
                        <a:srgbClr val="008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000" b="1" i="0" u="none" strike="noStrike" baseline="0">
                    <a:solidFill>
                      <a:srgbClr val="008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00.00-01.59</c:v>
                </c:pt>
                <c:pt idx="1">
                  <c:v>02.00-03.59</c:v>
                </c:pt>
                <c:pt idx="2">
                  <c:v>04.00-05.59</c:v>
                </c:pt>
                <c:pt idx="3">
                  <c:v>06.00-07.59</c:v>
                </c:pt>
                <c:pt idx="4">
                  <c:v>08.00-09.59</c:v>
                </c:pt>
                <c:pt idx="5">
                  <c:v>10.00-11.59</c:v>
                </c:pt>
                <c:pt idx="6">
                  <c:v>12.00-13.59</c:v>
                </c:pt>
                <c:pt idx="7">
                  <c:v>14.00-15.59</c:v>
                </c:pt>
                <c:pt idx="8">
                  <c:v>16.00-17.59</c:v>
                </c:pt>
                <c:pt idx="9">
                  <c:v>18.00-19.59</c:v>
                </c:pt>
                <c:pt idx="10">
                  <c:v>20.00-21.59</c:v>
                </c:pt>
                <c:pt idx="11">
                  <c:v>22.00-23.59</c:v>
                </c:pt>
              </c:strCache>
            </c:strRef>
          </c:cat>
          <c:val>
            <c:numRef>
              <c:f>Sheet1!$B$2:$M$2</c:f>
              <c:numCache>
                <c:formatCode>General</c:formatCode>
                <c:ptCount val="12"/>
                <c:pt idx="0">
                  <c:v>27</c:v>
                </c:pt>
                <c:pt idx="1">
                  <c:v>11</c:v>
                </c:pt>
                <c:pt idx="2">
                  <c:v>2</c:v>
                </c:pt>
                <c:pt idx="3">
                  <c:v>8</c:v>
                </c:pt>
                <c:pt idx="4">
                  <c:v>7</c:v>
                </c:pt>
                <c:pt idx="5">
                  <c:v>7</c:v>
                </c:pt>
                <c:pt idx="6">
                  <c:v>7</c:v>
                </c:pt>
                <c:pt idx="7">
                  <c:v>3</c:v>
                </c:pt>
                <c:pt idx="8">
                  <c:v>6</c:v>
                </c:pt>
                <c:pt idx="9">
                  <c:v>7</c:v>
                </c:pt>
                <c:pt idx="10">
                  <c:v>6</c:v>
                </c:pt>
                <c:pt idx="11">
                  <c:v>14</c:v>
                </c:pt>
              </c:numCache>
            </c:numRef>
          </c:val>
        </c:ser>
        <c:dLbls>
          <c:showLegendKey val="0"/>
          <c:showVal val="0"/>
          <c:showCatName val="0"/>
          <c:showSerName val="0"/>
          <c:showPercent val="0"/>
          <c:showBubbleSize val="0"/>
        </c:dLbls>
        <c:gapWidth val="40"/>
        <c:axId val="356027168"/>
        <c:axId val="356916272"/>
      </c:barChart>
      <c:lineChart>
        <c:grouping val="standard"/>
        <c:varyColors val="0"/>
        <c:ser>
          <c:idx val="0"/>
          <c:order val="1"/>
          <c:tx>
            <c:strRef>
              <c:f>Sheet1!$A$3</c:f>
              <c:strCache>
                <c:ptCount val="1"/>
                <c:pt idx="0">
                  <c:v>В состоянии алк. опьянения, чел.</c:v>
                </c:pt>
              </c:strCache>
            </c:strRef>
          </c:tx>
          <c:spPr>
            <a:ln w="38100">
              <a:solidFill>
                <a:srgbClr val="0000FF"/>
              </a:solidFill>
              <a:prstDash val="solid"/>
            </a:ln>
          </c:spPr>
          <c:marker>
            <c:symbol val="circle"/>
            <c:size val="6"/>
            <c:spPr>
              <a:solidFill>
                <a:srgbClr val="0000FF"/>
              </a:solidFill>
              <a:ln>
                <a:solidFill>
                  <a:srgbClr val="0000FF"/>
                </a:solidFill>
                <a:prstDash val="solid"/>
              </a:ln>
            </c:spPr>
          </c:marker>
          <c:dLbls>
            <c:dLbl>
              <c:idx val="0"/>
              <c:layout>
                <c:manualLayout>
                  <c:x val="-3.1259614109211964E-2"/>
                  <c:y val="-6.9329288261836819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347204097048842E-2"/>
                  <c:y val="-6.2775819419552126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9180402791114529E-2"/>
                  <c:y val="-5.5332548102468904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392829652391041E-2"/>
                  <c:y val="-4.5623810238391238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3605256513667525E-2"/>
                  <c:y val="-3.106070344227474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2.9313618334293634E-2"/>
                  <c:y val="-2.5639967873487324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1526045195570118E-2"/>
                  <c:y val="-2.1918332214945546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3738472056846547E-2"/>
                  <c:y val="-2.6772701146984379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2698866397797732E-2"/>
                  <c:y val="-4.0769441306352405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0033244478586463E-2"/>
                  <c:y val="-4.0769441306352405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0619655079700325E-2"/>
                  <c:y val="-4.4491076964893961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206065680814299E-2"/>
                  <c:y val="-5.13679816452286E-2"/>
                </c:manualLayout>
              </c:layout>
              <c:spPr>
                <a:solidFill>
                  <a:srgbClr val="CCFFFF"/>
                </a:solidFill>
                <a:ln w="25400">
                  <a:noFill/>
                </a:ln>
              </c:spPr>
              <c:txPr>
                <a:bodyPr/>
                <a:lstStyle/>
                <a:p>
                  <a:pPr>
                    <a:defRPr sz="900"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solidFill>
                <a:srgbClr val="CCFFFF"/>
              </a:solidFill>
              <a:ln w="25400">
                <a:noFill/>
              </a:ln>
            </c:spPr>
            <c:txPr>
              <a:bodyPr wrap="square" lIns="38100" tIns="19050" rIns="38100" bIns="19050" anchor="ctr">
                <a:spAutoFit/>
              </a:bodyPr>
              <a:lstStyle/>
              <a:p>
                <a:pPr>
                  <a:defRPr sz="900" b="1" i="0" u="none" strike="noStrike" baseline="0">
                    <a:solidFill>
                      <a:srgbClr val="0000FF"/>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00.00-01.59</c:v>
                </c:pt>
                <c:pt idx="1">
                  <c:v>02.00-03.59</c:v>
                </c:pt>
                <c:pt idx="2">
                  <c:v>04.00-05.59</c:v>
                </c:pt>
                <c:pt idx="3">
                  <c:v>06.00-07.59</c:v>
                </c:pt>
                <c:pt idx="4">
                  <c:v>08.00-09.59</c:v>
                </c:pt>
                <c:pt idx="5">
                  <c:v>10.00-11.59</c:v>
                </c:pt>
                <c:pt idx="6">
                  <c:v>12.00-13.59</c:v>
                </c:pt>
                <c:pt idx="7">
                  <c:v>14.00-15.59</c:v>
                </c:pt>
                <c:pt idx="8">
                  <c:v>16.00-17.59</c:v>
                </c:pt>
                <c:pt idx="9">
                  <c:v>18.00-19.59</c:v>
                </c:pt>
                <c:pt idx="10">
                  <c:v>20.00-21.59</c:v>
                </c:pt>
                <c:pt idx="11">
                  <c:v>22.00-23.59</c:v>
                </c:pt>
              </c:strCache>
            </c:strRef>
          </c:cat>
          <c:val>
            <c:numRef>
              <c:f>Sheet1!$B$3:$M$3</c:f>
              <c:numCache>
                <c:formatCode>General</c:formatCode>
                <c:ptCount val="12"/>
                <c:pt idx="0">
                  <c:v>2</c:v>
                </c:pt>
                <c:pt idx="1">
                  <c:v>5</c:v>
                </c:pt>
                <c:pt idx="2">
                  <c:v>1</c:v>
                </c:pt>
                <c:pt idx="3">
                  <c:v>1</c:v>
                </c:pt>
                <c:pt idx="4">
                  <c:v>1</c:v>
                </c:pt>
                <c:pt idx="5">
                  <c:v>2</c:v>
                </c:pt>
                <c:pt idx="6">
                  <c:v>0</c:v>
                </c:pt>
                <c:pt idx="7">
                  <c:v>0</c:v>
                </c:pt>
                <c:pt idx="8">
                  <c:v>1</c:v>
                </c:pt>
                <c:pt idx="9">
                  <c:v>1</c:v>
                </c:pt>
                <c:pt idx="10">
                  <c:v>3</c:v>
                </c:pt>
                <c:pt idx="11">
                  <c:v>8</c:v>
                </c:pt>
              </c:numCache>
            </c:numRef>
          </c:val>
          <c:smooth val="0"/>
        </c:ser>
        <c:dLbls>
          <c:showLegendKey val="0"/>
          <c:showVal val="0"/>
          <c:showCatName val="0"/>
          <c:showSerName val="0"/>
          <c:showPercent val="0"/>
          <c:showBubbleSize val="0"/>
        </c:dLbls>
        <c:marker val="1"/>
        <c:smooth val="0"/>
        <c:axId val="356918232"/>
        <c:axId val="356917448"/>
      </c:lineChart>
      <c:catAx>
        <c:axId val="35602716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56916272"/>
        <c:crosses val="autoZero"/>
        <c:auto val="0"/>
        <c:lblAlgn val="ctr"/>
        <c:lblOffset val="100"/>
        <c:tickLblSkip val="1"/>
        <c:tickMarkSkip val="1"/>
        <c:noMultiLvlLbl val="0"/>
      </c:catAx>
      <c:valAx>
        <c:axId val="356916272"/>
        <c:scaling>
          <c:orientation val="minMax"/>
          <c:max val="60"/>
        </c:scaling>
        <c:delete val="0"/>
        <c:axPos val="l"/>
        <c:numFmt formatCode="General" sourceLinked="1"/>
        <c:majorTickMark val="cross"/>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356027168"/>
        <c:crosses val="autoZero"/>
        <c:crossBetween val="between"/>
        <c:majorUnit val="5"/>
        <c:minorUnit val="5"/>
      </c:valAx>
      <c:catAx>
        <c:axId val="356918232"/>
        <c:scaling>
          <c:orientation val="minMax"/>
        </c:scaling>
        <c:delete val="1"/>
        <c:axPos val="b"/>
        <c:numFmt formatCode="General" sourceLinked="1"/>
        <c:majorTickMark val="out"/>
        <c:minorTickMark val="none"/>
        <c:tickLblPos val="nextTo"/>
        <c:crossAx val="356917448"/>
        <c:crosses val="autoZero"/>
        <c:auto val="0"/>
        <c:lblAlgn val="ctr"/>
        <c:lblOffset val="100"/>
        <c:noMultiLvlLbl val="0"/>
      </c:catAx>
      <c:valAx>
        <c:axId val="356917448"/>
        <c:scaling>
          <c:orientation val="minMax"/>
        </c:scaling>
        <c:delete val="1"/>
        <c:axPos val="l"/>
        <c:numFmt formatCode="General" sourceLinked="1"/>
        <c:majorTickMark val="out"/>
        <c:minorTickMark val="none"/>
        <c:tickLblPos val="nextTo"/>
        <c:crossAx val="356918232"/>
        <c:crosses val="autoZero"/>
        <c:crossBetween val="between"/>
      </c:valAx>
      <c:spPr>
        <a:noFill/>
        <a:ln w="25400">
          <a:noFill/>
        </a:ln>
      </c:spPr>
    </c:plotArea>
    <c:legend>
      <c:legendPos val="b"/>
      <c:layout>
        <c:manualLayout>
          <c:xMode val="edge"/>
          <c:yMode val="edge"/>
          <c:x val="0.16097560975609757"/>
          <c:y val="0.92233009708737868"/>
          <c:w val="0.65040650406504064"/>
          <c:h val="8.2524271844660199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Arial"/>
              <a:ea typeface="Arial"/>
              <a:cs typeface="Arial"/>
            </a:defRPr>
          </a:pPr>
          <a:endParaRPr lang="ru-RU"/>
        </a:p>
      </c:txPr>
    </c:legend>
    <c:plotVisOnly val="1"/>
    <c:dispBlanksAs val="gap"/>
    <c:showDLblsOverMax val="0"/>
  </c:chart>
  <c:spPr>
    <a:noFill/>
    <a:ln w="6350" cap="flat" cmpd="sng" algn="ctr">
      <a:solidFill>
        <a:srgbClr val="000000"/>
      </a:solidFill>
      <a:prstDash val="solid"/>
      <a:miter lim="800000"/>
      <a:headEnd type="none" w="med" len="med"/>
      <a:tailEnd type="none" w="med" len="med"/>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9160530191458028"/>
          <c:y val="0.36579572446555819"/>
          <c:w val="0.41973490427098675"/>
          <c:h val="0.27078384798099764"/>
        </c:manualLayout>
      </c:layout>
      <c:pie3DChart>
        <c:varyColors val="1"/>
        <c:ser>
          <c:idx val="0"/>
          <c:order val="0"/>
          <c:tx>
            <c:strRef>
              <c:f>Sheet1!$A$2</c:f>
              <c:strCache>
                <c:ptCount val="1"/>
                <c:pt idx="0">
                  <c:v>Пожары</c:v>
                </c:pt>
              </c:strCache>
            </c:strRef>
          </c:tx>
          <c:spPr>
            <a:solidFill>
              <a:srgbClr val="9999FF"/>
            </a:solidFill>
            <a:ln w="6480">
              <a:solidFill>
                <a:srgbClr val="000000"/>
              </a:solidFill>
              <a:prstDash val="solid"/>
            </a:ln>
          </c:spPr>
          <c:dPt>
            <c:idx val="0"/>
            <c:bubble3D val="0"/>
          </c:dPt>
          <c:dPt>
            <c:idx val="1"/>
            <c:bubble3D val="0"/>
            <c:spPr>
              <a:solidFill>
                <a:srgbClr val="993366"/>
              </a:solidFill>
              <a:ln w="6480">
                <a:solidFill>
                  <a:srgbClr val="000000"/>
                </a:solidFill>
                <a:prstDash val="solid"/>
              </a:ln>
            </c:spPr>
          </c:dPt>
          <c:dPt>
            <c:idx val="2"/>
            <c:bubble3D val="0"/>
            <c:spPr>
              <a:solidFill>
                <a:srgbClr val="FFFFCC"/>
              </a:solidFill>
              <a:ln w="6480">
                <a:solidFill>
                  <a:srgbClr val="000000"/>
                </a:solidFill>
                <a:prstDash val="solid"/>
              </a:ln>
            </c:spPr>
          </c:dPt>
          <c:dPt>
            <c:idx val="3"/>
            <c:bubble3D val="0"/>
            <c:spPr>
              <a:solidFill>
                <a:srgbClr val="CCFFFF"/>
              </a:solidFill>
              <a:ln w="6480">
                <a:solidFill>
                  <a:srgbClr val="000000"/>
                </a:solidFill>
                <a:prstDash val="solid"/>
              </a:ln>
            </c:spPr>
          </c:dPt>
          <c:dPt>
            <c:idx val="4"/>
            <c:bubble3D val="0"/>
            <c:spPr>
              <a:solidFill>
                <a:srgbClr val="660066"/>
              </a:solidFill>
              <a:ln w="6480">
                <a:solidFill>
                  <a:srgbClr val="000000"/>
                </a:solidFill>
                <a:prstDash val="solid"/>
              </a:ln>
            </c:spPr>
          </c:dPt>
          <c:dPt>
            <c:idx val="5"/>
            <c:bubble3D val="0"/>
            <c:spPr>
              <a:solidFill>
                <a:srgbClr val="FF8080"/>
              </a:solidFill>
              <a:ln w="6480">
                <a:solidFill>
                  <a:srgbClr val="000000"/>
                </a:solidFill>
                <a:prstDash val="solid"/>
              </a:ln>
            </c:spPr>
          </c:dPt>
          <c:dPt>
            <c:idx val="6"/>
            <c:bubble3D val="0"/>
            <c:spPr>
              <a:solidFill>
                <a:srgbClr val="0066CC"/>
              </a:solidFill>
              <a:ln w="6480">
                <a:solidFill>
                  <a:srgbClr val="000000"/>
                </a:solidFill>
                <a:prstDash val="solid"/>
              </a:ln>
            </c:spPr>
          </c:dPt>
          <c:dPt>
            <c:idx val="7"/>
            <c:bubble3D val="0"/>
            <c:spPr>
              <a:solidFill>
                <a:srgbClr val="CCCCFF"/>
              </a:solidFill>
              <a:ln w="6480">
                <a:solidFill>
                  <a:srgbClr val="000000"/>
                </a:solidFill>
                <a:prstDash val="solid"/>
              </a:ln>
            </c:spPr>
          </c:dPt>
          <c:dLbls>
            <c:dLbl>
              <c:idx val="0"/>
              <c:layout>
                <c:manualLayout>
                  <c:x val="2.7454838311147145E-2"/>
                  <c:y val="4.8494406369674614E-3"/>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1"/>
              <c:layout>
                <c:manualLayout>
                  <c:x val="5.2954881844264279E-2"/>
                  <c:y val="0.11547847534263433"/>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2"/>
              <c:layout>
                <c:manualLayout>
                  <c:x val="-0.12042504502447496"/>
                  <c:y val="5.1017593652428306E-2"/>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3"/>
              <c:layout>
                <c:manualLayout>
                  <c:x val="-0.13223299947620562"/>
                  <c:y val="8.557393519730172E-3"/>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4"/>
              <c:layout>
                <c:manualLayout>
                  <c:x val="-0.11897650614809413"/>
                  <c:y val="-7.0052652696950879E-2"/>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5"/>
              <c:layout>
                <c:manualLayout>
                  <c:x val="-8.6974701157731538E-3"/>
                  <c:y val="-0.19133924950939737"/>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6"/>
              <c:layout>
                <c:manualLayout>
                  <c:x val="0.13204439153782632"/>
                  <c:y val="-0.19446540530070291"/>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7"/>
              <c:layout>
                <c:manualLayout>
                  <c:x val="0.24988942285286181"/>
                  <c:y val="-0.12644512879850098"/>
                </c:manualLayout>
              </c:layout>
              <c:spPr>
                <a:noFill/>
                <a:ln w="12960">
                  <a:noFill/>
                </a:ln>
              </c:spPr>
              <c:txPr>
                <a:bodyPr/>
                <a:lstStyle/>
                <a:p>
                  <a:pPr>
                    <a:defRPr sz="612"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spPr>
              <a:noFill/>
              <a:ln w="12960">
                <a:noFill/>
              </a:ln>
            </c:spPr>
            <c:txPr>
              <a:bodyPr wrap="square" lIns="38100" tIns="19050" rIns="38100" bIns="19050" anchor="ctr">
                <a:spAutoFit/>
              </a:bodyPr>
              <a:lstStyle/>
              <a:p>
                <a:pPr>
                  <a:defRPr sz="612"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Sheet1!$B$1:$J$1</c:f>
              <c:strCache>
                <c:ptCount val="8"/>
                <c:pt idx="0">
                  <c:v>Жилой сектор</c:v>
                </c:pt>
                <c:pt idx="1">
                  <c:v>Произв.здания</c:v>
                </c:pt>
                <c:pt idx="2">
                  <c:v>Торговые</c:v>
                </c:pt>
                <c:pt idx="3">
                  <c:v>Транспорт</c:v>
                </c:pt>
                <c:pt idx="4">
                  <c:v>Административные</c:v>
                </c:pt>
                <c:pt idx="5">
                  <c:v>Объект пожара-человек</c:v>
                </c:pt>
                <c:pt idx="6">
                  <c:v>Неэкспл.здания</c:v>
                </c:pt>
                <c:pt idx="7">
                  <c:v>Прочие</c:v>
                </c:pt>
              </c:strCache>
            </c:strRef>
          </c:cat>
          <c:val>
            <c:numRef>
              <c:f>Sheet1!$B$2:$J$2</c:f>
              <c:numCache>
                <c:formatCode>General</c:formatCode>
                <c:ptCount val="8"/>
                <c:pt idx="0">
                  <c:v>65.3</c:v>
                </c:pt>
                <c:pt idx="1">
                  <c:v>3.8</c:v>
                </c:pt>
                <c:pt idx="2">
                  <c:v>2.8</c:v>
                </c:pt>
                <c:pt idx="3">
                  <c:v>12.8</c:v>
                </c:pt>
                <c:pt idx="4">
                  <c:v>0.5</c:v>
                </c:pt>
                <c:pt idx="5">
                  <c:v>4.5</c:v>
                </c:pt>
                <c:pt idx="6">
                  <c:v>1.9</c:v>
                </c:pt>
                <c:pt idx="7">
                  <c:v>8.4</c:v>
                </c:pt>
              </c:numCache>
            </c:numRef>
          </c:val>
        </c:ser>
        <c:ser>
          <c:idx val="1"/>
          <c:order val="1"/>
          <c:tx>
            <c:strRef>
              <c:f>Sheet1!$A$3</c:f>
              <c:strCache>
                <c:ptCount val="1"/>
              </c:strCache>
            </c:strRef>
          </c:tx>
          <c:spPr>
            <a:solidFill>
              <a:srgbClr val="993366"/>
            </a:solidFill>
            <a:ln w="6480">
              <a:solidFill>
                <a:srgbClr val="000000"/>
              </a:solidFill>
              <a:prstDash val="solid"/>
            </a:ln>
          </c:spPr>
          <c:dPt>
            <c:idx val="0"/>
            <c:bubble3D val="0"/>
            <c:spPr>
              <a:solidFill>
                <a:srgbClr val="9999FF"/>
              </a:solidFill>
              <a:ln w="6480">
                <a:solidFill>
                  <a:srgbClr val="000000"/>
                </a:solidFill>
                <a:prstDash val="solid"/>
              </a:ln>
            </c:spPr>
          </c:dPt>
          <c:dPt>
            <c:idx val="1"/>
            <c:bubble3D val="0"/>
          </c:dPt>
          <c:dPt>
            <c:idx val="2"/>
            <c:bubble3D val="0"/>
            <c:spPr>
              <a:solidFill>
                <a:srgbClr val="FFFFCC"/>
              </a:solidFill>
              <a:ln w="6480">
                <a:solidFill>
                  <a:srgbClr val="000000"/>
                </a:solidFill>
                <a:prstDash val="solid"/>
              </a:ln>
            </c:spPr>
          </c:dPt>
          <c:dPt>
            <c:idx val="3"/>
            <c:bubble3D val="0"/>
            <c:spPr>
              <a:solidFill>
                <a:srgbClr val="CCFFFF"/>
              </a:solidFill>
              <a:ln w="6480">
                <a:solidFill>
                  <a:srgbClr val="000000"/>
                </a:solidFill>
                <a:prstDash val="solid"/>
              </a:ln>
            </c:spPr>
          </c:dPt>
          <c:dPt>
            <c:idx val="4"/>
            <c:bubble3D val="0"/>
            <c:spPr>
              <a:solidFill>
                <a:srgbClr val="660066"/>
              </a:solidFill>
              <a:ln w="6480">
                <a:solidFill>
                  <a:srgbClr val="000000"/>
                </a:solidFill>
                <a:prstDash val="solid"/>
              </a:ln>
            </c:spPr>
          </c:dPt>
          <c:dPt>
            <c:idx val="5"/>
            <c:bubble3D val="0"/>
            <c:spPr>
              <a:solidFill>
                <a:srgbClr val="FF8080"/>
              </a:solidFill>
              <a:ln w="6480">
                <a:solidFill>
                  <a:srgbClr val="000000"/>
                </a:solidFill>
                <a:prstDash val="solid"/>
              </a:ln>
            </c:spPr>
          </c:dPt>
          <c:dPt>
            <c:idx val="6"/>
            <c:bubble3D val="0"/>
            <c:spPr>
              <a:solidFill>
                <a:srgbClr val="0066CC"/>
              </a:solidFill>
              <a:ln w="6480">
                <a:solidFill>
                  <a:srgbClr val="000000"/>
                </a:solidFill>
                <a:prstDash val="solid"/>
              </a:ln>
            </c:spPr>
          </c:dPt>
          <c:dPt>
            <c:idx val="7"/>
            <c:bubble3D val="0"/>
            <c:spPr>
              <a:solidFill>
                <a:srgbClr val="CCCCFF"/>
              </a:solidFill>
              <a:ln w="6480">
                <a:solidFill>
                  <a:srgbClr val="000000"/>
                </a:solidFill>
                <a:prstDash val="solid"/>
              </a:ln>
            </c:spPr>
          </c:dPt>
          <c:dLbls>
            <c:spPr>
              <a:noFill/>
              <a:ln w="12960">
                <a:noFill/>
              </a:ln>
            </c:spPr>
            <c:txPr>
              <a:bodyPr wrap="square" lIns="38100" tIns="19050" rIns="38100" bIns="19050" anchor="ctr">
                <a:spAutoFit/>
              </a:bodyPr>
              <a:lstStyle/>
              <a:p>
                <a:pPr>
                  <a:defRPr sz="944"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Sheet1!$B$1:$J$1</c:f>
              <c:strCache>
                <c:ptCount val="8"/>
                <c:pt idx="0">
                  <c:v>Жилой сектор</c:v>
                </c:pt>
                <c:pt idx="1">
                  <c:v>Произв.здания</c:v>
                </c:pt>
                <c:pt idx="2">
                  <c:v>Торговые</c:v>
                </c:pt>
                <c:pt idx="3">
                  <c:v>Транспорт</c:v>
                </c:pt>
                <c:pt idx="4">
                  <c:v>Административные</c:v>
                </c:pt>
                <c:pt idx="5">
                  <c:v>Объект пожара-человек</c:v>
                </c:pt>
                <c:pt idx="6">
                  <c:v>Неэкспл.здания</c:v>
                </c:pt>
                <c:pt idx="7">
                  <c:v>Прочие</c:v>
                </c:pt>
              </c:strCache>
            </c:strRef>
          </c:cat>
          <c:val>
            <c:numRef>
              <c:f>Sheet1!$B$3:$J$3</c:f>
              <c:numCache>
                <c:formatCode>General</c:formatCode>
                <c:ptCount val="8"/>
              </c:numCache>
            </c:numRef>
          </c:val>
        </c:ser>
        <c:ser>
          <c:idx val="2"/>
          <c:order val="2"/>
          <c:tx>
            <c:strRef>
              <c:f>Sheet1!$A$4</c:f>
              <c:strCache>
                <c:ptCount val="1"/>
              </c:strCache>
            </c:strRef>
          </c:tx>
          <c:spPr>
            <a:solidFill>
              <a:srgbClr val="FFFFCC"/>
            </a:solidFill>
            <a:ln w="6480">
              <a:solidFill>
                <a:srgbClr val="000000"/>
              </a:solidFill>
              <a:prstDash val="solid"/>
            </a:ln>
          </c:spPr>
          <c:dPt>
            <c:idx val="0"/>
            <c:bubble3D val="0"/>
            <c:spPr>
              <a:solidFill>
                <a:srgbClr val="9999FF"/>
              </a:solidFill>
              <a:ln w="6480">
                <a:solidFill>
                  <a:srgbClr val="000000"/>
                </a:solidFill>
                <a:prstDash val="solid"/>
              </a:ln>
            </c:spPr>
          </c:dPt>
          <c:dPt>
            <c:idx val="1"/>
            <c:bubble3D val="0"/>
            <c:spPr>
              <a:solidFill>
                <a:srgbClr val="993366"/>
              </a:solidFill>
              <a:ln w="6480">
                <a:solidFill>
                  <a:srgbClr val="000000"/>
                </a:solidFill>
                <a:prstDash val="solid"/>
              </a:ln>
            </c:spPr>
          </c:dPt>
          <c:dPt>
            <c:idx val="2"/>
            <c:bubble3D val="0"/>
          </c:dPt>
          <c:dPt>
            <c:idx val="3"/>
            <c:bubble3D val="0"/>
            <c:spPr>
              <a:solidFill>
                <a:srgbClr val="CCFFFF"/>
              </a:solidFill>
              <a:ln w="6480">
                <a:solidFill>
                  <a:srgbClr val="000000"/>
                </a:solidFill>
                <a:prstDash val="solid"/>
              </a:ln>
            </c:spPr>
          </c:dPt>
          <c:dPt>
            <c:idx val="4"/>
            <c:bubble3D val="0"/>
            <c:spPr>
              <a:solidFill>
                <a:srgbClr val="660066"/>
              </a:solidFill>
              <a:ln w="6480">
                <a:solidFill>
                  <a:srgbClr val="000000"/>
                </a:solidFill>
                <a:prstDash val="solid"/>
              </a:ln>
            </c:spPr>
          </c:dPt>
          <c:dPt>
            <c:idx val="5"/>
            <c:bubble3D val="0"/>
            <c:spPr>
              <a:solidFill>
                <a:srgbClr val="FF8080"/>
              </a:solidFill>
              <a:ln w="6480">
                <a:solidFill>
                  <a:srgbClr val="000000"/>
                </a:solidFill>
                <a:prstDash val="solid"/>
              </a:ln>
            </c:spPr>
          </c:dPt>
          <c:dPt>
            <c:idx val="6"/>
            <c:bubble3D val="0"/>
            <c:spPr>
              <a:solidFill>
                <a:srgbClr val="0066CC"/>
              </a:solidFill>
              <a:ln w="6480">
                <a:solidFill>
                  <a:srgbClr val="000000"/>
                </a:solidFill>
                <a:prstDash val="solid"/>
              </a:ln>
            </c:spPr>
          </c:dPt>
          <c:dPt>
            <c:idx val="7"/>
            <c:bubble3D val="0"/>
            <c:spPr>
              <a:solidFill>
                <a:srgbClr val="CCCCFF"/>
              </a:solidFill>
              <a:ln w="6480">
                <a:solidFill>
                  <a:srgbClr val="000000"/>
                </a:solidFill>
                <a:prstDash val="solid"/>
              </a:ln>
            </c:spPr>
          </c:dPt>
          <c:dLbls>
            <c:spPr>
              <a:noFill/>
              <a:ln w="12960">
                <a:noFill/>
              </a:ln>
            </c:spPr>
            <c:txPr>
              <a:bodyPr wrap="square" lIns="38100" tIns="19050" rIns="38100" bIns="19050" anchor="ctr">
                <a:spAutoFit/>
              </a:bodyPr>
              <a:lstStyle/>
              <a:p>
                <a:pPr>
                  <a:defRPr sz="944"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Sheet1!$B$1:$J$1</c:f>
              <c:strCache>
                <c:ptCount val="8"/>
                <c:pt idx="0">
                  <c:v>Жилой сектор</c:v>
                </c:pt>
                <c:pt idx="1">
                  <c:v>Произв.здания</c:v>
                </c:pt>
                <c:pt idx="2">
                  <c:v>Торговые</c:v>
                </c:pt>
                <c:pt idx="3">
                  <c:v>Транспорт</c:v>
                </c:pt>
                <c:pt idx="4">
                  <c:v>Административные</c:v>
                </c:pt>
                <c:pt idx="5">
                  <c:v>Объект пожара-человек</c:v>
                </c:pt>
                <c:pt idx="6">
                  <c:v>Неэкспл.здания</c:v>
                </c:pt>
                <c:pt idx="7">
                  <c:v>Прочие</c:v>
                </c:pt>
              </c:strCache>
            </c:strRef>
          </c:cat>
          <c:val>
            <c:numRef>
              <c:f>Sheet1!$B$4:$J$4</c:f>
              <c:numCache>
                <c:formatCode>General</c:formatCode>
                <c:ptCount val="8"/>
              </c:numCache>
            </c:numRef>
          </c:val>
        </c:ser>
        <c:dLbls>
          <c:showLegendKey val="0"/>
          <c:showVal val="0"/>
          <c:showCatName val="1"/>
          <c:showSerName val="0"/>
          <c:showPercent val="0"/>
          <c:showBubbleSize val="0"/>
          <c:showLeaderLines val="1"/>
        </c:dLbls>
      </c:pie3DChart>
      <c:spPr>
        <a:noFill/>
        <a:ln w="12960">
          <a:noFill/>
        </a:ln>
      </c:spPr>
    </c:plotArea>
    <c:plotVisOnly val="1"/>
    <c:dispBlanksAs val="zero"/>
    <c:showDLblsOverMax val="0"/>
  </c:chart>
  <c:spPr>
    <a:noFill/>
    <a:ln>
      <a:noFill/>
    </a:ln>
  </c:spPr>
  <c:txPr>
    <a:bodyPr/>
    <a:lstStyle/>
    <a:p>
      <a:pPr>
        <a:defRPr sz="944"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5"/>
      <c:rotY val="60"/>
      <c:rAngAx val="0"/>
      <c:perspective val="0"/>
    </c:view3D>
    <c:floor>
      <c:thickness val="0"/>
    </c:floor>
    <c:sideWall>
      <c:thickness val="0"/>
    </c:sideWall>
    <c:backWall>
      <c:thickness val="0"/>
    </c:backWall>
    <c:plotArea>
      <c:layout>
        <c:manualLayout>
          <c:layoutTarget val="inner"/>
          <c:xMode val="edge"/>
          <c:yMode val="edge"/>
          <c:x val="0.29953917050691242"/>
          <c:y val="0.30676328502415456"/>
          <c:w val="0.3901689708141321"/>
          <c:h val="0.42270531400966183"/>
        </c:manualLayout>
      </c:layout>
      <c:pie3DChart>
        <c:varyColors val="1"/>
        <c:ser>
          <c:idx val="0"/>
          <c:order val="0"/>
          <c:tx>
            <c:strRef>
              <c:f>Sheet1!$A$2</c:f>
              <c:strCache>
                <c:ptCount val="1"/>
                <c:pt idx="0">
                  <c:v>Пожары</c:v>
                </c:pt>
              </c:strCache>
            </c:strRef>
          </c:tx>
          <c:spPr>
            <a:gradFill rotWithShape="0">
              <a:gsLst>
                <a:gs pos="0">
                  <a:srgbClr xmlns:mc="http://schemas.openxmlformats.org/markup-compatibility/2006" xmlns:a14="http://schemas.microsoft.com/office/drawing/2010/main" val="FFFFFF" mc:Ignorable="a14" a14:legacySpreadsheetColorIndex="24">
                    <a:gamma/>
                    <a:tint val="0"/>
                    <a:invGamma/>
                  </a:srgbClr>
                </a:gs>
                <a:gs pos="100000">
                  <a:srgbClr xmlns:mc="http://schemas.openxmlformats.org/markup-compatibility/2006" xmlns:a14="http://schemas.microsoft.com/office/drawing/2010/main" val="9999FF" mc:Ignorable="a14" a14:legacySpreadsheetColorIndex="24"/>
                </a:gs>
              </a:gsLst>
              <a:path path="rect">
                <a:fillToRect l="50000" t="50000" r="50000" b="50000"/>
              </a:path>
            </a:gradFill>
            <a:ln w="3174">
              <a:solidFill>
                <a:srgbClr val="000000"/>
              </a:solidFill>
              <a:prstDash val="solid"/>
            </a:ln>
          </c:spPr>
          <c:explosion val="48"/>
          <c:dPt>
            <c:idx val="0"/>
            <c:bubble3D val="0"/>
            <c:spPr>
              <a:gradFill rotWithShape="0">
                <a:gsLst>
                  <a:gs pos="0">
                    <a:srgbClr xmlns:mc="http://schemas.openxmlformats.org/markup-compatibility/2006" xmlns:a14="http://schemas.microsoft.com/office/drawing/2010/main" val="FFFFFF" mc:Ignorable="a14" a14:legacySpreadsheetColorIndex="61">
                      <a:gamma/>
                      <a:tint val="0"/>
                      <a:invGamma/>
                    </a:srgbClr>
                  </a:gs>
                  <a:gs pos="100000">
                    <a:srgbClr xmlns:mc="http://schemas.openxmlformats.org/markup-compatibility/2006" xmlns:a14="http://schemas.microsoft.com/office/drawing/2010/main" val="993366" mc:Ignorable="a14" a14:legacySpreadsheetColorIndex="61"/>
                  </a:gs>
                </a:gsLst>
                <a:path path="rect">
                  <a:fillToRect l="50000" t="50000" r="50000" b="50000"/>
                </a:path>
              </a:gradFill>
              <a:ln w="3174">
                <a:solidFill>
                  <a:srgbClr val="000000"/>
                </a:solidFill>
                <a:prstDash val="solid"/>
              </a:ln>
            </c:spPr>
          </c:dPt>
          <c:dPt>
            <c:idx val="1"/>
            <c:bubble3D val="0"/>
            <c:spPr>
              <a:solidFill>
                <a:srgbClr val="FFFF00"/>
              </a:solidFill>
              <a:ln w="3174">
                <a:solidFill>
                  <a:srgbClr val="000000"/>
                </a:solidFill>
                <a:prstDash val="solid"/>
              </a:ln>
            </c:spPr>
          </c:dPt>
          <c:dPt>
            <c:idx val="2"/>
            <c:bubble3D val="0"/>
            <c:spPr>
              <a:gradFill rotWithShape="0">
                <a:gsLst>
                  <a:gs pos="0">
                    <a:srgbClr xmlns:mc="http://schemas.openxmlformats.org/markup-compatibility/2006" xmlns:a14="http://schemas.microsoft.com/office/drawing/2010/main" val="FFFFFF" mc:Ignorable="a14" a14:legacySpreadsheetColorIndex="45">
                      <a:gamma/>
                      <a:tint val="0"/>
                      <a:invGamma/>
                    </a:srgbClr>
                  </a:gs>
                  <a:gs pos="100000">
                    <a:srgbClr xmlns:mc="http://schemas.openxmlformats.org/markup-compatibility/2006" xmlns:a14="http://schemas.microsoft.com/office/drawing/2010/main" val="FF99CC" mc:Ignorable="a14" a14:legacySpreadsheetColorIndex="45"/>
                  </a:gs>
                </a:gsLst>
                <a:path path="rect">
                  <a:fillToRect l="50000" t="50000" r="50000" b="50000"/>
                </a:path>
              </a:gradFill>
              <a:ln w="3174">
                <a:solidFill>
                  <a:srgbClr val="000000"/>
                </a:solidFill>
                <a:prstDash val="solid"/>
              </a:ln>
            </c:spPr>
          </c:dPt>
          <c:dPt>
            <c:idx val="3"/>
            <c:bubble3D val="0"/>
            <c:spPr>
              <a:gradFill rotWithShape="0">
                <a:gsLst>
                  <a:gs pos="0">
                    <a:srgbClr xmlns:mc="http://schemas.openxmlformats.org/markup-compatibility/2006" xmlns:a14="http://schemas.microsoft.com/office/drawing/2010/main" val="FFFFFF" mc:Ignorable="a14" a14:legacySpreadsheetColorIndex="12">
                      <a:gamma/>
                      <a:tint val="0"/>
                      <a:invGamma/>
                    </a:srgbClr>
                  </a:gs>
                  <a:gs pos="100000">
                    <a:srgbClr xmlns:mc="http://schemas.openxmlformats.org/markup-compatibility/2006" xmlns:a14="http://schemas.microsoft.com/office/drawing/2010/main" val="0000FF" mc:Ignorable="a14" a14:legacySpreadsheetColorIndex="12"/>
                  </a:gs>
                </a:gsLst>
                <a:path path="rect">
                  <a:fillToRect l="50000" t="50000" r="50000" b="50000"/>
                </a:path>
              </a:gradFill>
              <a:ln w="3174">
                <a:solidFill>
                  <a:srgbClr val="000000"/>
                </a:solidFill>
                <a:prstDash val="solid"/>
              </a:ln>
            </c:spPr>
          </c:dPt>
          <c:dPt>
            <c:idx val="4"/>
            <c:bubble3D val="0"/>
            <c:spPr>
              <a:solidFill>
                <a:srgbClr val="008000"/>
              </a:solidFill>
              <a:ln w="3174">
                <a:solidFill>
                  <a:srgbClr val="000000"/>
                </a:solidFill>
                <a:prstDash val="solid"/>
              </a:ln>
            </c:spPr>
          </c:dPt>
          <c:dPt>
            <c:idx val="5"/>
            <c:bubble3D val="0"/>
            <c:spPr>
              <a:gradFill rotWithShape="0">
                <a:gsLst>
                  <a:gs pos="0">
                    <a:srgbClr xmlns:mc="http://schemas.openxmlformats.org/markup-compatibility/2006" xmlns:a14="http://schemas.microsoft.com/office/drawing/2010/main" val="FFFFFF" mc:Ignorable="a14" a14:legacySpreadsheetColorIndex="10">
                      <a:gamma/>
                      <a:tint val="0"/>
                      <a:invGamma/>
                    </a:srgbClr>
                  </a:gs>
                  <a:gs pos="100000">
                    <a:srgbClr xmlns:mc="http://schemas.openxmlformats.org/markup-compatibility/2006" xmlns:a14="http://schemas.microsoft.com/office/drawing/2010/main" val="FF0000" mc:Ignorable="a14" a14:legacySpreadsheetColorIndex="10"/>
                  </a:gs>
                </a:gsLst>
                <a:path path="rect">
                  <a:fillToRect l="50000" t="50000" r="50000" b="50000"/>
                </a:path>
              </a:gradFill>
              <a:ln w="3174">
                <a:solidFill>
                  <a:srgbClr val="000000"/>
                </a:solidFill>
                <a:prstDash val="solid"/>
              </a:ln>
            </c:spPr>
          </c:dPt>
          <c:dPt>
            <c:idx val="6"/>
            <c:bubble3D val="0"/>
            <c:spPr>
              <a:solidFill>
                <a:srgbClr val="808080"/>
              </a:solidFill>
              <a:ln w="3174">
                <a:solidFill>
                  <a:srgbClr val="000000"/>
                </a:solidFill>
                <a:prstDash val="solid"/>
              </a:ln>
            </c:spPr>
          </c:dPt>
          <c:dPt>
            <c:idx val="7"/>
            <c:bubble3D val="0"/>
            <c:spPr>
              <a:solidFill>
                <a:srgbClr val="FFCC99"/>
              </a:solidFill>
              <a:ln w="3174">
                <a:solidFill>
                  <a:srgbClr val="000000"/>
                </a:solidFill>
                <a:prstDash val="solid"/>
              </a:ln>
            </c:spPr>
          </c:dPt>
          <c:dPt>
            <c:idx val="8"/>
            <c:bubble3D val="0"/>
          </c:dPt>
          <c:dLbls>
            <c:dLbl>
              <c:idx val="0"/>
              <c:layout>
                <c:manualLayout>
                  <c:x val="0.15852695490701718"/>
                  <c:y val="-2.4224984616429079E-2"/>
                </c:manualLayout>
              </c:layout>
              <c:tx>
                <c:rich>
                  <a:bodyPr/>
                  <a:lstStyle/>
                  <a:p>
                    <a:pPr>
                      <a:defRPr sz="1175" b="0" i="0" u="none" strike="noStrike" baseline="0">
                        <a:solidFill>
                          <a:srgbClr val="000000"/>
                        </a:solidFill>
                        <a:latin typeface="Arial Cyr"/>
                        <a:ea typeface="Arial Cyr"/>
                        <a:cs typeface="Arial Cyr"/>
                      </a:defRPr>
                    </a:pPr>
                    <a:r>
                      <a:rPr lang="ru-RU"/>
                      <a:t>Поджоги
15,2%</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1"/>
              <c:layout>
                <c:manualLayout>
                  <c:x val="7.4223924920811868E-2"/>
                  <c:y val="6.9512671362133238E-2"/>
                </c:manualLayout>
              </c:layout>
              <c:tx>
                <c:rich>
                  <a:bodyPr/>
                  <a:lstStyle/>
                  <a:p>
                    <a:pPr>
                      <a:defRPr sz="1175" b="0" i="0" u="none" strike="noStrike" baseline="0">
                        <a:solidFill>
                          <a:srgbClr val="000000"/>
                        </a:solidFill>
                        <a:latin typeface="Arial Cyr"/>
                        <a:ea typeface="Arial Cyr"/>
                        <a:cs typeface="Arial Cyr"/>
                      </a:defRPr>
                    </a:pPr>
                    <a:r>
                      <a:rPr lang="ru-RU"/>
                      <a:t>Технологические
1,3%</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2"/>
              <c:layout>
                <c:manualLayout>
                  <c:x val="-2.575663553264157E-2"/>
                  <c:y val="1.5126884541597718E-2"/>
                </c:manualLayout>
              </c:layout>
              <c:tx>
                <c:rich>
                  <a:bodyPr/>
                  <a:lstStyle/>
                  <a:p>
                    <a:pPr>
                      <a:defRPr sz="1000" b="0" i="0" u="none" strike="noStrike" baseline="0">
                        <a:solidFill>
                          <a:srgbClr val="000000"/>
                        </a:solidFill>
                        <a:latin typeface="Arial Cyr"/>
                        <a:ea typeface="Arial Cyr"/>
                        <a:cs typeface="Arial Cyr"/>
                      </a:defRPr>
                    </a:pPr>
                    <a:r>
                      <a:rPr lang="ru-RU"/>
                      <a:t>Электрооборудование 33,4%</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3"/>
              <c:layout>
                <c:manualLayout>
                  <c:x val="-0.15817074430759032"/>
                  <c:y val="-2.7621220492013099E-2"/>
                </c:manualLayout>
              </c:layout>
              <c:tx>
                <c:rich>
                  <a:bodyPr/>
                  <a:lstStyle/>
                  <a:p>
                    <a:pPr>
                      <a:defRPr sz="1175" b="0" i="0" u="none" strike="noStrike" baseline="0">
                        <a:solidFill>
                          <a:srgbClr val="000000"/>
                        </a:solidFill>
                        <a:latin typeface="Arial Cyr"/>
                        <a:ea typeface="Arial Cyr"/>
                        <a:cs typeface="Arial Cyr"/>
                      </a:defRPr>
                    </a:pPr>
                    <a:r>
                      <a:rPr lang="ru-RU"/>
                      <a:t>Печи
9,0%</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4"/>
              <c:layout>
                <c:manualLayout>
                  <c:x val="-3.808406022784605E-2"/>
                  <c:y val="-4.8439487517696E-2"/>
                </c:manualLayout>
              </c:layout>
              <c:tx>
                <c:rich>
                  <a:bodyPr/>
                  <a:lstStyle/>
                  <a:p>
                    <a:pPr>
                      <a:defRPr sz="1175" b="0" i="0" u="none" strike="noStrike" baseline="0">
                        <a:solidFill>
                          <a:srgbClr val="000000"/>
                        </a:solidFill>
                        <a:latin typeface="Arial Cyr"/>
                        <a:ea typeface="Arial Cyr"/>
                        <a:cs typeface="Arial Cyr"/>
                      </a:defRPr>
                    </a:pPr>
                    <a:r>
                      <a:rPr lang="ru-RU"/>
                      <a:t>Сварочные работы
0,5%</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5"/>
              <c:layout>
                <c:manualLayout>
                  <c:x val="-5.6181704050252301E-2"/>
                  <c:y val="-9.3733142129732883E-2"/>
                </c:manualLayout>
              </c:layout>
              <c:tx>
                <c:rich>
                  <a:bodyPr/>
                  <a:lstStyle/>
                  <a:p>
                    <a:pPr>
                      <a:defRPr sz="1175" b="0" i="0" u="none" strike="noStrike" baseline="0">
                        <a:solidFill>
                          <a:srgbClr val="000000"/>
                        </a:solidFill>
                        <a:latin typeface="Arial Cyr"/>
                        <a:ea typeface="Arial Cyr"/>
                        <a:cs typeface="Arial Cyr"/>
                      </a:defRPr>
                    </a:pPr>
                    <a:r>
                      <a:rPr lang="ru-RU"/>
                      <a:t>Неостор.обращение с огнем
27,9%
</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6"/>
              <c:layout>
                <c:manualLayout>
                  <c:x val="-6.8598387681036876E-2"/>
                  <c:y val="-0.16313155628250453"/>
                </c:manualLayout>
              </c:layout>
              <c:tx>
                <c:rich>
                  <a:bodyPr/>
                  <a:lstStyle/>
                  <a:p>
                    <a:pPr>
                      <a:defRPr sz="1175" b="0" i="0" u="none" strike="noStrike" baseline="0">
                        <a:solidFill>
                          <a:srgbClr val="000000"/>
                        </a:solidFill>
                        <a:latin typeface="Arial Cyr"/>
                        <a:ea typeface="Arial Cyr"/>
                        <a:cs typeface="Arial Cyr"/>
                      </a:defRPr>
                    </a:pPr>
                    <a:r>
                      <a:rPr lang="ru-RU"/>
                      <a:t>Шалость детей
1,2%</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7"/>
              <c:layout>
                <c:manualLayout>
                  <c:x val="8.9794217562607859E-2"/>
                  <c:y val="-9.0569892090446608E-2"/>
                </c:manualLayout>
              </c:layout>
              <c:tx>
                <c:rich>
                  <a:bodyPr/>
                  <a:lstStyle/>
                  <a:p>
                    <a:pPr>
                      <a:defRPr sz="1175" b="0" i="0" u="none" strike="noStrike" baseline="0">
                        <a:solidFill>
                          <a:srgbClr val="000000"/>
                        </a:solidFill>
                        <a:latin typeface="Arial Cyr"/>
                        <a:ea typeface="Arial Cyr"/>
                        <a:cs typeface="Arial Cyr"/>
                      </a:defRPr>
                    </a:pPr>
                    <a:r>
                      <a:rPr lang="ru-RU"/>
                      <a:t>Прочие
3,6%</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dLbl>
              <c:idx val="8"/>
              <c:layout>
                <c:manualLayout>
                  <c:x val="0.13565995441111145"/>
                  <c:y val="-0.11425350708513804"/>
                </c:manualLayout>
              </c:layout>
              <c:tx>
                <c:rich>
                  <a:bodyPr/>
                  <a:lstStyle/>
                  <a:p>
                    <a:pPr>
                      <a:defRPr sz="1175" b="0" i="0" u="none" strike="noStrike" baseline="0">
                        <a:solidFill>
                          <a:srgbClr val="000000"/>
                        </a:solidFill>
                        <a:latin typeface="Arial Cyr"/>
                        <a:ea typeface="Arial Cyr"/>
                        <a:cs typeface="Arial Cyr"/>
                      </a:defRPr>
                    </a:pPr>
                    <a:r>
                      <a:rPr lang="ru-RU"/>
                      <a:t>Транспортные
5,1%</a:t>
                    </a:r>
                  </a:p>
                </c:rich>
              </c:tx>
              <c:spPr>
                <a:noFill/>
                <a:ln w="3174">
                  <a:solidFill>
                    <a:srgbClr val="000000"/>
                  </a:solidFill>
                  <a:prstDash val="solid"/>
                </a:ln>
              </c:spPr>
              <c:dLblPos val="bestFit"/>
              <c:showLegendKey val="0"/>
              <c:showVal val="0"/>
              <c:showCatName val="0"/>
              <c:showSerName val="0"/>
              <c:showPercent val="0"/>
              <c:showBubbleSize val="0"/>
              <c:extLst>
                <c:ext xmlns:c15="http://schemas.microsoft.com/office/drawing/2012/chart" uri="{CE6537A1-D6FC-4f65-9D91-7224C49458BB}"/>
              </c:extLst>
            </c:dLbl>
            <c:numFmt formatCode="0%" sourceLinked="0"/>
            <c:spPr>
              <a:noFill/>
              <a:ln w="3174">
                <a:solidFill>
                  <a:srgbClr val="000000"/>
                </a:solidFill>
                <a:prstDash val="solid"/>
              </a:ln>
            </c:spPr>
            <c:txPr>
              <a:bodyPr wrap="square" lIns="38100" tIns="19050" rIns="38100" bIns="19050" anchor="ctr">
                <a:spAutoFit/>
              </a:bodyPr>
              <a:lstStyle/>
              <a:p>
                <a:pPr>
                  <a:defRPr sz="1175" b="0" i="0" u="none" strike="noStrike" baseline="0">
                    <a:solidFill>
                      <a:srgbClr val="000000"/>
                    </a:solidFill>
                    <a:latin typeface="Arial Cyr"/>
                    <a:ea typeface="Arial Cyr"/>
                    <a:cs typeface="Arial Cyr"/>
                  </a:defRPr>
                </a:pPr>
                <a:endParaRPr lang="ru-RU"/>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Sheet1!$B$1:$J$1</c:f>
              <c:strCache>
                <c:ptCount val="9"/>
                <c:pt idx="0">
                  <c:v>Поджоги</c:v>
                </c:pt>
                <c:pt idx="1">
                  <c:v>Технологические</c:v>
                </c:pt>
                <c:pt idx="2">
                  <c:v>Эл.оборудование</c:v>
                </c:pt>
                <c:pt idx="3">
                  <c:v>Печное отопление</c:v>
                </c:pt>
                <c:pt idx="4">
                  <c:v>Сварки</c:v>
                </c:pt>
                <c:pt idx="5">
                  <c:v>Неостр.обращение с огнем</c:v>
                </c:pt>
                <c:pt idx="6">
                  <c:v>Шалость детей</c:v>
                </c:pt>
                <c:pt idx="7">
                  <c:v>Прочие</c:v>
                </c:pt>
                <c:pt idx="8">
                  <c:v>Транспортные</c:v>
                </c:pt>
              </c:strCache>
            </c:strRef>
          </c:cat>
          <c:val>
            <c:numRef>
              <c:f>Sheet1!$B$2:$J$2</c:f>
              <c:numCache>
                <c:formatCode>General</c:formatCode>
                <c:ptCount val="9"/>
                <c:pt idx="0">
                  <c:v>13.3</c:v>
                </c:pt>
                <c:pt idx="1">
                  <c:v>1.3</c:v>
                </c:pt>
                <c:pt idx="2">
                  <c:v>33.4</c:v>
                </c:pt>
                <c:pt idx="3">
                  <c:v>9</c:v>
                </c:pt>
                <c:pt idx="4">
                  <c:v>0.5</c:v>
                </c:pt>
                <c:pt idx="5">
                  <c:v>27.9</c:v>
                </c:pt>
                <c:pt idx="6">
                  <c:v>1.2</c:v>
                </c:pt>
                <c:pt idx="7">
                  <c:v>3.6</c:v>
                </c:pt>
                <c:pt idx="8">
                  <c:v>5.0999999999999996</c:v>
                </c:pt>
              </c:numCache>
            </c:numRef>
          </c:val>
        </c:ser>
        <c:dLbls>
          <c:showLegendKey val="0"/>
          <c:showVal val="0"/>
          <c:showCatName val="1"/>
          <c:showSerName val="0"/>
          <c:showPercent val="1"/>
          <c:showBubbleSize val="0"/>
          <c:showLeaderLines val="1"/>
        </c:dLbls>
      </c:pie3DChart>
      <c:spPr>
        <a:noFill/>
        <a:ln w="25392">
          <a:noFill/>
        </a:ln>
      </c:spPr>
    </c:plotArea>
    <c:plotVisOnly val="1"/>
    <c:dispBlanksAs val="zero"/>
    <c:showDLblsOverMax val="0"/>
  </c:chart>
  <c:spPr>
    <a:solidFill>
      <a:srgbClr val="FFFFFF"/>
    </a:solidFill>
    <a:ln w="3175" cap="rnd" cmpd="sng" algn="ctr">
      <a:solidFill>
        <a:srgbClr val="000000"/>
      </a:solidFill>
      <a:prstDash val="sysDot"/>
      <a:miter lim="800000"/>
      <a:headEnd type="none" w="med" len="med"/>
      <a:tailEnd type="none" w="med" len="med"/>
    </a:ln>
  </c:spPr>
  <c:txPr>
    <a:bodyPr/>
    <a:lstStyle/>
    <a:p>
      <a:pPr>
        <a:defRPr sz="1824"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308755760368661"/>
          <c:y val="3.0470914127423823E-2"/>
          <c:w val="0.45929339477726572"/>
          <c:h val="0.88365650969529086"/>
        </c:manualLayout>
      </c:layout>
      <c:barChart>
        <c:barDir val="bar"/>
        <c:grouping val="clustered"/>
        <c:varyColors val="0"/>
        <c:ser>
          <c:idx val="0"/>
          <c:order val="0"/>
          <c:tx>
            <c:strRef>
              <c:f>Sheet1!$A$2</c:f>
              <c:strCache>
                <c:ptCount val="1"/>
                <c:pt idx="0">
                  <c:v>2017г.</c:v>
                </c:pt>
              </c:strCache>
            </c:strRef>
          </c:tx>
          <c:spPr>
            <a:gradFill rotWithShape="0">
              <a:gsLst>
                <a:gs pos="0">
                  <a:srgbClr xmlns:mc="http://schemas.openxmlformats.org/markup-compatibility/2006" xmlns:a14="http://schemas.microsoft.com/office/drawing/2010/main" val="0000FF" mc:Ignorable="a14" a14:legacySpreadsheetColorIndex="12"/>
                </a:gs>
                <a:gs pos="50000">
                  <a:srgbClr xmlns:mc="http://schemas.openxmlformats.org/markup-compatibility/2006" xmlns:a14="http://schemas.microsoft.com/office/drawing/2010/main" val="FFFFFF" mc:Ignorable="a14" a14:legacySpreadsheetColorIndex="12">
                    <a:gamma/>
                    <a:tint val="29804"/>
                    <a:invGamma/>
                  </a:srgbClr>
                </a:gs>
                <a:gs pos="100000">
                  <a:srgbClr xmlns:mc="http://schemas.openxmlformats.org/markup-compatibility/2006" xmlns:a14="http://schemas.microsoft.com/office/drawing/2010/main" val="0000FF" mc:Ignorable="a14" a14:legacySpreadsheetColorIndex="12"/>
                </a:gs>
              </a:gsLst>
              <a:lin ang="5400000" scaled="1"/>
            </a:gradFill>
            <a:ln w="1620">
              <a:solidFill>
                <a:srgbClr val="000000"/>
              </a:solidFill>
              <a:prstDash val="solid"/>
            </a:ln>
          </c:spPr>
          <c:invertIfNegative val="0"/>
          <c:dLbls>
            <c:dLbl>
              <c:idx val="4"/>
              <c:layout>
                <c:manualLayout>
                  <c:x val="7.7693165227120664E-3"/>
                  <c:y val="-2.5576783099761691E-2"/>
                </c:manualLayout>
              </c:layout>
              <c:tx>
                <c:rich>
                  <a:bodyPr/>
                  <a:lstStyle/>
                  <a:p>
                    <a:pPr>
                      <a:defRPr sz="561" b="1" i="0" u="none" strike="noStrike" baseline="0">
                        <a:solidFill>
                          <a:srgbClr val="000000"/>
                        </a:solidFill>
                        <a:latin typeface="Arial Cyr"/>
                        <a:ea typeface="Arial Cyr"/>
                        <a:cs typeface="Arial Cyr"/>
                      </a:defRPr>
                    </a:pPr>
                    <a:r>
                      <a:rPr lang="en-US"/>
                      <a:t>2</a:t>
                    </a:r>
                  </a:p>
                </c:rich>
              </c:tx>
              <c:spPr>
                <a:noFill/>
                <a:ln w="12960">
                  <a:noFill/>
                </a:ln>
              </c:spPr>
              <c:dLblPos val="outEnd"/>
              <c:showLegendKey val="0"/>
              <c:showVal val="0"/>
              <c:showCatName val="0"/>
              <c:showSerName val="0"/>
              <c:showPercent val="0"/>
              <c:showBubbleSize val="0"/>
              <c:extLst>
                <c:ext xmlns:c15="http://schemas.microsoft.com/office/drawing/2012/chart" uri="{CE6537A1-D6FC-4f65-9D91-7224C49458BB}"/>
              </c:extLst>
            </c:dLbl>
            <c:spPr>
              <a:noFill/>
              <a:ln w="12960">
                <a:noFill/>
              </a:ln>
            </c:spPr>
            <c:txPr>
              <a:bodyPr wrap="square" lIns="38100" tIns="19050" rIns="38100" bIns="19050" anchor="ctr">
                <a:spAutoFit/>
              </a:bodyPr>
              <a:lstStyle/>
              <a:p>
                <a:pPr>
                  <a:defRPr sz="54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6"/>
                <c:pt idx="0">
                  <c:v>Отравление продуктами горения</c:v>
                </c:pt>
                <c:pt idx="1">
                  <c:v>Воздействие высокой температуры</c:v>
                </c:pt>
                <c:pt idx="2">
                  <c:v>Недостаток кислорода</c:v>
                </c:pt>
                <c:pt idx="3">
                  <c:v>Отравление токсичн газами и ядовитыми веществами</c:v>
                </c:pt>
                <c:pt idx="4">
                  <c:v>Прочие</c:v>
                </c:pt>
                <c:pt idx="5">
                  <c:v>Причина гибели не установлена</c:v>
                </c:pt>
              </c:strCache>
            </c:strRef>
          </c:cat>
          <c:val>
            <c:numRef>
              <c:f>Sheet1!$B$2:$J$2</c:f>
              <c:numCache>
                <c:formatCode>0</c:formatCode>
                <c:ptCount val="6"/>
                <c:pt idx="0" formatCode="General">
                  <c:v>69</c:v>
                </c:pt>
                <c:pt idx="1">
                  <c:v>4</c:v>
                </c:pt>
                <c:pt idx="2" formatCode="General">
                  <c:v>2</c:v>
                </c:pt>
                <c:pt idx="3" formatCode="General">
                  <c:v>0</c:v>
                </c:pt>
                <c:pt idx="4" formatCode="General">
                  <c:v>2</c:v>
                </c:pt>
                <c:pt idx="5" formatCode="General">
                  <c:v>12</c:v>
                </c:pt>
              </c:numCache>
            </c:numRef>
          </c:val>
        </c:ser>
        <c:ser>
          <c:idx val="1"/>
          <c:order val="1"/>
          <c:tx>
            <c:strRef>
              <c:f>Sheet1!$A$3</c:f>
              <c:strCache>
                <c:ptCount val="1"/>
                <c:pt idx="0">
                  <c:v>2018г.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13725"/>
                    <a:invGamma/>
                  </a:srgbClr>
                </a:gs>
                <a:gs pos="100000">
                  <a:srgbClr xmlns:mc="http://schemas.openxmlformats.org/markup-compatibility/2006" xmlns:a14="http://schemas.microsoft.com/office/drawing/2010/main" val="FF0000" mc:Ignorable="a14" a14:legacySpreadsheetColorIndex="10"/>
                </a:gs>
              </a:gsLst>
              <a:lin ang="5400000" scaled="1"/>
            </a:gradFill>
            <a:ln w="1620">
              <a:solidFill>
                <a:srgbClr val="000000"/>
              </a:solidFill>
              <a:prstDash val="solid"/>
            </a:ln>
          </c:spPr>
          <c:invertIfNegative val="0"/>
          <c:dLbls>
            <c:dLbl>
              <c:idx val="3"/>
              <c:layout>
                <c:manualLayout>
                  <c:xMode val="edge"/>
                  <c:yMode val="edge"/>
                  <c:x val="0.49155145929339478"/>
                  <c:y val="0.33518005540166207"/>
                </c:manualLayout>
              </c:layout>
              <c:spPr>
                <a:solidFill>
                  <a:srgbClr val="99CC00"/>
                </a:solidFill>
                <a:ln w="12960">
                  <a:noFill/>
                </a:ln>
              </c:spPr>
              <c:txPr>
                <a:bodyPr/>
                <a:lstStyle/>
                <a:p>
                  <a:pPr>
                    <a:defRPr sz="459" b="0" i="0" u="none" strike="noStrike" baseline="0">
                      <a:solidFill>
                        <a:srgbClr val="FF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2369479631258118E-2"/>
                  <c:y val="-1.7599873610168709E-2"/>
                </c:manualLayout>
              </c:layout>
              <c:tx>
                <c:rich>
                  <a:bodyPr/>
                  <a:lstStyle/>
                  <a:p>
                    <a:pPr>
                      <a:defRPr sz="510" b="1" i="0" u="none" strike="noStrike" baseline="0">
                        <a:solidFill>
                          <a:srgbClr val="000000"/>
                        </a:solidFill>
                        <a:latin typeface="Arial Cyr"/>
                        <a:ea typeface="Arial Cyr"/>
                        <a:cs typeface="Arial Cyr"/>
                      </a:defRPr>
                    </a:pPr>
                    <a:r>
                      <a:rPr lang="en-US"/>
                      <a:t>8</a:t>
                    </a:r>
                  </a:p>
                </c:rich>
              </c:tx>
              <c:spPr>
                <a:noFill/>
                <a:ln w="12960">
                  <a:noFill/>
                </a:ln>
              </c:spPr>
              <c:dLblPos val="outEnd"/>
              <c:showLegendKey val="0"/>
              <c:showVal val="0"/>
              <c:showCatName val="0"/>
              <c:showSerName val="0"/>
              <c:showPercent val="0"/>
              <c:showBubbleSize val="0"/>
              <c:extLst>
                <c:ext xmlns:c15="http://schemas.microsoft.com/office/drawing/2012/chart" uri="{CE6537A1-D6FC-4f65-9D91-7224C49458BB}"/>
              </c:extLst>
            </c:dLbl>
            <c:dLbl>
              <c:idx val="8"/>
              <c:tx>
                <c:rich>
                  <a:bodyPr/>
                  <a:lstStyle/>
                  <a:p>
                    <a:pPr>
                      <a:defRPr sz="459" b="0" i="0" u="none" strike="noStrike" baseline="0">
                        <a:solidFill>
                          <a:srgbClr val="FF0000"/>
                        </a:solidFill>
                        <a:latin typeface="Arial Cyr"/>
                        <a:ea typeface="Arial Cyr"/>
                        <a:cs typeface="Arial Cyr"/>
                      </a:defRPr>
                    </a:pPr>
                    <a:r>
                      <a:rPr lang="ru-RU"/>
                      <a:t>20
</a:t>
                    </a:r>
                  </a:p>
                </c:rich>
              </c:tx>
              <c:spPr>
                <a:solidFill>
                  <a:srgbClr val="99CC00"/>
                </a:solidFill>
                <a:ln w="12960">
                  <a:noFill/>
                </a:ln>
              </c:spPr>
              <c:showLegendKey val="0"/>
              <c:showVal val="0"/>
              <c:showCatName val="0"/>
              <c:showSerName val="0"/>
              <c:showPercent val="0"/>
              <c:showBubbleSize val="0"/>
              <c:extLst>
                <c:ext xmlns:c15="http://schemas.microsoft.com/office/drawing/2012/chart" uri="{CE6537A1-D6FC-4f65-9D91-7224C49458BB}"/>
              </c:extLst>
            </c:dLbl>
            <c:spPr>
              <a:solidFill>
                <a:srgbClr val="99CC00"/>
              </a:solidFill>
              <a:ln w="12960">
                <a:noFill/>
              </a:ln>
            </c:spPr>
            <c:txPr>
              <a:bodyPr wrap="square" lIns="38100" tIns="19050" rIns="38100" bIns="19050" anchor="ctr">
                <a:spAutoFit/>
              </a:bodyPr>
              <a:lstStyle/>
              <a:p>
                <a:pPr>
                  <a:defRPr sz="459" b="0"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6"/>
                <c:pt idx="0">
                  <c:v>Отравление продуктами горения</c:v>
                </c:pt>
                <c:pt idx="1">
                  <c:v>Воздействие высокой температуры</c:v>
                </c:pt>
                <c:pt idx="2">
                  <c:v>Недостаток кислорода</c:v>
                </c:pt>
                <c:pt idx="3">
                  <c:v>Отравление токсичн газами и ядовитыми веществами</c:v>
                </c:pt>
                <c:pt idx="4">
                  <c:v>Прочие</c:v>
                </c:pt>
                <c:pt idx="5">
                  <c:v>Причина гибели не установлена</c:v>
                </c:pt>
              </c:strCache>
            </c:strRef>
          </c:cat>
          <c:val>
            <c:numRef>
              <c:f>Sheet1!$B$3:$J$3</c:f>
              <c:numCache>
                <c:formatCode>General</c:formatCode>
                <c:ptCount val="6"/>
                <c:pt idx="0">
                  <c:v>49</c:v>
                </c:pt>
                <c:pt idx="1">
                  <c:v>4</c:v>
                </c:pt>
                <c:pt idx="2">
                  <c:v>0</c:v>
                </c:pt>
                <c:pt idx="3">
                  <c:v>0</c:v>
                </c:pt>
                <c:pt idx="4">
                  <c:v>8</c:v>
                </c:pt>
                <c:pt idx="5">
                  <c:v>50</c:v>
                </c:pt>
              </c:numCache>
            </c:numRef>
          </c:val>
        </c:ser>
        <c:dLbls>
          <c:showLegendKey val="0"/>
          <c:showVal val="0"/>
          <c:showCatName val="0"/>
          <c:showSerName val="0"/>
          <c:showPercent val="0"/>
          <c:showBubbleSize val="0"/>
        </c:dLbls>
        <c:gapWidth val="50"/>
        <c:axId val="231151952"/>
        <c:axId val="231154696"/>
      </c:barChart>
      <c:catAx>
        <c:axId val="231151952"/>
        <c:scaling>
          <c:orientation val="minMax"/>
        </c:scaling>
        <c:delete val="0"/>
        <c:axPos val="l"/>
        <c:numFmt formatCode="General" sourceLinked="1"/>
        <c:majorTickMark val="out"/>
        <c:minorTickMark val="none"/>
        <c:tickLblPos val="nextTo"/>
        <c:spPr>
          <a:ln w="1620">
            <a:solidFill>
              <a:srgbClr val="000000"/>
            </a:solidFill>
            <a:prstDash val="solid"/>
          </a:ln>
        </c:spPr>
        <c:txPr>
          <a:bodyPr rot="0" vert="horz"/>
          <a:lstStyle/>
          <a:p>
            <a:pPr>
              <a:defRPr sz="459" b="0" i="0" u="none" strike="noStrike" baseline="0">
                <a:solidFill>
                  <a:srgbClr val="000000"/>
                </a:solidFill>
                <a:latin typeface="Arial Cyr"/>
                <a:ea typeface="Arial Cyr"/>
                <a:cs typeface="Arial Cyr"/>
              </a:defRPr>
            </a:pPr>
            <a:endParaRPr lang="ru-RU"/>
          </a:p>
        </c:txPr>
        <c:crossAx val="231154696"/>
        <c:crosses val="autoZero"/>
        <c:auto val="1"/>
        <c:lblAlgn val="ctr"/>
        <c:lblOffset val="100"/>
        <c:tickLblSkip val="1"/>
        <c:tickMarkSkip val="1"/>
        <c:noMultiLvlLbl val="0"/>
      </c:catAx>
      <c:valAx>
        <c:axId val="231154696"/>
        <c:scaling>
          <c:logBase val="10"/>
          <c:orientation val="minMax"/>
          <c:max val="1000"/>
        </c:scaling>
        <c:delete val="0"/>
        <c:axPos val="b"/>
        <c:numFmt formatCode="General" sourceLinked="1"/>
        <c:majorTickMark val="out"/>
        <c:minorTickMark val="none"/>
        <c:tickLblPos val="nextTo"/>
        <c:spPr>
          <a:ln w="1620">
            <a:solidFill>
              <a:srgbClr val="000000"/>
            </a:solidFill>
            <a:prstDash val="solid"/>
          </a:ln>
        </c:spPr>
        <c:txPr>
          <a:bodyPr rot="0" vert="horz"/>
          <a:lstStyle/>
          <a:p>
            <a:pPr>
              <a:defRPr sz="408" b="0" i="0" u="none" strike="noStrike" baseline="0">
                <a:solidFill>
                  <a:srgbClr val="000000"/>
                </a:solidFill>
                <a:latin typeface="Arial Cyr"/>
                <a:ea typeface="Arial Cyr"/>
                <a:cs typeface="Arial Cyr"/>
              </a:defRPr>
            </a:pPr>
            <a:endParaRPr lang="ru-RU"/>
          </a:p>
        </c:txPr>
        <c:crossAx val="231151952"/>
        <c:crosses val="autoZero"/>
        <c:crossBetween val="between"/>
        <c:majorUnit val="10"/>
      </c:valAx>
      <c:spPr>
        <a:noFill/>
        <a:ln w="12960">
          <a:noFill/>
        </a:ln>
      </c:spPr>
    </c:plotArea>
    <c:legend>
      <c:legendPos val="r"/>
      <c:layout>
        <c:manualLayout>
          <c:xMode val="edge"/>
          <c:yMode val="edge"/>
          <c:x val="0.86328725038402454"/>
          <c:y val="0.2188365650969529"/>
          <c:w val="0.12135176651305683"/>
          <c:h val="0.11634349030470914"/>
        </c:manualLayout>
      </c:layout>
      <c:overlay val="0"/>
      <c:spPr>
        <a:noFill/>
        <a:ln w="1620">
          <a:solidFill>
            <a:srgbClr val="000000"/>
          </a:solidFill>
          <a:prstDash val="solid"/>
        </a:ln>
      </c:spPr>
      <c:txPr>
        <a:bodyPr/>
        <a:lstStyle/>
        <a:p>
          <a:pPr>
            <a:defRPr sz="51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w="6480">
      <a:solidFill>
        <a:srgbClr val="000000"/>
      </a:solidFill>
      <a:prstDash val="sysDash"/>
    </a:ln>
  </c:spPr>
  <c:txPr>
    <a:bodyPr/>
    <a:lstStyle/>
    <a:p>
      <a:pPr>
        <a:defRPr sz="804"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Лист1!$A$2:$A$7</c:f>
              <c:strCache>
                <c:ptCount val="6"/>
                <c:pt idx="0">
                  <c:v>высокий</c:v>
                </c:pt>
                <c:pt idx="1">
                  <c:v>значительный</c:v>
                </c:pt>
                <c:pt idx="2">
                  <c:v>средний</c:v>
                </c:pt>
                <c:pt idx="3">
                  <c:v>умеренный</c:v>
                </c:pt>
                <c:pt idx="4">
                  <c:v>низкий</c:v>
                </c:pt>
                <c:pt idx="5">
                  <c:v>иные</c:v>
                </c:pt>
              </c:strCache>
            </c:strRef>
          </c:cat>
          <c:val>
            <c:numRef>
              <c:f>Лист1!$B$2:$B$7</c:f>
              <c:numCache>
                <c:formatCode>General</c:formatCode>
                <c:ptCount val="6"/>
                <c:pt idx="0">
                  <c:v>711</c:v>
                </c:pt>
                <c:pt idx="1">
                  <c:v>642</c:v>
                </c:pt>
                <c:pt idx="2">
                  <c:v>268</c:v>
                </c:pt>
                <c:pt idx="3">
                  <c:v>356</c:v>
                </c:pt>
                <c:pt idx="4">
                  <c:v>89</c:v>
                </c:pt>
                <c:pt idx="5">
                  <c:v>121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2934131736526949E-2"/>
          <c:y val="0.1130952380952381"/>
          <c:w val="0.95359281437125754"/>
          <c:h val="0.625"/>
        </c:manualLayout>
      </c:layout>
      <c:barChart>
        <c:barDir val="col"/>
        <c:grouping val="clustered"/>
        <c:varyColors val="0"/>
        <c:ser>
          <c:idx val="0"/>
          <c:order val="0"/>
          <c:tx>
            <c:strRef>
              <c:f>Sheet1!$A$2</c:f>
              <c:strCache>
                <c:ptCount val="1"/>
                <c:pt idx="0">
                  <c:v>2017г.</c:v>
                </c:pt>
              </c:strCache>
            </c:strRef>
          </c:tx>
          <c:spPr>
            <a:solidFill>
              <a:srgbClr val="CC99FF"/>
            </a:solidFill>
            <a:ln w="3175">
              <a:solidFill>
                <a:srgbClr val="000000"/>
              </a:solidFill>
              <a:prstDash val="solid"/>
            </a:ln>
          </c:spPr>
          <c:invertIfNegative val="0"/>
          <c:dLbls>
            <c:dLbl>
              <c:idx val="0"/>
              <c:layout>
                <c:manualLayout>
                  <c:x val="-7.7360059339199039E-3"/>
                  <c:y val="-3.2711479885239064E-2"/>
                </c:manualLayout>
              </c:layout>
              <c:spPr>
                <a:noFill/>
                <a:ln w="25400">
                  <a:noFill/>
                </a:ln>
              </c:spPr>
              <c:txPr>
                <a:bodyPr/>
                <a:lstStyle/>
                <a:p>
                  <a:pPr>
                    <a:defRPr sz="825" b="1"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spPr>
                <a:noFill/>
                <a:ln w="25400">
                  <a:noFill/>
                </a:ln>
              </c:spPr>
              <c:txPr>
                <a:bodyPr/>
                <a:lstStyle/>
                <a:p>
                  <a:pPr>
                    <a:defRPr sz="825"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dLbl>
            <c:spPr>
              <a:noFill/>
              <a:ln w="25400">
                <a:noFill/>
              </a:ln>
            </c:spPr>
            <c:txPr>
              <a:bodyPr wrap="square" lIns="38100" tIns="19050" rIns="38100" bIns="19050" anchor="ctr">
                <a:spAutoFit/>
              </a:bodyPr>
              <a:lstStyle/>
              <a:p>
                <a:pPr>
                  <a:defRPr sz="825"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Sheet1!$B$2:$E$2</c:f>
              <c:numCache>
                <c:formatCode>General</c:formatCode>
                <c:ptCount val="4"/>
                <c:pt idx="0">
                  <c:v>1117</c:v>
                </c:pt>
                <c:pt idx="1">
                  <c:v>95</c:v>
                </c:pt>
                <c:pt idx="2">
                  <c:v>163</c:v>
                </c:pt>
                <c:pt idx="3">
                  <c:v>172.1</c:v>
                </c:pt>
              </c:numCache>
            </c:numRef>
          </c:val>
        </c:ser>
        <c:ser>
          <c:idx val="2"/>
          <c:order val="1"/>
          <c:tx>
            <c:strRef>
              <c:f>Sheet1!$A$3</c:f>
              <c:strCache>
                <c:ptCount val="1"/>
                <c:pt idx="0">
                  <c:v>2018г.</c:v>
                </c:pt>
              </c:strCache>
            </c:strRef>
          </c:tx>
          <c:spPr>
            <a:solidFill>
              <a:srgbClr val="FFFF99"/>
            </a:solidFill>
            <a:ln w="3175">
              <a:solidFill>
                <a:srgbClr val="000000"/>
              </a:solidFill>
              <a:prstDash val="solid"/>
            </a:ln>
          </c:spPr>
          <c:invertIfNegative val="0"/>
          <c:dLbls>
            <c:dLbl>
              <c:idx val="0"/>
              <c:layout>
                <c:manualLayout>
                  <c:x val="-4.6129375050099619E-3"/>
                  <c:y val="-2.6516685414323227E-2"/>
                </c:manualLayout>
              </c:layout>
              <c:spPr>
                <a:noFill/>
                <a:ln w="25400">
                  <a:noFill/>
                </a:ln>
              </c:spPr>
              <c:txPr>
                <a:bodyPr/>
                <a:lstStyle/>
                <a:p>
                  <a:pPr>
                    <a:defRPr sz="825" b="1" i="0" u="none" strike="noStrike" baseline="0">
                      <a:solidFill>
                        <a:srgbClr val="FF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825"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Sheet1!$B$3:$E$3</c:f>
              <c:numCache>
                <c:formatCode>General</c:formatCode>
                <c:ptCount val="4"/>
                <c:pt idx="0">
                  <c:v>1121</c:v>
                </c:pt>
                <c:pt idx="1">
                  <c:v>105</c:v>
                </c:pt>
                <c:pt idx="2">
                  <c:v>146</c:v>
                </c:pt>
                <c:pt idx="3">
                  <c:v>132.19999999999999</c:v>
                </c:pt>
              </c:numCache>
            </c:numRef>
          </c:val>
        </c:ser>
        <c:dLbls>
          <c:showLegendKey val="0"/>
          <c:showVal val="0"/>
          <c:showCatName val="0"/>
          <c:showSerName val="0"/>
          <c:showPercent val="0"/>
          <c:showBubbleSize val="0"/>
        </c:dLbls>
        <c:gapWidth val="90"/>
        <c:axId val="357137800"/>
        <c:axId val="357147208"/>
      </c:barChart>
      <c:catAx>
        <c:axId val="35713780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25" b="0" i="0" u="none" strike="noStrike" baseline="0">
                <a:solidFill>
                  <a:srgbClr val="000000"/>
                </a:solidFill>
                <a:latin typeface="Arial Cyr"/>
                <a:ea typeface="Arial Cyr"/>
                <a:cs typeface="Arial Cyr"/>
              </a:defRPr>
            </a:pPr>
            <a:endParaRPr lang="ru-RU"/>
          </a:p>
        </c:txPr>
        <c:crossAx val="357147208"/>
        <c:crosses val="autoZero"/>
        <c:auto val="1"/>
        <c:lblAlgn val="ctr"/>
        <c:lblOffset val="100"/>
        <c:tickLblSkip val="1"/>
        <c:tickMarkSkip val="1"/>
        <c:noMultiLvlLbl val="0"/>
      </c:catAx>
      <c:valAx>
        <c:axId val="357147208"/>
        <c:scaling>
          <c:logBase val="10"/>
          <c:orientation val="minMax"/>
          <c:max val="10000"/>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400" b="0" i="0" u="none" strike="noStrike" baseline="0">
                <a:solidFill>
                  <a:srgbClr val="000000"/>
                </a:solidFill>
                <a:latin typeface="Arial Cyr"/>
                <a:ea typeface="Arial Cyr"/>
                <a:cs typeface="Arial Cyr"/>
              </a:defRPr>
            </a:pPr>
            <a:endParaRPr lang="ru-RU"/>
          </a:p>
        </c:txPr>
        <c:crossAx val="357137800"/>
        <c:crosses val="autoZero"/>
        <c:crossBetween val="between"/>
        <c:majorUnit val="100"/>
        <c:minorUnit val="10"/>
      </c:valAx>
      <c:spPr>
        <a:noFill/>
        <a:ln w="25400">
          <a:noFill/>
        </a:ln>
      </c:spPr>
    </c:plotArea>
    <c:legend>
      <c:legendPos val="b"/>
      <c:layout>
        <c:manualLayout>
          <c:xMode val="edge"/>
          <c:yMode val="edge"/>
          <c:x val="0.34431137724550898"/>
          <c:y val="0.90476190476190477"/>
          <c:w val="0.36077844311377244"/>
          <c:h val="0.10119047619047619"/>
        </c:manualLayout>
      </c:layout>
      <c:overlay val="0"/>
      <c:spPr>
        <a:no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8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4379671150971597E-2"/>
          <c:y val="0.1099476439790576"/>
          <c:w val="0.95964125560538116"/>
          <c:h val="0.82722513089005234"/>
        </c:manualLayout>
      </c:layout>
      <c:barChart>
        <c:barDir val="col"/>
        <c:grouping val="clustered"/>
        <c:varyColors val="0"/>
        <c:ser>
          <c:idx val="0"/>
          <c:order val="0"/>
          <c:tx>
            <c:strRef>
              <c:f>Sheet1!$A$2</c:f>
              <c:strCache>
                <c:ptCount val="1"/>
                <c:pt idx="0">
                  <c:v>2017г.</c:v>
                </c:pt>
              </c:strCache>
            </c:strRef>
          </c:tx>
          <c:spPr>
            <a:gradFill rotWithShape="0">
              <a:gsLst>
                <a:gs pos="0">
                  <a:srgbClr xmlns:mc="http://schemas.openxmlformats.org/markup-compatibility/2006" xmlns:a14="http://schemas.microsoft.com/office/drawing/2010/main" val="9999FF" mc:Ignorable="a14" a14:legacySpreadsheetColorIndex="24"/>
                </a:gs>
                <a:gs pos="50000">
                  <a:srgbClr xmlns:mc="http://schemas.openxmlformats.org/markup-compatibility/2006" xmlns:a14="http://schemas.microsoft.com/office/drawing/2010/main" val="FEFEFF" mc:Ignorable="a14" a14:legacySpreadsheetColorIndex="24">
                    <a:gamma/>
                    <a:tint val="50196"/>
                    <a:invGamma/>
                  </a:srgbClr>
                </a:gs>
                <a:gs pos="100000">
                  <a:srgbClr xmlns:mc="http://schemas.openxmlformats.org/markup-compatibility/2006" xmlns:a14="http://schemas.microsoft.com/office/drawing/2010/main" val="9999FF" mc:Ignorable="a14" a14:legacySpreadsheetColorIndex="24"/>
                </a:gs>
              </a:gsLst>
              <a:lin ang="0" scaled="1"/>
            </a:gradFill>
            <a:ln w="3175">
              <a:solidFill>
                <a:srgbClr val="000000"/>
              </a:solidFill>
              <a:prstDash val="solid"/>
            </a:ln>
          </c:spPr>
          <c:invertIfNegative val="0"/>
          <c:dLbls>
            <c:dLbl>
              <c:idx val="0"/>
              <c:layout>
                <c:manualLayout>
                  <c:x val="-1.5460356069055235E-2"/>
                  <c:y val="6.1400412083866818E-3"/>
                </c:manualLayout>
              </c:layout>
              <c:spPr>
                <a:noFill/>
                <a:ln w="25399">
                  <a:noFill/>
                </a:ln>
              </c:spPr>
              <c:txPr>
                <a:bodyPr rot="-5400000" vert="horz"/>
                <a:lstStyle/>
                <a:p>
                  <a:pPr algn="ctr">
                    <a:defRPr sz="825" b="0"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rot="-5400000" vert="horz" wrap="square" lIns="38100" tIns="19050" rIns="38100" bIns="19050" anchor="ctr">
                <a:spAutoFit/>
              </a:bodyPr>
              <a:lstStyle/>
              <a:p>
                <a:pPr algn="ctr">
                  <a:defRPr sz="825" b="0"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2"/>
                <c:pt idx="0">
                  <c:v>янв.</c:v>
                </c:pt>
                <c:pt idx="1">
                  <c:v>фев.</c:v>
                </c:pt>
                <c:pt idx="2">
                  <c:v>март</c:v>
                </c:pt>
                <c:pt idx="3">
                  <c:v>апр.</c:v>
                </c:pt>
                <c:pt idx="4">
                  <c:v>май</c:v>
                </c:pt>
                <c:pt idx="5">
                  <c:v>июнь</c:v>
                </c:pt>
                <c:pt idx="6">
                  <c:v>июль</c:v>
                </c:pt>
                <c:pt idx="7">
                  <c:v>авг.</c:v>
                </c:pt>
                <c:pt idx="8">
                  <c:v>сент.</c:v>
                </c:pt>
                <c:pt idx="9">
                  <c:v>окт.</c:v>
                </c:pt>
                <c:pt idx="10">
                  <c:v>нояб.</c:v>
                </c:pt>
                <c:pt idx="11">
                  <c:v>дек.</c:v>
                </c:pt>
              </c:strCache>
            </c:strRef>
          </c:cat>
          <c:val>
            <c:numRef>
              <c:f>Sheet1!$B$2:$N$2</c:f>
              <c:numCache>
                <c:formatCode>General</c:formatCode>
                <c:ptCount val="13"/>
                <c:pt idx="0">
                  <c:v>204</c:v>
                </c:pt>
                <c:pt idx="1">
                  <c:v>214</c:v>
                </c:pt>
                <c:pt idx="2">
                  <c:v>191</c:v>
                </c:pt>
                <c:pt idx="3">
                  <c:v>178</c:v>
                </c:pt>
                <c:pt idx="4">
                  <c:v>173</c:v>
                </c:pt>
                <c:pt idx="5">
                  <c:v>157</c:v>
                </c:pt>
                <c:pt idx="6">
                  <c:v>217</c:v>
                </c:pt>
                <c:pt idx="7">
                  <c:v>328</c:v>
                </c:pt>
                <c:pt idx="8">
                  <c:v>242</c:v>
                </c:pt>
                <c:pt idx="9">
                  <c:v>203</c:v>
                </c:pt>
                <c:pt idx="10">
                  <c:v>187</c:v>
                </c:pt>
                <c:pt idx="11">
                  <c:v>189</c:v>
                </c:pt>
              </c:numCache>
            </c:numRef>
          </c:val>
        </c:ser>
        <c:ser>
          <c:idx val="2"/>
          <c:order val="1"/>
          <c:tx>
            <c:strRef>
              <c:f>Sheet1!$A$3</c:f>
              <c:strCache>
                <c:ptCount val="1"/>
                <c:pt idx="0">
                  <c:v>2018г.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40000"/>
                    <a:invGamma/>
                  </a:srgbClr>
                </a:gs>
                <a:gs pos="100000">
                  <a:srgbClr xmlns:mc="http://schemas.openxmlformats.org/markup-compatibility/2006" xmlns:a14="http://schemas.microsoft.com/office/drawing/2010/main" val="FF0000" mc:Ignorable="a14" a14:legacySpreadsheetColorIndex="10"/>
                </a:gs>
              </a:gsLst>
              <a:lin ang="0" scaled="1"/>
            </a:gradFill>
            <a:ln w="3175">
              <a:solidFill>
                <a:srgbClr val="000000"/>
              </a:solidFill>
              <a:prstDash val="solid"/>
            </a:ln>
          </c:spPr>
          <c:invertIfNegative val="0"/>
          <c:dLbls>
            <c:spPr>
              <a:noFill/>
              <a:ln w="25399">
                <a:noFill/>
              </a:ln>
            </c:spPr>
            <c:txPr>
              <a:bodyPr rot="-5400000" vert="horz" wrap="square" lIns="38100" tIns="19050" rIns="38100" bIns="19050" anchor="ctr">
                <a:spAutoFit/>
              </a:bodyPr>
              <a:lstStyle/>
              <a:p>
                <a:pPr algn="ctr">
                  <a:defRPr sz="825" b="0" i="0" u="none" strike="noStrike" baseline="0">
                    <a:solidFill>
                      <a:srgbClr val="FF0000"/>
                    </a:solidFill>
                    <a:latin typeface="Arial Cyr"/>
                    <a:ea typeface="Arial Cyr"/>
                    <a:cs typeface="Arial Cy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Sheet1!$B$1:$N$1</c:f>
              <c:strCache>
                <c:ptCount val="12"/>
                <c:pt idx="0">
                  <c:v>янв.</c:v>
                </c:pt>
                <c:pt idx="1">
                  <c:v>фев.</c:v>
                </c:pt>
                <c:pt idx="2">
                  <c:v>март</c:v>
                </c:pt>
                <c:pt idx="3">
                  <c:v>апр.</c:v>
                </c:pt>
                <c:pt idx="4">
                  <c:v>май</c:v>
                </c:pt>
                <c:pt idx="5">
                  <c:v>июнь</c:v>
                </c:pt>
                <c:pt idx="6">
                  <c:v>июль</c:v>
                </c:pt>
                <c:pt idx="7">
                  <c:v>авг.</c:v>
                </c:pt>
                <c:pt idx="8">
                  <c:v>сент.</c:v>
                </c:pt>
                <c:pt idx="9">
                  <c:v>окт.</c:v>
                </c:pt>
                <c:pt idx="10">
                  <c:v>нояб.</c:v>
                </c:pt>
                <c:pt idx="11">
                  <c:v>дек.</c:v>
                </c:pt>
              </c:strCache>
            </c:strRef>
          </c:cat>
          <c:val>
            <c:numRef>
              <c:f>Sheet1!$B$3:$N$3</c:f>
              <c:numCache>
                <c:formatCode>General</c:formatCode>
                <c:ptCount val="13"/>
                <c:pt idx="0">
                  <c:v>215</c:v>
                </c:pt>
                <c:pt idx="1">
                  <c:v>164</c:v>
                </c:pt>
                <c:pt idx="2">
                  <c:v>182</c:v>
                </c:pt>
                <c:pt idx="3">
                  <c:v>187</c:v>
                </c:pt>
                <c:pt idx="4">
                  <c:v>163</c:v>
                </c:pt>
                <c:pt idx="5">
                  <c:v>210</c:v>
                </c:pt>
              </c:numCache>
            </c:numRef>
          </c:val>
        </c:ser>
        <c:dLbls>
          <c:showLegendKey val="0"/>
          <c:showVal val="0"/>
          <c:showCatName val="0"/>
          <c:showSerName val="0"/>
          <c:showPercent val="0"/>
          <c:showBubbleSize val="0"/>
        </c:dLbls>
        <c:gapWidth val="70"/>
        <c:axId val="357148776"/>
        <c:axId val="357149168"/>
      </c:barChart>
      <c:catAx>
        <c:axId val="35714877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25" b="0" i="0" u="none" strike="noStrike" baseline="0">
                <a:solidFill>
                  <a:srgbClr val="000000"/>
                </a:solidFill>
                <a:latin typeface="Arial Cyr"/>
                <a:ea typeface="Arial Cyr"/>
                <a:cs typeface="Arial Cyr"/>
              </a:defRPr>
            </a:pPr>
            <a:endParaRPr lang="ru-RU"/>
          </a:p>
        </c:txPr>
        <c:crossAx val="357149168"/>
        <c:crosses val="autoZero"/>
        <c:auto val="1"/>
        <c:lblAlgn val="ctr"/>
        <c:lblOffset val="100"/>
        <c:tickLblSkip val="1"/>
        <c:tickMarkSkip val="1"/>
        <c:noMultiLvlLbl val="0"/>
      </c:catAx>
      <c:valAx>
        <c:axId val="357149168"/>
        <c:scaling>
          <c:orientation val="minMax"/>
          <c:max val="360"/>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Cyr"/>
                <a:ea typeface="Arial Cyr"/>
                <a:cs typeface="Arial Cyr"/>
              </a:defRPr>
            </a:pPr>
            <a:endParaRPr lang="ru-RU"/>
          </a:p>
        </c:txPr>
        <c:crossAx val="357148776"/>
        <c:crosses val="autoZero"/>
        <c:crossBetween val="between"/>
      </c:valAx>
      <c:spPr>
        <a:noFill/>
        <a:ln w="25399">
          <a:noFill/>
        </a:ln>
      </c:spPr>
    </c:plotArea>
    <c:legend>
      <c:legendPos val="r"/>
      <c:layout>
        <c:manualLayout>
          <c:xMode val="edge"/>
          <c:yMode val="edge"/>
          <c:x val="0.33931240657698059"/>
          <c:y val="0.95811518324607325"/>
          <c:w val="0.36023916292974589"/>
          <c:h val="4.4502617801047119E-2"/>
        </c:manualLayout>
      </c:layout>
      <c:overlay val="0"/>
      <c:spPr>
        <a:no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16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14984709480122"/>
          <c:y val="2.9411764705882353E-2"/>
          <c:w val="0.77981651376146788"/>
          <c:h val="0.73897058823529416"/>
        </c:manualLayout>
      </c:layout>
      <c:barChart>
        <c:barDir val="col"/>
        <c:grouping val="clustered"/>
        <c:varyColors val="0"/>
        <c:ser>
          <c:idx val="1"/>
          <c:order val="0"/>
          <c:tx>
            <c:strRef>
              <c:f>Sheet1!$A$2</c:f>
              <c:strCache>
                <c:ptCount val="1"/>
                <c:pt idx="0">
                  <c:v>пожары 2017г.</c:v>
                </c:pt>
              </c:strCache>
            </c:strRef>
          </c:tx>
          <c:spPr>
            <a:gradFill rotWithShape="0">
              <a:gsLst>
                <a:gs pos="0">
                  <a:srgbClr xmlns:mc="http://schemas.openxmlformats.org/markup-compatibility/2006" xmlns:a14="http://schemas.microsoft.com/office/drawing/2010/main" val="3366FF" mc:Ignorable="a14" a14:legacySpreadsheetColorIndex="48"/>
                </a:gs>
                <a:gs pos="50000">
                  <a:srgbClr xmlns:mc="http://schemas.openxmlformats.org/markup-compatibility/2006" xmlns:a14="http://schemas.microsoft.com/office/drawing/2010/main" val="FFFFFF" mc:Ignorable="a14" a14:legacySpreadsheetColorIndex="48">
                    <a:gamma/>
                    <a:tint val="0"/>
                    <a:invGamma/>
                  </a:srgbClr>
                </a:gs>
                <a:gs pos="100000">
                  <a:srgbClr xmlns:mc="http://schemas.openxmlformats.org/markup-compatibility/2006" xmlns:a14="http://schemas.microsoft.com/office/drawing/2010/main" val="3366FF" mc:Ignorable="a14" a14:legacySpreadsheetColorIndex="48"/>
                </a:gs>
              </a:gsLst>
              <a:lin ang="0" scaled="1"/>
            </a:gradFill>
            <a:ln w="3175">
              <a:solidFill>
                <a:srgbClr val="000000"/>
              </a:solidFill>
              <a:prstDash val="solid"/>
            </a:ln>
          </c:spPr>
          <c:invertIfNegative val="0"/>
          <c:dLbls>
            <c:dLbl>
              <c:idx val="0"/>
              <c:layout>
                <c:manualLayout>
                  <c:x val="-2.8875946668332486E-3"/>
                  <c:y val="-3.5516867103126515E-2"/>
                </c:manualLayout>
              </c:layout>
              <c:spPr>
                <a:noFill/>
                <a:ln w="25401">
                  <a:noFill/>
                </a:ln>
              </c:spPr>
              <c:txPr>
                <a:bodyPr rot="-2700000" vert="horz"/>
                <a:lstStyle/>
                <a:p>
                  <a:pPr algn="ctr">
                    <a:defRPr sz="800"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5.526743242556531E-4"/>
                  <c:y val="-7.3592534741042215E-2"/>
                </c:manualLayout>
              </c:layout>
              <c:spPr>
                <a:noFill/>
                <a:ln w="25401">
                  <a:noFill/>
                </a:ln>
              </c:spPr>
              <c:txPr>
                <a:bodyPr rot="-2700000" vert="horz"/>
                <a:lstStyle/>
                <a:p>
                  <a:pPr algn="ctr">
                    <a:defRPr sz="800"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1231069977729056E-3"/>
                  <c:y val="-3.6607507525263983E-2"/>
                </c:manualLayout>
              </c:layout>
              <c:spPr>
                <a:noFill/>
                <a:ln w="25401">
                  <a:noFill/>
                </a:ln>
              </c:spPr>
              <c:txPr>
                <a:bodyPr rot="-2700000" vert="horz"/>
                <a:lstStyle/>
                <a:p>
                  <a:pPr algn="ctr">
                    <a:defRPr sz="800"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401">
                <a:noFill/>
              </a:ln>
            </c:spPr>
            <c:txPr>
              <a:bodyPr rot="-2700000" vert="horz" wrap="square" lIns="38100" tIns="19050" rIns="38100" bIns="19050" anchor="ctr">
                <a:spAutoFit/>
              </a:bodyPr>
              <a:lstStyle/>
              <a:p>
                <a:pPr algn="ctr">
                  <a:defRPr sz="800"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Sheet1!$B$2:$I$2</c:f>
              <c:numCache>
                <c:formatCode>General</c:formatCode>
                <c:ptCount val="8"/>
                <c:pt idx="0">
                  <c:v>231</c:v>
                </c:pt>
                <c:pt idx="1">
                  <c:v>389</c:v>
                </c:pt>
                <c:pt idx="2">
                  <c:v>497</c:v>
                </c:pt>
              </c:numCache>
            </c:numRef>
          </c:val>
        </c:ser>
        <c:ser>
          <c:idx val="2"/>
          <c:order val="3"/>
          <c:tx>
            <c:strRef>
              <c:f>Sheet1!$A$5</c:f>
              <c:strCache>
                <c:ptCount val="1"/>
                <c:pt idx="0">
                  <c:v>пожары 2018 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25098"/>
                    <a:invGamma/>
                  </a:srgbClr>
                </a:gs>
                <a:gs pos="100000">
                  <a:srgbClr xmlns:mc="http://schemas.openxmlformats.org/markup-compatibility/2006" xmlns:a14="http://schemas.microsoft.com/office/drawing/2010/main" val="FF0000" mc:Ignorable="a14" a14:legacySpreadsheetColorIndex="10"/>
                </a:gs>
              </a:gsLst>
              <a:lin ang="0" scaled="1"/>
            </a:gradFill>
            <a:ln w="3175">
              <a:solidFill>
                <a:srgbClr val="000000"/>
              </a:solidFill>
              <a:prstDash val="solid"/>
            </a:ln>
          </c:spPr>
          <c:invertIfNegative val="0"/>
          <c:dLbls>
            <c:dLbl>
              <c:idx val="0"/>
              <c:layout>
                <c:manualLayout>
                  <c:x val="8.1707265309085841E-3"/>
                  <c:y val="-4.0032791974219717E-2"/>
                </c:manualLayout>
              </c:layout>
              <c:spPr>
                <a:noFill/>
                <a:ln w="25401">
                  <a:noFill/>
                </a:ln>
              </c:spPr>
              <c:txPr>
                <a:bodyPr rot="-2700000" vert="horz"/>
                <a:lstStyle/>
                <a:p>
                  <a:pPr algn="ctr">
                    <a:defRPr sz="8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5.4947875709271399E-3"/>
                  <c:y val="-1.7213927733376266E-2"/>
                </c:manualLayout>
              </c:layout>
              <c:spPr>
                <a:noFill/>
                <a:ln w="25401">
                  <a:noFill/>
                </a:ln>
              </c:spPr>
              <c:txPr>
                <a:bodyPr rot="-2700000" vert="horz"/>
                <a:lstStyle/>
                <a:p>
                  <a:pPr algn="ctr">
                    <a:defRPr sz="8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9352141999689549E-3"/>
                  <c:y val="-1.3298589553652485E-2"/>
                </c:manualLayout>
              </c:layout>
              <c:spPr>
                <a:noFill/>
                <a:ln w="25401">
                  <a:noFill/>
                </a:ln>
              </c:spPr>
              <c:txPr>
                <a:bodyPr rot="-2700000" vert="horz"/>
                <a:lstStyle/>
                <a:p>
                  <a:pPr algn="ctr">
                    <a:defRPr sz="8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401">
                <a:noFill/>
              </a:ln>
            </c:spPr>
            <c:txPr>
              <a:bodyPr rot="-2700000" vert="horz" wrap="square" lIns="38100" tIns="19050" rIns="38100" bIns="19050" anchor="ctr">
                <a:spAutoFit/>
              </a:bodyPr>
              <a:lstStyle/>
              <a:p>
                <a:pPr algn="ctr">
                  <a:defRPr sz="8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Sheet1!$B$5:$I$5</c:f>
              <c:numCache>
                <c:formatCode>General</c:formatCode>
                <c:ptCount val="8"/>
                <c:pt idx="0">
                  <c:v>220</c:v>
                </c:pt>
                <c:pt idx="1">
                  <c:v>392</c:v>
                </c:pt>
                <c:pt idx="2">
                  <c:v>509</c:v>
                </c:pt>
              </c:numCache>
            </c:numRef>
          </c:val>
        </c:ser>
        <c:dLbls>
          <c:showLegendKey val="0"/>
          <c:showVal val="0"/>
          <c:showCatName val="0"/>
          <c:showSerName val="0"/>
          <c:showPercent val="0"/>
          <c:showBubbleSize val="0"/>
        </c:dLbls>
        <c:gapWidth val="80"/>
        <c:axId val="357151912"/>
        <c:axId val="357151520"/>
      </c:barChart>
      <c:lineChart>
        <c:grouping val="standard"/>
        <c:varyColors val="0"/>
        <c:ser>
          <c:idx val="0"/>
          <c:order val="1"/>
          <c:tx>
            <c:strRef>
              <c:f>Sheet1!$A$3</c:f>
              <c:strCache>
                <c:ptCount val="1"/>
                <c:pt idx="0">
                  <c:v>гибель 2017г.</c:v>
                </c:pt>
              </c:strCache>
            </c:strRef>
          </c:tx>
          <c:spPr>
            <a:ln w="38101">
              <a:solidFill>
                <a:srgbClr val="FFFF00"/>
              </a:solidFill>
              <a:prstDash val="solid"/>
            </a:ln>
          </c:spPr>
          <c:marker>
            <c:symbol val="circle"/>
            <c:size val="7"/>
            <c:spPr>
              <a:solidFill>
                <a:srgbClr val="FFFF00"/>
              </a:solidFill>
              <a:ln>
                <a:solidFill>
                  <a:srgbClr val="000000"/>
                </a:solidFill>
                <a:prstDash val="solid"/>
              </a:ln>
            </c:spPr>
          </c:marker>
          <c:dLbls>
            <c:dLbl>
              <c:idx val="0"/>
              <c:layout>
                <c:manualLayout>
                  <c:x val="-4.4931939090719714E-2"/>
                  <c:y val="2.8893260604627158E-2"/>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5375462148560466E-2"/>
                  <c:y val="-5.4285234057882992E-2"/>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51243470588969E-2"/>
                  <c:y val="-6.563228094610829E-2"/>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42354740061162077"/>
                  <c:y val="0"/>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51834862385321101"/>
                  <c:y val="0"/>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61773700305810397"/>
                  <c:y val="0"/>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71406727828746175"/>
                  <c:y val="0"/>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81192660550458717"/>
                  <c:y val="0"/>
                </c:manualLayout>
              </c:layout>
              <c:spPr>
                <a:solidFill>
                  <a:srgbClr val="000000"/>
                </a:solidFill>
                <a:ln w="25401">
                  <a:noFill/>
                </a:ln>
              </c:spPr>
              <c:txPr>
                <a:bodyPr/>
                <a:lstStyle/>
                <a:p>
                  <a:pPr>
                    <a:defRPr sz="9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solidFill>
                <a:srgbClr val="000000"/>
              </a:solidFill>
              <a:ln w="25401">
                <a:noFill/>
              </a:ln>
            </c:spPr>
            <c:txPr>
              <a:bodyPr wrap="square" lIns="38100" tIns="19050" rIns="38100" bIns="19050" anchor="ctr">
                <a:spAutoFit/>
              </a:bodyPr>
              <a:lstStyle/>
              <a:p>
                <a:pPr>
                  <a:defRPr sz="900" b="1" i="0" u="none" strike="noStrike" baseline="0">
                    <a:solidFill>
                      <a:srgbClr val="FFFF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Sheet1!$B$3:$I$3</c:f>
              <c:numCache>
                <c:formatCode>General</c:formatCode>
                <c:ptCount val="8"/>
                <c:pt idx="0">
                  <c:v>11</c:v>
                </c:pt>
                <c:pt idx="1">
                  <c:v>37</c:v>
                </c:pt>
                <c:pt idx="2">
                  <c:v>47</c:v>
                </c:pt>
              </c:numCache>
            </c:numRef>
          </c:val>
          <c:smooth val="0"/>
        </c:ser>
        <c:ser>
          <c:idx val="4"/>
          <c:order val="2"/>
          <c:tx>
            <c:strRef>
              <c:f>Sheet1!$A$4</c:f>
              <c:strCache>
                <c:ptCount val="1"/>
                <c:pt idx="0">
                  <c:v>гибель 2018 г.</c:v>
                </c:pt>
              </c:strCache>
            </c:strRef>
          </c:tx>
          <c:spPr>
            <a:ln w="38101">
              <a:solidFill>
                <a:srgbClr val="FF6600"/>
              </a:solidFill>
              <a:prstDash val="solid"/>
            </a:ln>
          </c:spPr>
          <c:marker>
            <c:symbol val="square"/>
            <c:size val="6"/>
            <c:spPr>
              <a:solidFill>
                <a:srgbClr val="FF9900"/>
              </a:solidFill>
              <a:ln>
                <a:solidFill>
                  <a:srgbClr val="000000"/>
                </a:solidFill>
                <a:prstDash val="solid"/>
              </a:ln>
            </c:spPr>
          </c:marker>
          <c:dLbls>
            <c:dLbl>
              <c:idx val="0"/>
              <c:layout>
                <c:manualLayout>
                  <c:x val="-1.4878950322134599E-2"/>
                  <c:y val="2.0165438096833688E-2"/>
                </c:manualLayout>
              </c:layout>
              <c:spPr>
                <a:solidFill>
                  <a:srgbClr val="FFFFFF"/>
                </a:solidFill>
                <a:ln w="3175">
                  <a:solidFill>
                    <a:srgbClr val="000000"/>
                  </a:solidFill>
                  <a:prstDash val="solid"/>
                </a:ln>
              </c:spPr>
              <c:txPr>
                <a:bodyPr/>
                <a:lstStyle/>
                <a:p>
                  <a:pPr>
                    <a:defRPr sz="8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3224733799753232E-3"/>
                  <c:y val="-5.5342480265686445E-2"/>
                </c:manualLayout>
              </c:layout>
              <c:spPr>
                <a:solidFill>
                  <a:srgbClr val="FFFFFF"/>
                </a:solidFill>
                <a:ln w="3175">
                  <a:solidFill>
                    <a:srgbClr val="000000"/>
                  </a:solidFill>
                  <a:prstDash val="solid"/>
                </a:ln>
              </c:spPr>
              <c:txPr>
                <a:bodyPr/>
                <a:lstStyle/>
                <a:p>
                  <a:pPr>
                    <a:defRPr sz="8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4692027142362885E-3"/>
                  <c:y val="-6.4319944988103006E-2"/>
                </c:manualLayout>
              </c:layout>
              <c:spPr>
                <a:solidFill>
                  <a:srgbClr val="FFFFFF"/>
                </a:solidFill>
                <a:ln w="3175">
                  <a:solidFill>
                    <a:srgbClr val="000000"/>
                  </a:solidFill>
                  <a:prstDash val="solid"/>
                </a:ln>
              </c:spPr>
              <c:txPr>
                <a:bodyPr/>
                <a:lstStyle/>
                <a:p>
                  <a:pPr>
                    <a:defRPr sz="8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45718654434250766"/>
                  <c:y val="0"/>
                </c:manualLayout>
              </c:layout>
              <c:spPr>
                <a:solidFill>
                  <a:srgbClr val="FFFFFF"/>
                </a:solidFill>
                <a:ln w="3175">
                  <a:solidFill>
                    <a:srgbClr val="000000"/>
                  </a:solidFill>
                  <a:prstDash val="solid"/>
                </a:ln>
              </c:spPr>
              <c:txPr>
                <a:bodyPr/>
                <a:lstStyle/>
                <a:p>
                  <a:pPr>
                    <a:defRPr sz="9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55504587155963303"/>
                  <c:y val="0"/>
                </c:manualLayout>
              </c:layout>
              <c:spPr>
                <a:solidFill>
                  <a:srgbClr val="FFFFFF"/>
                </a:solidFill>
                <a:ln w="3175">
                  <a:solidFill>
                    <a:srgbClr val="000000"/>
                  </a:solidFill>
                  <a:prstDash val="solid"/>
                </a:ln>
              </c:spPr>
              <c:txPr>
                <a:bodyPr/>
                <a:lstStyle/>
                <a:p>
                  <a:pPr>
                    <a:defRPr sz="9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65443425076452599"/>
                  <c:y val="0"/>
                </c:manualLayout>
              </c:layout>
              <c:spPr>
                <a:solidFill>
                  <a:srgbClr val="FFFFFF"/>
                </a:solidFill>
                <a:ln w="3175">
                  <a:solidFill>
                    <a:srgbClr val="000000"/>
                  </a:solidFill>
                  <a:prstDash val="solid"/>
                </a:ln>
              </c:spPr>
              <c:txPr>
                <a:bodyPr/>
                <a:lstStyle/>
                <a:p>
                  <a:pPr>
                    <a:defRPr sz="9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75382262996941896"/>
                  <c:y val="0"/>
                </c:manualLayout>
              </c:layout>
              <c:spPr>
                <a:solidFill>
                  <a:srgbClr val="FFFFFF"/>
                </a:solidFill>
                <a:ln w="3175">
                  <a:solidFill>
                    <a:srgbClr val="000000"/>
                  </a:solidFill>
                  <a:prstDash val="solid"/>
                </a:ln>
              </c:spPr>
              <c:txPr>
                <a:bodyPr/>
                <a:lstStyle/>
                <a:p>
                  <a:pPr>
                    <a:defRPr sz="9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84709480122324154"/>
                  <c:y val="0"/>
                </c:manualLayout>
              </c:layout>
              <c:spPr>
                <a:solidFill>
                  <a:srgbClr val="FFFFFF"/>
                </a:solidFill>
                <a:ln w="3175">
                  <a:solidFill>
                    <a:srgbClr val="000000"/>
                  </a:solidFill>
                  <a:prstDash val="solid"/>
                </a:ln>
              </c:spPr>
              <c:txPr>
                <a:bodyPr/>
                <a:lstStyle/>
                <a:p>
                  <a:pPr>
                    <a:defRPr sz="900"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solidFill>
                <a:srgbClr val="FFFFFF"/>
              </a:solidFill>
              <a:ln w="3175">
                <a:solidFill>
                  <a:srgbClr val="000000"/>
                </a:solidFill>
                <a:prstDash val="solid"/>
              </a:ln>
            </c:spPr>
            <c:txPr>
              <a:bodyPr wrap="square" lIns="38100" tIns="19050" rIns="38100" bIns="19050" anchor="ctr">
                <a:spAutoFit/>
              </a:bodyPr>
              <a:lstStyle/>
              <a:p>
                <a:pPr>
                  <a:defRPr sz="800" b="1" i="0" u="none" strike="noStrike" baseline="0">
                    <a:solidFill>
                      <a:srgbClr val="FF66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Sheet1!$B$4:$I$4</c:f>
              <c:numCache>
                <c:formatCode>General</c:formatCode>
                <c:ptCount val="8"/>
                <c:pt idx="0">
                  <c:v>15</c:v>
                </c:pt>
                <c:pt idx="1">
                  <c:v>31</c:v>
                </c:pt>
                <c:pt idx="2">
                  <c:v>59</c:v>
                </c:pt>
              </c:numCache>
            </c:numRef>
          </c:val>
          <c:smooth val="0"/>
        </c:ser>
        <c:ser>
          <c:idx val="3"/>
          <c:order val="4"/>
          <c:tx>
            <c:strRef>
              <c:f>Sheet1!$A$16</c:f>
              <c:strCache>
                <c:ptCount val="1"/>
              </c:strCache>
            </c:strRef>
          </c:tx>
          <c:spPr>
            <a:ln w="12700">
              <a:solidFill>
                <a:srgbClr val="00FFFF"/>
              </a:solidFill>
              <a:prstDash val="solid"/>
            </a:ln>
          </c:spPr>
          <c:marker>
            <c:symbol val="x"/>
            <c:size val="5"/>
            <c:spPr>
              <a:no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Sheet1!$B$16:$I$16</c:f>
              <c:numCache>
                <c:formatCode>General</c:formatCode>
                <c:ptCount val="8"/>
              </c:numCache>
            </c:numRef>
          </c:val>
          <c:smooth val="0"/>
        </c:ser>
        <c:ser>
          <c:idx val="7"/>
          <c:order val="5"/>
          <c:tx>
            <c:strRef>
              <c:f>Sheet1!$A$17</c:f>
              <c:strCache>
                <c:ptCount val="1"/>
              </c:strCache>
            </c:strRef>
          </c:tx>
          <c:spPr>
            <a:ln w="12700">
              <a:solidFill>
                <a:srgbClr val="0000FF"/>
              </a:solidFill>
              <a:prstDash val="solid"/>
            </a:ln>
          </c:spPr>
          <c:marker>
            <c:symbol val="dot"/>
            <c:size val="5"/>
            <c:spPr>
              <a:no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Sheet1!$B$17:$I$17</c:f>
              <c:numCache>
                <c:formatCode>General</c:formatCode>
                <c:ptCount val="8"/>
              </c:numCache>
            </c:numRef>
          </c:val>
          <c:smooth val="0"/>
        </c:ser>
        <c:ser>
          <c:idx val="8"/>
          <c:order val="6"/>
          <c:tx>
            <c:strRef>
              <c:f>Sheet1!$A$18</c:f>
              <c:strCache>
                <c:ptCount val="1"/>
              </c:strCache>
            </c:strRef>
          </c:tx>
          <c:spPr>
            <a:ln w="12700">
              <a:solidFill>
                <a:srgbClr val="00CCFF"/>
              </a:solidFill>
              <a:prstDash val="solid"/>
            </a:ln>
          </c:spPr>
          <c:marker>
            <c:symbol val="dash"/>
            <c:size val="5"/>
            <c:spPr>
              <a:noFill/>
              <a:ln>
                <a:solidFill>
                  <a:srgbClr val="00CCFF"/>
                </a:solidFill>
                <a:prstDash val="solid"/>
              </a:ln>
            </c:spPr>
          </c:marker>
          <c:cat>
            <c:strRef>
              <c:f>Sheet1!$B$1:$I$1</c:f>
              <c:strCache>
                <c:ptCount val="3"/>
                <c:pt idx="0">
                  <c:v>г. Ростов н/Д</c:v>
                </c:pt>
                <c:pt idx="1">
                  <c:v>Города</c:v>
                </c:pt>
                <c:pt idx="2">
                  <c:v>Сельская местность</c:v>
                </c:pt>
              </c:strCache>
            </c:strRef>
          </c:cat>
          <c:val>
            <c:numRef>
              <c:f>Sheet1!$B$18:$I$18</c:f>
              <c:numCache>
                <c:formatCode>General</c:formatCode>
                <c:ptCount val="8"/>
              </c:numCache>
            </c:numRef>
          </c:val>
          <c:smooth val="0"/>
        </c:ser>
        <c:ser>
          <c:idx val="9"/>
          <c:order val="7"/>
          <c:tx>
            <c:strRef>
              <c:f>Sheet1!$A$19</c:f>
              <c:strCache>
                <c:ptCount val="1"/>
              </c:strCache>
            </c:strRef>
          </c:tx>
          <c:spPr>
            <a:ln w="12700">
              <a:solidFill>
                <a:srgbClr val="CCFFFF"/>
              </a:solidFill>
              <a:prstDash val="solid"/>
            </a:ln>
          </c:spPr>
          <c:marker>
            <c:symbol val="diamond"/>
            <c:size val="5"/>
            <c:spPr>
              <a:solidFill>
                <a:srgbClr val="CCFFFF"/>
              </a:solid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Sheet1!$B$19:$I$19</c:f>
              <c:numCache>
                <c:formatCode>General</c:formatCode>
                <c:ptCount val="8"/>
              </c:numCache>
            </c:numRef>
          </c:val>
          <c:smooth val="0"/>
        </c:ser>
        <c:ser>
          <c:idx val="10"/>
          <c:order val="8"/>
          <c:tx>
            <c:strRef>
              <c:f>Sheet1!$A$20</c:f>
              <c:strCache>
                <c:ptCount val="1"/>
              </c:strCache>
            </c:strRef>
          </c:tx>
          <c:spPr>
            <a:ln w="12700">
              <a:solidFill>
                <a:srgbClr val="CCFFCC"/>
              </a:solidFill>
              <a:prstDash val="solid"/>
            </a:ln>
          </c:spPr>
          <c:marker>
            <c:symbol val="square"/>
            <c:size val="5"/>
            <c:spPr>
              <a:solidFill>
                <a:srgbClr val="CCFFCC"/>
              </a:solidFill>
              <a:ln>
                <a:solidFill>
                  <a:srgbClr val="CCFFCC"/>
                </a:solidFill>
                <a:prstDash val="solid"/>
              </a:ln>
            </c:spPr>
          </c:marker>
          <c:cat>
            <c:strRef>
              <c:f>Sheet1!$B$1:$I$1</c:f>
              <c:strCache>
                <c:ptCount val="3"/>
                <c:pt idx="0">
                  <c:v>г. Ростов н/Д</c:v>
                </c:pt>
                <c:pt idx="1">
                  <c:v>Города</c:v>
                </c:pt>
                <c:pt idx="2">
                  <c:v>Сельская местность</c:v>
                </c:pt>
              </c:strCache>
            </c:strRef>
          </c:cat>
          <c:val>
            <c:numRef>
              <c:f>Sheet1!$B$20:$I$20</c:f>
              <c:numCache>
                <c:formatCode>General</c:formatCode>
                <c:ptCount val="8"/>
              </c:numCache>
            </c:numRef>
          </c:val>
          <c:smooth val="0"/>
        </c:ser>
        <c:ser>
          <c:idx val="11"/>
          <c:order val="9"/>
          <c:tx>
            <c:strRef>
              <c:f>Sheet1!$A$21</c:f>
              <c:strCache>
                <c:ptCount val="1"/>
              </c:strCache>
            </c:strRef>
          </c:tx>
          <c:spPr>
            <a:ln w="12700">
              <a:solidFill>
                <a:srgbClr val="FFFF99"/>
              </a:solidFill>
              <a:prstDash val="solid"/>
            </a:ln>
          </c:spPr>
          <c:marker>
            <c:symbol val="triangle"/>
            <c:size val="5"/>
            <c:spPr>
              <a:solidFill>
                <a:srgbClr val="FFFF99"/>
              </a:solidFill>
              <a:ln>
                <a:solidFill>
                  <a:srgbClr val="FFFF99"/>
                </a:solidFill>
                <a:prstDash val="solid"/>
              </a:ln>
            </c:spPr>
          </c:marker>
          <c:cat>
            <c:strRef>
              <c:f>Sheet1!$B$1:$I$1</c:f>
              <c:strCache>
                <c:ptCount val="3"/>
                <c:pt idx="0">
                  <c:v>г. Ростов н/Д</c:v>
                </c:pt>
                <c:pt idx="1">
                  <c:v>Города</c:v>
                </c:pt>
                <c:pt idx="2">
                  <c:v>Сельская местность</c:v>
                </c:pt>
              </c:strCache>
            </c:strRef>
          </c:cat>
          <c:val>
            <c:numRef>
              <c:f>Sheet1!$B$21:$I$21</c:f>
              <c:numCache>
                <c:formatCode>General</c:formatCode>
                <c:ptCount val="8"/>
              </c:numCache>
            </c:numRef>
          </c:val>
          <c:smooth val="0"/>
        </c:ser>
        <c:ser>
          <c:idx val="12"/>
          <c:order val="10"/>
          <c:tx>
            <c:strRef>
              <c:f>Sheet1!$A$31</c:f>
              <c:strCache>
                <c:ptCount val="1"/>
              </c:strCache>
            </c:strRef>
          </c:tx>
          <c:spPr>
            <a:ln w="12700">
              <a:solidFill>
                <a:srgbClr val="99CCFF"/>
              </a:solidFill>
              <a:prstDash val="solid"/>
            </a:ln>
          </c:spPr>
          <c:marker>
            <c:symbol val="x"/>
            <c:size val="5"/>
            <c:spPr>
              <a:noFill/>
              <a:ln>
                <a:solidFill>
                  <a:srgbClr val="99CCFF"/>
                </a:solidFill>
                <a:prstDash val="solid"/>
              </a:ln>
            </c:spPr>
          </c:marker>
          <c:cat>
            <c:strRef>
              <c:f>Sheet1!$B$1:$I$1</c:f>
              <c:strCache>
                <c:ptCount val="3"/>
                <c:pt idx="0">
                  <c:v>г. Ростов н/Д</c:v>
                </c:pt>
                <c:pt idx="1">
                  <c:v>Города</c:v>
                </c:pt>
                <c:pt idx="2">
                  <c:v>Сельская местность</c:v>
                </c:pt>
              </c:strCache>
            </c:strRef>
          </c:cat>
          <c:val>
            <c:numRef>
              <c:f>Sheet1!$B$31:$I$31</c:f>
              <c:numCache>
                <c:formatCode>General</c:formatCode>
                <c:ptCount val="8"/>
              </c:numCache>
            </c:numRef>
          </c:val>
          <c:smooth val="0"/>
        </c:ser>
        <c:ser>
          <c:idx val="13"/>
          <c:order val="11"/>
          <c:tx>
            <c:strRef>
              <c:f>Sheet1!$A$32</c:f>
              <c:strCache>
                <c:ptCount val="1"/>
              </c:strCache>
            </c:strRef>
          </c:tx>
          <c:spPr>
            <a:ln w="12700">
              <a:solidFill>
                <a:srgbClr val="FF99CC"/>
              </a:solidFill>
              <a:prstDash val="solid"/>
            </a:ln>
          </c:spPr>
          <c:marker>
            <c:symbol val="star"/>
            <c:size val="5"/>
            <c:spPr>
              <a:noFill/>
              <a:ln>
                <a:solidFill>
                  <a:srgbClr val="FF99CC"/>
                </a:solidFill>
                <a:prstDash val="solid"/>
              </a:ln>
            </c:spPr>
          </c:marker>
          <c:cat>
            <c:strRef>
              <c:f>Sheet1!$B$1:$I$1</c:f>
              <c:strCache>
                <c:ptCount val="3"/>
                <c:pt idx="0">
                  <c:v>г. Ростов н/Д</c:v>
                </c:pt>
                <c:pt idx="1">
                  <c:v>Города</c:v>
                </c:pt>
                <c:pt idx="2">
                  <c:v>Сельская местность</c:v>
                </c:pt>
              </c:strCache>
            </c:strRef>
          </c:cat>
          <c:val>
            <c:numRef>
              <c:f>Sheet1!$B$32:$I$32</c:f>
              <c:numCache>
                <c:formatCode>General</c:formatCode>
                <c:ptCount val="8"/>
              </c:numCache>
            </c:numRef>
          </c:val>
          <c:smooth val="0"/>
        </c:ser>
        <c:ser>
          <c:idx val="14"/>
          <c:order val="12"/>
          <c:tx>
            <c:strRef>
              <c:f>Sheet1!$A$33</c:f>
              <c:strCache>
                <c:ptCount val="1"/>
              </c:strCache>
            </c:strRef>
          </c:tx>
          <c:spPr>
            <a:ln w="12700">
              <a:solidFill>
                <a:srgbClr val="CC99FF"/>
              </a:solidFill>
              <a:prstDash val="solid"/>
            </a:ln>
          </c:spPr>
          <c:marker>
            <c:symbol val="circle"/>
            <c:size val="5"/>
            <c:spPr>
              <a:solidFill>
                <a:srgbClr val="CC99FF"/>
              </a:solidFill>
              <a:ln>
                <a:solidFill>
                  <a:srgbClr val="CC99FF"/>
                </a:solidFill>
                <a:prstDash val="solid"/>
              </a:ln>
            </c:spPr>
          </c:marker>
          <c:cat>
            <c:strRef>
              <c:f>Sheet1!$B$1:$I$1</c:f>
              <c:strCache>
                <c:ptCount val="3"/>
                <c:pt idx="0">
                  <c:v>г. Ростов н/Д</c:v>
                </c:pt>
                <c:pt idx="1">
                  <c:v>Города</c:v>
                </c:pt>
                <c:pt idx="2">
                  <c:v>Сельская местность</c:v>
                </c:pt>
              </c:strCache>
            </c:strRef>
          </c:cat>
          <c:val>
            <c:numRef>
              <c:f>Sheet1!$B$33:$I$33</c:f>
              <c:numCache>
                <c:formatCode>General</c:formatCode>
                <c:ptCount val="8"/>
              </c:numCache>
            </c:numRef>
          </c:val>
          <c:smooth val="0"/>
        </c:ser>
        <c:ser>
          <c:idx val="15"/>
          <c:order val="13"/>
          <c:tx>
            <c:strRef>
              <c:f>Sheet1!$A$34</c:f>
              <c:strCache>
                <c:ptCount val="1"/>
              </c:strCache>
            </c:strRef>
          </c:tx>
          <c:spPr>
            <a:ln w="12700">
              <a:solidFill>
                <a:srgbClr val="FFCC99"/>
              </a:solidFill>
              <a:prstDash val="solid"/>
            </a:ln>
          </c:spPr>
          <c:marker>
            <c:symbol val="plus"/>
            <c:size val="5"/>
            <c:spPr>
              <a:noFill/>
              <a:ln>
                <a:solidFill>
                  <a:srgbClr val="FFCC99"/>
                </a:solidFill>
                <a:prstDash val="solid"/>
              </a:ln>
            </c:spPr>
          </c:marker>
          <c:cat>
            <c:strRef>
              <c:f>Sheet1!$B$1:$I$1</c:f>
              <c:strCache>
                <c:ptCount val="3"/>
                <c:pt idx="0">
                  <c:v>г. Ростов н/Д</c:v>
                </c:pt>
                <c:pt idx="1">
                  <c:v>Города</c:v>
                </c:pt>
                <c:pt idx="2">
                  <c:v>Сельская местность</c:v>
                </c:pt>
              </c:strCache>
            </c:strRef>
          </c:cat>
          <c:val>
            <c:numRef>
              <c:f>Sheet1!$B$34:$I$34</c:f>
              <c:numCache>
                <c:formatCode>General</c:formatCode>
                <c:ptCount val="8"/>
              </c:numCache>
            </c:numRef>
          </c:val>
          <c:smooth val="0"/>
        </c:ser>
        <c:ser>
          <c:idx val="16"/>
          <c:order val="14"/>
          <c:tx>
            <c:strRef>
              <c:f>Sheet1!$A$35</c:f>
              <c:strCache>
                <c:ptCount val="1"/>
              </c:strCache>
            </c:strRef>
          </c:tx>
          <c:spPr>
            <a:ln w="12700">
              <a:solidFill>
                <a:srgbClr val="3366FF"/>
              </a:solidFill>
              <a:prstDash val="solid"/>
            </a:ln>
          </c:spPr>
          <c:marker>
            <c:symbol val="dot"/>
            <c:size val="5"/>
            <c:spPr>
              <a:noFill/>
              <a:ln>
                <a:solidFill>
                  <a:srgbClr val="3366FF"/>
                </a:solidFill>
                <a:prstDash val="solid"/>
              </a:ln>
            </c:spPr>
          </c:marker>
          <c:cat>
            <c:strRef>
              <c:f>Sheet1!$B$1:$I$1</c:f>
              <c:strCache>
                <c:ptCount val="3"/>
                <c:pt idx="0">
                  <c:v>г. Ростов н/Д</c:v>
                </c:pt>
                <c:pt idx="1">
                  <c:v>Города</c:v>
                </c:pt>
                <c:pt idx="2">
                  <c:v>Сельская местность</c:v>
                </c:pt>
              </c:strCache>
            </c:strRef>
          </c:cat>
          <c:val>
            <c:numRef>
              <c:f>Sheet1!$B$35:$I$35</c:f>
              <c:numCache>
                <c:formatCode>General</c:formatCode>
                <c:ptCount val="8"/>
              </c:numCache>
            </c:numRef>
          </c:val>
          <c:smooth val="0"/>
        </c:ser>
        <c:ser>
          <c:idx val="17"/>
          <c:order val="15"/>
          <c:tx>
            <c:strRef>
              <c:f>Sheet1!$A$36</c:f>
              <c:strCache>
                <c:ptCount val="1"/>
              </c:strCache>
            </c:strRef>
          </c:tx>
          <c:spPr>
            <a:ln w="12700">
              <a:solidFill>
                <a:srgbClr val="33CCCC"/>
              </a:solidFill>
              <a:prstDash val="solid"/>
            </a:ln>
          </c:spPr>
          <c:marker>
            <c:symbol val="dash"/>
            <c:size val="5"/>
            <c:spPr>
              <a:noFill/>
              <a:ln>
                <a:solidFill>
                  <a:srgbClr val="33CCCC"/>
                </a:solidFill>
                <a:prstDash val="solid"/>
              </a:ln>
            </c:spPr>
          </c:marker>
          <c:cat>
            <c:strRef>
              <c:f>Sheet1!$B$1:$I$1</c:f>
              <c:strCache>
                <c:ptCount val="3"/>
                <c:pt idx="0">
                  <c:v>г. Ростов н/Д</c:v>
                </c:pt>
                <c:pt idx="1">
                  <c:v>Города</c:v>
                </c:pt>
                <c:pt idx="2">
                  <c:v>Сельская местность</c:v>
                </c:pt>
              </c:strCache>
            </c:strRef>
          </c:cat>
          <c:val>
            <c:numRef>
              <c:f>Sheet1!$B$36:$I$36</c:f>
              <c:numCache>
                <c:formatCode>General</c:formatCode>
                <c:ptCount val="8"/>
              </c:numCache>
            </c:numRef>
          </c:val>
          <c:smooth val="0"/>
        </c:ser>
        <c:ser>
          <c:idx val="18"/>
          <c:order val="16"/>
          <c:tx>
            <c:strRef>
              <c:f>Sheet1!$A$46</c:f>
              <c:strCache>
                <c:ptCount val="1"/>
              </c:strCache>
            </c:strRef>
          </c:tx>
          <c:spPr>
            <a:ln w="12700">
              <a:solidFill>
                <a:srgbClr val="99CC00"/>
              </a:solidFill>
              <a:prstDash val="solid"/>
            </a:ln>
          </c:spPr>
          <c:marker>
            <c:symbol val="diamond"/>
            <c:size val="5"/>
            <c:spPr>
              <a:solidFill>
                <a:srgbClr val="99CC00"/>
              </a:solidFill>
              <a:ln>
                <a:solidFill>
                  <a:srgbClr val="99CC00"/>
                </a:solidFill>
                <a:prstDash val="solid"/>
              </a:ln>
            </c:spPr>
          </c:marker>
          <c:cat>
            <c:strRef>
              <c:f>Sheet1!$B$1:$I$1</c:f>
              <c:strCache>
                <c:ptCount val="3"/>
                <c:pt idx="0">
                  <c:v>г. Ростов н/Д</c:v>
                </c:pt>
                <c:pt idx="1">
                  <c:v>Города</c:v>
                </c:pt>
                <c:pt idx="2">
                  <c:v>Сельская местность</c:v>
                </c:pt>
              </c:strCache>
            </c:strRef>
          </c:cat>
          <c:val>
            <c:numRef>
              <c:f>Sheet1!$B$46:$I$46</c:f>
              <c:numCache>
                <c:formatCode>General</c:formatCode>
                <c:ptCount val="8"/>
              </c:numCache>
            </c:numRef>
          </c:val>
          <c:smooth val="0"/>
        </c:ser>
        <c:ser>
          <c:idx val="19"/>
          <c:order val="17"/>
          <c:tx>
            <c:strRef>
              <c:f>Sheet1!$A$47</c:f>
              <c:strCache>
                <c:ptCount val="1"/>
              </c:strCache>
            </c:strRef>
          </c:tx>
          <c:spPr>
            <a:ln w="12700">
              <a:solidFill>
                <a:srgbClr val="FFCC00"/>
              </a:solidFill>
              <a:prstDash val="solid"/>
            </a:ln>
          </c:spPr>
          <c:marker>
            <c:symbol val="square"/>
            <c:size val="5"/>
            <c:spPr>
              <a:solidFill>
                <a:srgbClr val="FFCC00"/>
              </a:solidFill>
              <a:ln>
                <a:solidFill>
                  <a:srgbClr val="FFCC00"/>
                </a:solidFill>
                <a:prstDash val="solid"/>
              </a:ln>
            </c:spPr>
          </c:marker>
          <c:cat>
            <c:strRef>
              <c:f>Sheet1!$B$1:$I$1</c:f>
              <c:strCache>
                <c:ptCount val="3"/>
                <c:pt idx="0">
                  <c:v>г. Ростов н/Д</c:v>
                </c:pt>
                <c:pt idx="1">
                  <c:v>Города</c:v>
                </c:pt>
                <c:pt idx="2">
                  <c:v>Сельская местность</c:v>
                </c:pt>
              </c:strCache>
            </c:strRef>
          </c:cat>
          <c:val>
            <c:numRef>
              <c:f>Sheet1!$B$47:$I$47</c:f>
              <c:numCache>
                <c:formatCode>General</c:formatCode>
                <c:ptCount val="8"/>
              </c:numCache>
            </c:numRef>
          </c:val>
          <c:smooth val="0"/>
        </c:ser>
        <c:ser>
          <c:idx val="20"/>
          <c:order val="18"/>
          <c:tx>
            <c:strRef>
              <c:f>Sheet1!$A$48</c:f>
              <c:strCache>
                <c:ptCount val="1"/>
              </c:strCache>
            </c:strRef>
          </c:tx>
          <c:spPr>
            <a:ln w="12700">
              <a:solidFill>
                <a:srgbClr val="FF9900"/>
              </a:solidFill>
              <a:prstDash val="solid"/>
            </a:ln>
          </c:spPr>
          <c:marker>
            <c:symbol val="triangle"/>
            <c:size val="5"/>
            <c:spPr>
              <a:solidFill>
                <a:srgbClr val="FF9900"/>
              </a:solidFill>
              <a:ln>
                <a:solidFill>
                  <a:srgbClr val="FF9900"/>
                </a:solidFill>
                <a:prstDash val="solid"/>
              </a:ln>
            </c:spPr>
          </c:marker>
          <c:cat>
            <c:strRef>
              <c:f>Sheet1!$B$1:$I$1</c:f>
              <c:strCache>
                <c:ptCount val="3"/>
                <c:pt idx="0">
                  <c:v>г. Ростов н/Д</c:v>
                </c:pt>
                <c:pt idx="1">
                  <c:v>Города</c:v>
                </c:pt>
                <c:pt idx="2">
                  <c:v>Сельская местность</c:v>
                </c:pt>
              </c:strCache>
            </c:strRef>
          </c:cat>
          <c:val>
            <c:numRef>
              <c:f>Sheet1!$B$48:$I$48</c:f>
              <c:numCache>
                <c:formatCode>General</c:formatCode>
                <c:ptCount val="8"/>
              </c:numCache>
            </c:numRef>
          </c:val>
          <c:smooth val="0"/>
        </c:ser>
        <c:ser>
          <c:idx val="21"/>
          <c:order val="19"/>
          <c:tx>
            <c:strRef>
              <c:f>Sheet1!$A$49</c:f>
              <c:strCache>
                <c:ptCount val="1"/>
              </c:strCache>
            </c:strRef>
          </c:tx>
          <c:spPr>
            <a:ln w="12700">
              <a:solidFill>
                <a:srgbClr val="FF6600"/>
              </a:solidFill>
              <a:prstDash val="solid"/>
            </a:ln>
          </c:spPr>
          <c:marker>
            <c:symbol val="x"/>
            <c:size val="5"/>
            <c:spPr>
              <a:noFill/>
              <a:ln>
                <a:solidFill>
                  <a:srgbClr val="FF6600"/>
                </a:solidFill>
                <a:prstDash val="solid"/>
              </a:ln>
            </c:spPr>
          </c:marker>
          <c:cat>
            <c:strRef>
              <c:f>Sheet1!$B$1:$I$1</c:f>
              <c:strCache>
                <c:ptCount val="3"/>
                <c:pt idx="0">
                  <c:v>г. Ростов н/Д</c:v>
                </c:pt>
                <c:pt idx="1">
                  <c:v>Города</c:v>
                </c:pt>
                <c:pt idx="2">
                  <c:v>Сельская местность</c:v>
                </c:pt>
              </c:strCache>
            </c:strRef>
          </c:cat>
          <c:val>
            <c:numRef>
              <c:f>Sheet1!$B$49:$I$49</c:f>
              <c:numCache>
                <c:formatCode>General</c:formatCode>
                <c:ptCount val="8"/>
              </c:numCache>
            </c:numRef>
          </c:val>
          <c:smooth val="0"/>
        </c:ser>
        <c:ser>
          <c:idx val="22"/>
          <c:order val="20"/>
          <c:tx>
            <c:strRef>
              <c:f>Sheet1!$A$50</c:f>
              <c:strCache>
                <c:ptCount val="1"/>
              </c:strCache>
            </c:strRef>
          </c:tx>
          <c:spPr>
            <a:ln w="12700">
              <a:solidFill>
                <a:srgbClr val="666699"/>
              </a:solidFill>
              <a:prstDash val="solid"/>
            </a:ln>
          </c:spPr>
          <c:marker>
            <c:symbol val="star"/>
            <c:size val="5"/>
            <c:spPr>
              <a:noFill/>
              <a:ln>
                <a:solidFill>
                  <a:srgbClr val="666699"/>
                </a:solidFill>
                <a:prstDash val="solid"/>
              </a:ln>
            </c:spPr>
          </c:marker>
          <c:cat>
            <c:strRef>
              <c:f>Sheet1!$B$1:$I$1</c:f>
              <c:strCache>
                <c:ptCount val="3"/>
                <c:pt idx="0">
                  <c:v>г. Ростов н/Д</c:v>
                </c:pt>
                <c:pt idx="1">
                  <c:v>Города</c:v>
                </c:pt>
                <c:pt idx="2">
                  <c:v>Сельская местность</c:v>
                </c:pt>
              </c:strCache>
            </c:strRef>
          </c:cat>
          <c:val>
            <c:numRef>
              <c:f>Sheet1!$B$50:$I$50</c:f>
              <c:numCache>
                <c:formatCode>General</c:formatCode>
                <c:ptCount val="8"/>
              </c:numCache>
            </c:numRef>
          </c:val>
          <c:smooth val="0"/>
        </c:ser>
        <c:ser>
          <c:idx val="23"/>
          <c:order val="21"/>
          <c:tx>
            <c:strRef>
              <c:f>Sheet1!$A$51</c:f>
              <c:strCache>
                <c:ptCount val="1"/>
              </c:strCache>
            </c:strRef>
          </c:tx>
          <c:spPr>
            <a:ln w="12700">
              <a:solidFill>
                <a:srgbClr val="969696"/>
              </a:solidFill>
              <a:prstDash val="solid"/>
            </a:ln>
          </c:spPr>
          <c:marker>
            <c:symbol val="circle"/>
            <c:size val="5"/>
            <c:spPr>
              <a:solidFill>
                <a:srgbClr val="969696"/>
              </a:solidFill>
              <a:ln>
                <a:solidFill>
                  <a:srgbClr val="969696"/>
                </a:solidFill>
                <a:prstDash val="solid"/>
              </a:ln>
            </c:spPr>
          </c:marker>
          <c:cat>
            <c:strRef>
              <c:f>Sheet1!$B$1:$I$1</c:f>
              <c:strCache>
                <c:ptCount val="3"/>
                <c:pt idx="0">
                  <c:v>г. Ростов н/Д</c:v>
                </c:pt>
                <c:pt idx="1">
                  <c:v>Города</c:v>
                </c:pt>
                <c:pt idx="2">
                  <c:v>Сельская местность</c:v>
                </c:pt>
              </c:strCache>
            </c:strRef>
          </c:cat>
          <c:val>
            <c:numRef>
              <c:f>Sheet1!$B$51:$I$51</c:f>
              <c:numCache>
                <c:formatCode>General</c:formatCode>
                <c:ptCount val="8"/>
              </c:numCache>
            </c:numRef>
          </c:val>
          <c:smooth val="0"/>
        </c:ser>
        <c:ser>
          <c:idx val="24"/>
          <c:order val="22"/>
          <c:tx>
            <c:strRef>
              <c:f>Sheet1!$A$61</c:f>
              <c:strCache>
                <c:ptCount val="1"/>
              </c:strCache>
            </c:strRef>
          </c:tx>
          <c:spPr>
            <a:ln w="12700">
              <a:solidFill>
                <a:srgbClr val="003366"/>
              </a:solidFill>
              <a:prstDash val="solid"/>
            </a:ln>
          </c:spPr>
          <c:marker>
            <c:symbol val="plus"/>
            <c:size val="5"/>
            <c:spPr>
              <a:noFill/>
              <a:ln>
                <a:solidFill>
                  <a:srgbClr val="003366"/>
                </a:solidFill>
                <a:prstDash val="solid"/>
              </a:ln>
            </c:spPr>
          </c:marker>
          <c:cat>
            <c:strRef>
              <c:f>Sheet1!$B$1:$I$1</c:f>
              <c:strCache>
                <c:ptCount val="3"/>
                <c:pt idx="0">
                  <c:v>г. Ростов н/Д</c:v>
                </c:pt>
                <c:pt idx="1">
                  <c:v>Города</c:v>
                </c:pt>
                <c:pt idx="2">
                  <c:v>Сельская местность</c:v>
                </c:pt>
              </c:strCache>
            </c:strRef>
          </c:cat>
          <c:val>
            <c:numRef>
              <c:f>Sheet1!$B$61:$I$61</c:f>
              <c:numCache>
                <c:formatCode>General</c:formatCode>
                <c:ptCount val="8"/>
              </c:numCache>
            </c:numRef>
          </c:val>
          <c:smooth val="0"/>
        </c:ser>
        <c:ser>
          <c:idx val="25"/>
          <c:order val="23"/>
          <c:tx>
            <c:strRef>
              <c:f>Sheet1!$A$62</c:f>
              <c:strCache>
                <c:ptCount val="1"/>
              </c:strCache>
            </c:strRef>
          </c:tx>
          <c:spPr>
            <a:ln w="12700">
              <a:solidFill>
                <a:srgbClr val="339966"/>
              </a:solidFill>
              <a:prstDash val="solid"/>
            </a:ln>
          </c:spPr>
          <c:marker>
            <c:symbol val="dot"/>
            <c:size val="5"/>
            <c:spPr>
              <a:noFill/>
              <a:ln>
                <a:solidFill>
                  <a:srgbClr val="339966"/>
                </a:solidFill>
                <a:prstDash val="solid"/>
              </a:ln>
            </c:spPr>
          </c:marker>
          <c:cat>
            <c:strRef>
              <c:f>Sheet1!$B$1:$I$1</c:f>
              <c:strCache>
                <c:ptCount val="3"/>
                <c:pt idx="0">
                  <c:v>г. Ростов н/Д</c:v>
                </c:pt>
                <c:pt idx="1">
                  <c:v>Города</c:v>
                </c:pt>
                <c:pt idx="2">
                  <c:v>Сельская местность</c:v>
                </c:pt>
              </c:strCache>
            </c:strRef>
          </c:cat>
          <c:val>
            <c:numRef>
              <c:f>Sheet1!$B$62:$I$62</c:f>
              <c:numCache>
                <c:formatCode>General</c:formatCode>
                <c:ptCount val="8"/>
              </c:numCache>
            </c:numRef>
          </c:val>
          <c:smooth val="0"/>
        </c:ser>
        <c:ser>
          <c:idx val="26"/>
          <c:order val="24"/>
          <c:tx>
            <c:strRef>
              <c:f>Sheet1!$A$63</c:f>
              <c:strCache>
                <c:ptCount val="1"/>
              </c:strCache>
            </c:strRef>
          </c:tx>
          <c:spPr>
            <a:ln w="12700">
              <a:solidFill>
                <a:srgbClr val="003300"/>
              </a:solidFill>
              <a:prstDash val="solid"/>
            </a:ln>
          </c:spPr>
          <c:marker>
            <c:symbol val="dash"/>
            <c:size val="5"/>
            <c:spPr>
              <a:noFill/>
              <a:ln>
                <a:solidFill>
                  <a:srgbClr val="003300"/>
                </a:solidFill>
                <a:prstDash val="solid"/>
              </a:ln>
            </c:spPr>
          </c:marker>
          <c:cat>
            <c:strRef>
              <c:f>Sheet1!$B$1:$I$1</c:f>
              <c:strCache>
                <c:ptCount val="3"/>
                <c:pt idx="0">
                  <c:v>г. Ростов н/Д</c:v>
                </c:pt>
                <c:pt idx="1">
                  <c:v>Города</c:v>
                </c:pt>
                <c:pt idx="2">
                  <c:v>Сельская местность</c:v>
                </c:pt>
              </c:strCache>
            </c:strRef>
          </c:cat>
          <c:val>
            <c:numRef>
              <c:f>Sheet1!$B$63:$I$63</c:f>
              <c:numCache>
                <c:formatCode>General</c:formatCode>
                <c:ptCount val="8"/>
              </c:numCache>
            </c:numRef>
          </c:val>
          <c:smooth val="0"/>
        </c:ser>
        <c:ser>
          <c:idx val="27"/>
          <c:order val="25"/>
          <c:tx>
            <c:strRef>
              <c:f>Sheet1!$A$64</c:f>
              <c:strCache>
                <c:ptCount val="1"/>
              </c:strCache>
            </c:strRef>
          </c:tx>
          <c:spPr>
            <a:ln w="12700">
              <a:solidFill>
                <a:srgbClr val="333300"/>
              </a:solidFill>
              <a:prstDash val="solid"/>
            </a:ln>
          </c:spPr>
          <c:marker>
            <c:symbol val="diamond"/>
            <c:size val="5"/>
            <c:spPr>
              <a:solidFill>
                <a:srgbClr val="333300"/>
              </a:solidFill>
              <a:ln>
                <a:solidFill>
                  <a:srgbClr val="333300"/>
                </a:solidFill>
                <a:prstDash val="solid"/>
              </a:ln>
            </c:spPr>
          </c:marker>
          <c:cat>
            <c:strRef>
              <c:f>Sheet1!$B$1:$I$1</c:f>
              <c:strCache>
                <c:ptCount val="3"/>
                <c:pt idx="0">
                  <c:v>г. Ростов н/Д</c:v>
                </c:pt>
                <c:pt idx="1">
                  <c:v>Города</c:v>
                </c:pt>
                <c:pt idx="2">
                  <c:v>Сельская местность</c:v>
                </c:pt>
              </c:strCache>
            </c:strRef>
          </c:cat>
          <c:val>
            <c:numRef>
              <c:f>Sheet1!$B$64:$I$64</c:f>
              <c:numCache>
                <c:formatCode>General</c:formatCode>
                <c:ptCount val="8"/>
              </c:numCache>
            </c:numRef>
          </c:val>
          <c:smooth val="0"/>
        </c:ser>
        <c:ser>
          <c:idx val="28"/>
          <c:order val="26"/>
          <c:tx>
            <c:strRef>
              <c:f>Sheet1!$A$65</c:f>
              <c:strCache>
                <c:ptCount val="1"/>
              </c:strCache>
            </c:strRef>
          </c:tx>
          <c:spPr>
            <a:ln w="12700">
              <a:solidFill>
                <a:srgbClr val="993300"/>
              </a:solidFill>
              <a:prstDash val="solid"/>
            </a:ln>
          </c:spPr>
          <c:marker>
            <c:symbol val="square"/>
            <c:size val="5"/>
            <c:spPr>
              <a:solidFill>
                <a:srgbClr val="993300"/>
              </a:solidFill>
              <a:ln>
                <a:solidFill>
                  <a:srgbClr val="993300"/>
                </a:solidFill>
                <a:prstDash val="solid"/>
              </a:ln>
            </c:spPr>
          </c:marker>
          <c:cat>
            <c:strRef>
              <c:f>Sheet1!$B$1:$I$1</c:f>
              <c:strCache>
                <c:ptCount val="3"/>
                <c:pt idx="0">
                  <c:v>г. Ростов н/Д</c:v>
                </c:pt>
                <c:pt idx="1">
                  <c:v>Города</c:v>
                </c:pt>
                <c:pt idx="2">
                  <c:v>Сельская местность</c:v>
                </c:pt>
              </c:strCache>
            </c:strRef>
          </c:cat>
          <c:val>
            <c:numRef>
              <c:f>Sheet1!$B$65:$I$65</c:f>
              <c:numCache>
                <c:formatCode>General</c:formatCode>
                <c:ptCount val="8"/>
              </c:numCache>
            </c:numRef>
          </c:val>
          <c:smooth val="0"/>
        </c:ser>
        <c:ser>
          <c:idx val="29"/>
          <c:order val="27"/>
          <c:tx>
            <c:strRef>
              <c:f>Sheet1!$A$66</c:f>
              <c:strCache>
                <c:ptCount val="1"/>
              </c:strCache>
            </c:strRef>
          </c:tx>
          <c:spPr>
            <a:ln w="12700">
              <a:solidFill>
                <a:srgbClr val="993366"/>
              </a:solidFill>
              <a:prstDash val="solid"/>
            </a:ln>
          </c:spPr>
          <c:marker>
            <c:symbol val="triangle"/>
            <c:size val="5"/>
            <c:spPr>
              <a:solidFill>
                <a:srgbClr val="993366"/>
              </a:solid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Sheet1!$B$66:$I$66</c:f>
              <c:numCache>
                <c:formatCode>General</c:formatCode>
                <c:ptCount val="8"/>
              </c:numCache>
            </c:numRef>
          </c:val>
          <c:smooth val="0"/>
        </c:ser>
        <c:ser>
          <c:idx val="30"/>
          <c:order val="28"/>
          <c:tx>
            <c:strRef>
              <c:f>Sheet1!$A$76</c:f>
              <c:strCache>
                <c:ptCount val="1"/>
              </c:strCache>
            </c:strRef>
          </c:tx>
          <c:spPr>
            <a:ln w="12700">
              <a:solidFill>
                <a:srgbClr val="333399"/>
              </a:solidFill>
              <a:prstDash val="solid"/>
            </a:ln>
          </c:spPr>
          <c:marker>
            <c:symbol val="x"/>
            <c:size val="5"/>
            <c:spPr>
              <a:noFill/>
              <a:ln>
                <a:solidFill>
                  <a:srgbClr val="333399"/>
                </a:solidFill>
                <a:prstDash val="solid"/>
              </a:ln>
            </c:spPr>
          </c:marker>
          <c:cat>
            <c:strRef>
              <c:f>Sheet1!$B$1:$I$1</c:f>
              <c:strCache>
                <c:ptCount val="3"/>
                <c:pt idx="0">
                  <c:v>г. Ростов н/Д</c:v>
                </c:pt>
                <c:pt idx="1">
                  <c:v>Города</c:v>
                </c:pt>
                <c:pt idx="2">
                  <c:v>Сельская местность</c:v>
                </c:pt>
              </c:strCache>
            </c:strRef>
          </c:cat>
          <c:val>
            <c:numRef>
              <c:f>Sheet1!$B$76:$I$76</c:f>
              <c:numCache>
                <c:formatCode>General</c:formatCode>
                <c:ptCount val="8"/>
              </c:numCache>
            </c:numRef>
          </c:val>
          <c:smooth val="0"/>
        </c:ser>
        <c:ser>
          <c:idx val="31"/>
          <c:order val="29"/>
          <c:tx>
            <c:strRef>
              <c:f>Sheet1!$A$77</c:f>
              <c:strCache>
                <c:ptCount val="1"/>
              </c:strCache>
            </c:strRef>
          </c:tx>
          <c:spPr>
            <a:ln w="12700">
              <a:solidFill>
                <a:srgbClr val="000000"/>
              </a:solidFill>
              <a:prstDash val="solid"/>
            </a:ln>
          </c:spPr>
          <c:marker>
            <c:symbol val="star"/>
            <c:size val="5"/>
            <c:spPr>
              <a:noFill/>
              <a:ln>
                <a:solidFill>
                  <a:srgbClr val="000000"/>
                </a:solidFill>
                <a:prstDash val="solid"/>
              </a:ln>
            </c:spPr>
          </c:marker>
          <c:cat>
            <c:strRef>
              <c:f>Sheet1!$B$1:$I$1</c:f>
              <c:strCache>
                <c:ptCount val="3"/>
                <c:pt idx="0">
                  <c:v>г. Ростов н/Д</c:v>
                </c:pt>
                <c:pt idx="1">
                  <c:v>Города</c:v>
                </c:pt>
                <c:pt idx="2">
                  <c:v>Сельская местность</c:v>
                </c:pt>
              </c:strCache>
            </c:strRef>
          </c:cat>
          <c:val>
            <c:numRef>
              <c:f>Sheet1!$B$77:$I$77</c:f>
              <c:numCache>
                <c:formatCode>General</c:formatCode>
                <c:ptCount val="8"/>
              </c:numCache>
            </c:numRef>
          </c:val>
          <c:smooth val="0"/>
        </c:ser>
        <c:ser>
          <c:idx val="32"/>
          <c:order val="30"/>
          <c:tx>
            <c:strRef>
              <c:f>Sheet1!$A$78</c:f>
              <c:strCache>
                <c:ptCount val="1"/>
              </c:strCache>
            </c:strRef>
          </c:tx>
          <c:spPr>
            <a:ln w="12700">
              <a:solidFill>
                <a:srgbClr val="FFFFFF"/>
              </a:solidFill>
              <a:prstDash val="solid"/>
            </a:ln>
          </c:spPr>
          <c:marker>
            <c:symbol val="circle"/>
            <c:size val="5"/>
            <c:spPr>
              <a:solidFill>
                <a:srgbClr val="FFFFFF"/>
              </a:solidFill>
              <a:ln>
                <a:solidFill>
                  <a:srgbClr val="FFFFFF"/>
                </a:solidFill>
                <a:prstDash val="solid"/>
              </a:ln>
            </c:spPr>
          </c:marker>
          <c:cat>
            <c:strRef>
              <c:f>Sheet1!$B$1:$I$1</c:f>
              <c:strCache>
                <c:ptCount val="3"/>
                <c:pt idx="0">
                  <c:v>г. Ростов н/Д</c:v>
                </c:pt>
                <c:pt idx="1">
                  <c:v>Города</c:v>
                </c:pt>
                <c:pt idx="2">
                  <c:v>Сельская местность</c:v>
                </c:pt>
              </c:strCache>
            </c:strRef>
          </c:cat>
          <c:val>
            <c:numRef>
              <c:f>Sheet1!$B$78:$I$78</c:f>
              <c:numCache>
                <c:formatCode>General</c:formatCode>
                <c:ptCount val="8"/>
              </c:numCache>
            </c:numRef>
          </c:val>
          <c:smooth val="0"/>
        </c:ser>
        <c:ser>
          <c:idx val="33"/>
          <c:order val="31"/>
          <c:tx>
            <c:strRef>
              <c:f>Sheet1!$A$79</c:f>
              <c:strCache>
                <c:ptCount val="1"/>
              </c:strCache>
            </c:strRef>
          </c:tx>
          <c:spPr>
            <a:ln w="12700">
              <a:solidFill>
                <a:srgbClr val="FF0000"/>
              </a:solidFill>
              <a:prstDash val="solid"/>
            </a:ln>
          </c:spPr>
          <c:marker>
            <c:symbol val="plus"/>
            <c:size val="5"/>
            <c:spPr>
              <a:noFill/>
              <a:ln>
                <a:solidFill>
                  <a:srgbClr val="FF0000"/>
                </a:solidFill>
                <a:prstDash val="solid"/>
              </a:ln>
            </c:spPr>
          </c:marker>
          <c:cat>
            <c:strRef>
              <c:f>Sheet1!$B$1:$I$1</c:f>
              <c:strCache>
                <c:ptCount val="3"/>
                <c:pt idx="0">
                  <c:v>г. Ростов н/Д</c:v>
                </c:pt>
                <c:pt idx="1">
                  <c:v>Города</c:v>
                </c:pt>
                <c:pt idx="2">
                  <c:v>Сельская местность</c:v>
                </c:pt>
              </c:strCache>
            </c:strRef>
          </c:cat>
          <c:val>
            <c:numRef>
              <c:f>Sheet1!$B$79:$I$79</c:f>
              <c:numCache>
                <c:formatCode>General</c:formatCode>
                <c:ptCount val="8"/>
              </c:numCache>
            </c:numRef>
          </c:val>
          <c:smooth val="0"/>
        </c:ser>
        <c:ser>
          <c:idx val="34"/>
          <c:order val="32"/>
          <c:tx>
            <c:strRef>
              <c:f>Sheet1!$A$80</c:f>
              <c:strCache>
                <c:ptCount val="1"/>
              </c:strCache>
            </c:strRef>
          </c:tx>
          <c:spPr>
            <a:ln w="12700">
              <a:solidFill>
                <a:srgbClr val="00FF00"/>
              </a:solidFill>
              <a:prstDash val="solid"/>
            </a:ln>
          </c:spPr>
          <c:marker>
            <c:symbol val="dot"/>
            <c:size val="5"/>
            <c:spPr>
              <a:noFill/>
              <a:ln>
                <a:solidFill>
                  <a:srgbClr val="00FF00"/>
                </a:solidFill>
                <a:prstDash val="solid"/>
              </a:ln>
            </c:spPr>
          </c:marker>
          <c:cat>
            <c:strRef>
              <c:f>Sheet1!$B$1:$I$1</c:f>
              <c:strCache>
                <c:ptCount val="3"/>
                <c:pt idx="0">
                  <c:v>г. Ростов н/Д</c:v>
                </c:pt>
                <c:pt idx="1">
                  <c:v>Города</c:v>
                </c:pt>
                <c:pt idx="2">
                  <c:v>Сельская местность</c:v>
                </c:pt>
              </c:strCache>
            </c:strRef>
          </c:cat>
          <c:val>
            <c:numRef>
              <c:f>Sheet1!$B$80:$I$80</c:f>
              <c:numCache>
                <c:formatCode>General</c:formatCode>
                <c:ptCount val="8"/>
              </c:numCache>
            </c:numRef>
          </c:val>
          <c:smooth val="0"/>
        </c:ser>
        <c:ser>
          <c:idx val="35"/>
          <c:order val="33"/>
          <c:tx>
            <c:strRef>
              <c:f>Sheet1!$A$81</c:f>
              <c:strCache>
                <c:ptCount val="1"/>
              </c:strCache>
            </c:strRef>
          </c:tx>
          <c:spPr>
            <a:ln w="12700">
              <a:solidFill>
                <a:srgbClr val="0000FF"/>
              </a:solidFill>
              <a:prstDash val="solid"/>
            </a:ln>
          </c:spPr>
          <c:marker>
            <c:symbol val="dash"/>
            <c:size val="5"/>
            <c:spPr>
              <a:no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Sheet1!$B$81:$I$81</c:f>
              <c:numCache>
                <c:formatCode>General</c:formatCode>
                <c:ptCount val="8"/>
              </c:numCache>
            </c:numRef>
          </c:val>
          <c:smooth val="0"/>
        </c:ser>
        <c:ser>
          <c:idx val="36"/>
          <c:order val="34"/>
          <c:tx>
            <c:strRef>
              <c:f>Sheet1!$A$91</c:f>
              <c:strCache>
                <c:ptCount val="1"/>
              </c:strCache>
            </c:strRef>
          </c:tx>
          <c:spPr>
            <a:ln w="12700">
              <a:solidFill>
                <a:srgbClr val="FFFF00"/>
              </a:solidFill>
              <a:prstDash val="solid"/>
            </a:ln>
          </c:spPr>
          <c:marker>
            <c:symbol val="diamond"/>
            <c:size val="5"/>
            <c:spPr>
              <a:solidFill>
                <a:srgbClr val="FFFF00"/>
              </a:solid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Sheet1!$B$91:$I$91</c:f>
              <c:numCache>
                <c:formatCode>General</c:formatCode>
                <c:ptCount val="8"/>
              </c:numCache>
            </c:numRef>
          </c:val>
          <c:smooth val="0"/>
        </c:ser>
        <c:ser>
          <c:idx val="37"/>
          <c:order val="35"/>
          <c:tx>
            <c:strRef>
              <c:f>Sheet1!$A$92</c:f>
              <c:strCache>
                <c:ptCount val="1"/>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Sheet1!$B$92:$I$92</c:f>
              <c:numCache>
                <c:formatCode>General</c:formatCode>
                <c:ptCount val="8"/>
              </c:numCache>
            </c:numRef>
          </c:val>
          <c:smooth val="0"/>
        </c:ser>
        <c:ser>
          <c:idx val="38"/>
          <c:order val="36"/>
          <c:tx>
            <c:strRef>
              <c:f>Sheet1!$A$93</c:f>
              <c:strCache>
                <c:ptCount val="1"/>
              </c:strCache>
            </c:strRef>
          </c:tx>
          <c:spPr>
            <a:ln w="12700">
              <a:solidFill>
                <a:srgbClr val="00FFFF"/>
              </a:solidFill>
              <a:prstDash val="solid"/>
            </a:ln>
          </c:spPr>
          <c:marker>
            <c:symbol val="triangle"/>
            <c:size val="5"/>
            <c:spPr>
              <a:solidFill>
                <a:srgbClr val="00FFFF"/>
              </a:solid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Sheet1!$B$93:$I$93</c:f>
              <c:numCache>
                <c:formatCode>General</c:formatCode>
                <c:ptCount val="8"/>
              </c:numCache>
            </c:numRef>
          </c:val>
          <c:smooth val="0"/>
        </c:ser>
        <c:ser>
          <c:idx val="39"/>
          <c:order val="37"/>
          <c:tx>
            <c:strRef>
              <c:f>Sheet1!$A$94</c:f>
              <c:strCache>
                <c:ptCount val="1"/>
              </c:strCache>
            </c:strRef>
          </c:tx>
          <c:spPr>
            <a:ln w="12700">
              <a:solidFill>
                <a:srgbClr val="800000"/>
              </a:solidFill>
              <a:prstDash val="solid"/>
            </a:ln>
          </c:spPr>
          <c:marker>
            <c:symbol val="x"/>
            <c:size val="5"/>
            <c:spPr>
              <a:no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Sheet1!$B$94:$I$94</c:f>
              <c:numCache>
                <c:formatCode>General</c:formatCode>
                <c:ptCount val="8"/>
              </c:numCache>
            </c:numRef>
          </c:val>
          <c:smooth val="0"/>
        </c:ser>
        <c:ser>
          <c:idx val="40"/>
          <c:order val="38"/>
          <c:tx>
            <c:strRef>
              <c:f>Sheet1!$A$95</c:f>
              <c:strCache>
                <c:ptCount val="1"/>
              </c:strCache>
            </c:strRef>
          </c:tx>
          <c:spPr>
            <a:ln w="12700">
              <a:solidFill>
                <a:srgbClr val="008000"/>
              </a:solidFill>
              <a:prstDash val="solid"/>
            </a:ln>
          </c:spPr>
          <c:marker>
            <c:symbol val="star"/>
            <c:size val="5"/>
            <c:spPr>
              <a:noFill/>
              <a:ln>
                <a:solidFill>
                  <a:srgbClr val="008000"/>
                </a:solidFill>
                <a:prstDash val="solid"/>
              </a:ln>
            </c:spPr>
          </c:marker>
          <c:cat>
            <c:strRef>
              <c:f>Sheet1!$B$1:$I$1</c:f>
              <c:strCache>
                <c:ptCount val="3"/>
                <c:pt idx="0">
                  <c:v>г. Ростов н/Д</c:v>
                </c:pt>
                <c:pt idx="1">
                  <c:v>Города</c:v>
                </c:pt>
                <c:pt idx="2">
                  <c:v>Сельская местность</c:v>
                </c:pt>
              </c:strCache>
            </c:strRef>
          </c:cat>
          <c:val>
            <c:numRef>
              <c:f>Sheet1!$B$95:$I$95</c:f>
              <c:numCache>
                <c:formatCode>General</c:formatCode>
                <c:ptCount val="8"/>
              </c:numCache>
            </c:numRef>
          </c:val>
          <c:smooth val="0"/>
        </c:ser>
        <c:ser>
          <c:idx val="41"/>
          <c:order val="39"/>
          <c:tx>
            <c:strRef>
              <c:f>Sheet1!$A$96</c:f>
              <c:strCache>
                <c:ptCount val="1"/>
              </c:strCache>
            </c:strRef>
          </c:tx>
          <c:spPr>
            <a:ln w="12700">
              <a:solidFill>
                <a:srgbClr val="000080"/>
              </a:solidFill>
              <a:prstDash val="solid"/>
            </a:ln>
          </c:spPr>
          <c:marker>
            <c:symbol val="circle"/>
            <c:size val="5"/>
            <c:spPr>
              <a:solidFill>
                <a:srgbClr val="000080"/>
              </a:solid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Sheet1!$B$96:$I$96</c:f>
              <c:numCache>
                <c:formatCode>General</c:formatCode>
                <c:ptCount val="8"/>
              </c:numCache>
            </c:numRef>
          </c:val>
          <c:smooth val="0"/>
        </c:ser>
        <c:ser>
          <c:idx val="42"/>
          <c:order val="40"/>
          <c:tx>
            <c:strRef>
              <c:f>Sheet1!$A$106</c:f>
              <c:strCache>
                <c:ptCount val="1"/>
              </c:strCache>
            </c:strRef>
          </c:tx>
          <c:spPr>
            <a:ln w="12700">
              <a:solidFill>
                <a:srgbClr val="808000"/>
              </a:solidFill>
              <a:prstDash val="solid"/>
            </a:ln>
          </c:spPr>
          <c:marker>
            <c:symbol val="plus"/>
            <c:size val="5"/>
            <c:spPr>
              <a:noFill/>
              <a:ln>
                <a:solidFill>
                  <a:srgbClr val="808000"/>
                </a:solidFill>
                <a:prstDash val="solid"/>
              </a:ln>
            </c:spPr>
          </c:marker>
          <c:cat>
            <c:strRef>
              <c:f>Sheet1!$B$1:$I$1</c:f>
              <c:strCache>
                <c:ptCount val="3"/>
                <c:pt idx="0">
                  <c:v>г. Ростов н/Д</c:v>
                </c:pt>
                <c:pt idx="1">
                  <c:v>Города</c:v>
                </c:pt>
                <c:pt idx="2">
                  <c:v>Сельская местность</c:v>
                </c:pt>
              </c:strCache>
            </c:strRef>
          </c:cat>
          <c:val>
            <c:numRef>
              <c:f>Sheet1!$B$106:$I$106</c:f>
              <c:numCache>
                <c:formatCode>General</c:formatCode>
                <c:ptCount val="8"/>
              </c:numCache>
            </c:numRef>
          </c:val>
          <c:smooth val="0"/>
        </c:ser>
        <c:ser>
          <c:idx val="43"/>
          <c:order val="41"/>
          <c:tx>
            <c:strRef>
              <c:f>Sheet1!$A$107</c:f>
              <c:strCache>
                <c:ptCount val="1"/>
              </c:strCache>
            </c:strRef>
          </c:tx>
          <c:spPr>
            <a:ln w="12700">
              <a:solidFill>
                <a:srgbClr val="800080"/>
              </a:solidFill>
              <a:prstDash val="solid"/>
            </a:ln>
          </c:spPr>
          <c:marker>
            <c:symbol val="dot"/>
            <c:size val="5"/>
            <c:spPr>
              <a:no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Sheet1!$B$107:$I$107</c:f>
              <c:numCache>
                <c:formatCode>General</c:formatCode>
                <c:ptCount val="8"/>
              </c:numCache>
            </c:numRef>
          </c:val>
          <c:smooth val="0"/>
        </c:ser>
        <c:ser>
          <c:idx val="44"/>
          <c:order val="42"/>
          <c:tx>
            <c:strRef>
              <c:f>Sheet1!$A$108</c:f>
              <c:strCache>
                <c:ptCount val="1"/>
              </c:strCache>
            </c:strRef>
          </c:tx>
          <c:spPr>
            <a:ln w="12700">
              <a:solidFill>
                <a:srgbClr val="008080"/>
              </a:solidFill>
              <a:prstDash val="solid"/>
            </a:ln>
          </c:spPr>
          <c:marker>
            <c:symbol val="dash"/>
            <c:size val="5"/>
            <c:spPr>
              <a:no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Sheet1!$B$108:$I$108</c:f>
              <c:numCache>
                <c:formatCode>General</c:formatCode>
                <c:ptCount val="8"/>
              </c:numCache>
            </c:numRef>
          </c:val>
          <c:smooth val="0"/>
        </c:ser>
        <c:ser>
          <c:idx val="45"/>
          <c:order val="43"/>
          <c:tx>
            <c:strRef>
              <c:f>Sheet1!$A$109</c:f>
              <c:strCache>
                <c:ptCount val="1"/>
              </c:strCache>
            </c:strRef>
          </c:tx>
          <c:spPr>
            <a:ln w="12700">
              <a:solidFill>
                <a:srgbClr val="C0C0C0"/>
              </a:solidFill>
              <a:prstDash val="solid"/>
            </a:ln>
          </c:spPr>
          <c:marker>
            <c:symbol val="diamond"/>
            <c:size val="5"/>
            <c:spPr>
              <a:solidFill>
                <a:srgbClr val="C0C0C0"/>
              </a:solidFill>
              <a:ln>
                <a:solidFill>
                  <a:srgbClr val="C0C0C0"/>
                </a:solidFill>
                <a:prstDash val="solid"/>
              </a:ln>
            </c:spPr>
          </c:marker>
          <c:cat>
            <c:strRef>
              <c:f>Sheet1!$B$1:$I$1</c:f>
              <c:strCache>
                <c:ptCount val="3"/>
                <c:pt idx="0">
                  <c:v>г. Ростов н/Д</c:v>
                </c:pt>
                <c:pt idx="1">
                  <c:v>Города</c:v>
                </c:pt>
                <c:pt idx="2">
                  <c:v>Сельская местность</c:v>
                </c:pt>
              </c:strCache>
            </c:strRef>
          </c:cat>
          <c:val>
            <c:numRef>
              <c:f>Sheet1!$B$109:$I$109</c:f>
              <c:numCache>
                <c:formatCode>General</c:formatCode>
                <c:ptCount val="8"/>
              </c:numCache>
            </c:numRef>
          </c:val>
          <c:smooth val="0"/>
        </c:ser>
        <c:ser>
          <c:idx val="46"/>
          <c:order val="44"/>
          <c:tx>
            <c:strRef>
              <c:f>Sheet1!$A$110</c:f>
              <c:strCache>
                <c:ptCount val="1"/>
              </c:strCache>
            </c:strRef>
          </c:tx>
          <c:spPr>
            <a:ln w="12700">
              <a:solidFill>
                <a:srgbClr val="808080"/>
              </a:solidFill>
              <a:prstDash val="solid"/>
            </a:ln>
          </c:spPr>
          <c:marker>
            <c:symbol val="square"/>
            <c:size val="5"/>
            <c:spPr>
              <a:solidFill>
                <a:srgbClr val="808080"/>
              </a:solidFill>
              <a:ln>
                <a:solidFill>
                  <a:srgbClr val="808080"/>
                </a:solidFill>
                <a:prstDash val="solid"/>
              </a:ln>
            </c:spPr>
          </c:marker>
          <c:cat>
            <c:strRef>
              <c:f>Sheet1!$B$1:$I$1</c:f>
              <c:strCache>
                <c:ptCount val="3"/>
                <c:pt idx="0">
                  <c:v>г. Ростов н/Д</c:v>
                </c:pt>
                <c:pt idx="1">
                  <c:v>Города</c:v>
                </c:pt>
                <c:pt idx="2">
                  <c:v>Сельская местность</c:v>
                </c:pt>
              </c:strCache>
            </c:strRef>
          </c:cat>
          <c:val>
            <c:numRef>
              <c:f>Sheet1!$B$110:$I$110</c:f>
              <c:numCache>
                <c:formatCode>General</c:formatCode>
                <c:ptCount val="8"/>
              </c:numCache>
            </c:numRef>
          </c:val>
          <c:smooth val="0"/>
        </c:ser>
        <c:ser>
          <c:idx val="47"/>
          <c:order val="45"/>
          <c:tx>
            <c:strRef>
              <c:f>Sheet1!$A$111</c:f>
              <c:strCache>
                <c:ptCount val="1"/>
              </c:strCache>
            </c:strRef>
          </c:tx>
          <c:spPr>
            <a:ln w="12700">
              <a:solidFill>
                <a:srgbClr val="9999FF"/>
              </a:solidFill>
              <a:prstDash val="solid"/>
            </a:ln>
          </c:spPr>
          <c:marker>
            <c:symbol val="triangle"/>
            <c:size val="5"/>
            <c:spPr>
              <a:solidFill>
                <a:srgbClr val="9999FF"/>
              </a:solidFill>
              <a:ln>
                <a:solidFill>
                  <a:srgbClr val="9999FF"/>
                </a:solidFill>
                <a:prstDash val="solid"/>
              </a:ln>
            </c:spPr>
          </c:marker>
          <c:cat>
            <c:strRef>
              <c:f>Sheet1!$B$1:$I$1</c:f>
              <c:strCache>
                <c:ptCount val="3"/>
                <c:pt idx="0">
                  <c:v>г. Ростов н/Д</c:v>
                </c:pt>
                <c:pt idx="1">
                  <c:v>Города</c:v>
                </c:pt>
                <c:pt idx="2">
                  <c:v>Сельская местность</c:v>
                </c:pt>
              </c:strCache>
            </c:strRef>
          </c:cat>
          <c:val>
            <c:numRef>
              <c:f>Sheet1!$B$111:$I$111</c:f>
              <c:numCache>
                <c:formatCode>General</c:formatCode>
                <c:ptCount val="8"/>
              </c:numCache>
            </c:numRef>
          </c:val>
          <c:smooth val="0"/>
        </c:ser>
        <c:ser>
          <c:idx val="48"/>
          <c:order val="46"/>
          <c:tx>
            <c:strRef>
              <c:f>Sheet1!$A$121</c:f>
              <c:strCache>
                <c:ptCount val="1"/>
              </c:strCache>
            </c:strRef>
          </c:tx>
          <c:spPr>
            <a:ln w="12700">
              <a:solidFill>
                <a:srgbClr val="993366"/>
              </a:solidFill>
              <a:prstDash val="solid"/>
            </a:ln>
          </c:spPr>
          <c:marker>
            <c:symbol val="x"/>
            <c:size val="5"/>
            <c:spPr>
              <a:no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Sheet1!$B$121:$I$121</c:f>
              <c:numCache>
                <c:formatCode>General</c:formatCode>
                <c:ptCount val="8"/>
              </c:numCache>
            </c:numRef>
          </c:val>
          <c:smooth val="0"/>
        </c:ser>
        <c:ser>
          <c:idx val="49"/>
          <c:order val="47"/>
          <c:tx>
            <c:strRef>
              <c:f>Sheet1!$A$122</c:f>
              <c:strCache>
                <c:ptCount val="1"/>
              </c:strCache>
            </c:strRef>
          </c:tx>
          <c:spPr>
            <a:ln w="12700">
              <a:solidFill>
                <a:srgbClr val="FFFFCC"/>
              </a:solidFill>
              <a:prstDash val="solid"/>
            </a:ln>
          </c:spPr>
          <c:marker>
            <c:symbol val="star"/>
            <c:size val="5"/>
            <c:spPr>
              <a:noFill/>
              <a:ln>
                <a:solidFill>
                  <a:srgbClr val="FFFFCC"/>
                </a:solidFill>
                <a:prstDash val="solid"/>
              </a:ln>
            </c:spPr>
          </c:marker>
          <c:cat>
            <c:strRef>
              <c:f>Sheet1!$B$1:$I$1</c:f>
              <c:strCache>
                <c:ptCount val="3"/>
                <c:pt idx="0">
                  <c:v>г. Ростов н/Д</c:v>
                </c:pt>
                <c:pt idx="1">
                  <c:v>Города</c:v>
                </c:pt>
                <c:pt idx="2">
                  <c:v>Сельская местность</c:v>
                </c:pt>
              </c:strCache>
            </c:strRef>
          </c:cat>
          <c:val>
            <c:numRef>
              <c:f>Sheet1!$B$122:$I$122</c:f>
              <c:numCache>
                <c:formatCode>General</c:formatCode>
                <c:ptCount val="8"/>
              </c:numCache>
            </c:numRef>
          </c:val>
          <c:smooth val="0"/>
        </c:ser>
        <c:ser>
          <c:idx val="50"/>
          <c:order val="48"/>
          <c:tx>
            <c:strRef>
              <c:f>Sheet1!$A$123</c:f>
              <c:strCache>
                <c:ptCount val="1"/>
              </c:strCache>
            </c:strRef>
          </c:tx>
          <c:spPr>
            <a:ln w="12700">
              <a:solidFill>
                <a:srgbClr val="CCFFFF"/>
              </a:solidFill>
              <a:prstDash val="solid"/>
            </a:ln>
          </c:spPr>
          <c:marker>
            <c:symbol val="circle"/>
            <c:size val="5"/>
            <c:spPr>
              <a:solidFill>
                <a:srgbClr val="CCFFFF"/>
              </a:solid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Sheet1!$B$123:$I$123</c:f>
              <c:numCache>
                <c:formatCode>General</c:formatCode>
                <c:ptCount val="8"/>
              </c:numCache>
            </c:numRef>
          </c:val>
          <c:smooth val="0"/>
        </c:ser>
        <c:ser>
          <c:idx val="51"/>
          <c:order val="49"/>
          <c:tx>
            <c:strRef>
              <c:f>Sheet1!$A$124</c:f>
              <c:strCache>
                <c:ptCount val="1"/>
              </c:strCache>
            </c:strRef>
          </c:tx>
          <c:spPr>
            <a:ln w="12700">
              <a:solidFill>
                <a:srgbClr val="660066"/>
              </a:solidFill>
              <a:prstDash val="solid"/>
            </a:ln>
          </c:spPr>
          <c:marker>
            <c:symbol val="plus"/>
            <c:size val="5"/>
            <c:spPr>
              <a:noFill/>
              <a:ln>
                <a:solidFill>
                  <a:srgbClr val="660066"/>
                </a:solidFill>
                <a:prstDash val="solid"/>
              </a:ln>
            </c:spPr>
          </c:marker>
          <c:cat>
            <c:strRef>
              <c:f>Sheet1!$B$1:$I$1</c:f>
              <c:strCache>
                <c:ptCount val="3"/>
                <c:pt idx="0">
                  <c:v>г. Ростов н/Д</c:v>
                </c:pt>
                <c:pt idx="1">
                  <c:v>Города</c:v>
                </c:pt>
                <c:pt idx="2">
                  <c:v>Сельская местность</c:v>
                </c:pt>
              </c:strCache>
            </c:strRef>
          </c:cat>
          <c:val>
            <c:numRef>
              <c:f>Sheet1!$B$124:$I$124</c:f>
              <c:numCache>
                <c:formatCode>General</c:formatCode>
                <c:ptCount val="8"/>
              </c:numCache>
            </c:numRef>
          </c:val>
          <c:smooth val="0"/>
        </c:ser>
        <c:ser>
          <c:idx val="52"/>
          <c:order val="50"/>
          <c:tx>
            <c:strRef>
              <c:f>Sheet1!$A$125</c:f>
              <c:strCache>
                <c:ptCount val="1"/>
              </c:strCache>
            </c:strRef>
          </c:tx>
          <c:spPr>
            <a:ln w="12700">
              <a:solidFill>
                <a:srgbClr val="FF8080"/>
              </a:solidFill>
              <a:prstDash val="solid"/>
            </a:ln>
          </c:spPr>
          <c:marker>
            <c:symbol val="dot"/>
            <c:size val="5"/>
            <c:spPr>
              <a:noFill/>
              <a:ln>
                <a:solidFill>
                  <a:srgbClr val="FF8080"/>
                </a:solidFill>
                <a:prstDash val="solid"/>
              </a:ln>
            </c:spPr>
          </c:marker>
          <c:cat>
            <c:strRef>
              <c:f>Sheet1!$B$1:$I$1</c:f>
              <c:strCache>
                <c:ptCount val="3"/>
                <c:pt idx="0">
                  <c:v>г. Ростов н/Д</c:v>
                </c:pt>
                <c:pt idx="1">
                  <c:v>Города</c:v>
                </c:pt>
                <c:pt idx="2">
                  <c:v>Сельская местность</c:v>
                </c:pt>
              </c:strCache>
            </c:strRef>
          </c:cat>
          <c:val>
            <c:numRef>
              <c:f>Sheet1!$B$125:$I$125</c:f>
              <c:numCache>
                <c:formatCode>General</c:formatCode>
                <c:ptCount val="8"/>
              </c:numCache>
            </c:numRef>
          </c:val>
          <c:smooth val="0"/>
        </c:ser>
        <c:ser>
          <c:idx val="53"/>
          <c:order val="51"/>
          <c:tx>
            <c:strRef>
              <c:f>Sheet1!$A$126</c:f>
              <c:strCache>
                <c:ptCount val="1"/>
              </c:strCache>
            </c:strRef>
          </c:tx>
          <c:spPr>
            <a:ln w="12700">
              <a:solidFill>
                <a:srgbClr val="0066CC"/>
              </a:solidFill>
              <a:prstDash val="solid"/>
            </a:ln>
          </c:spPr>
          <c:marker>
            <c:symbol val="dash"/>
            <c:size val="5"/>
            <c:spPr>
              <a:noFill/>
              <a:ln>
                <a:solidFill>
                  <a:srgbClr val="0066CC"/>
                </a:solidFill>
                <a:prstDash val="solid"/>
              </a:ln>
            </c:spPr>
          </c:marker>
          <c:cat>
            <c:strRef>
              <c:f>Sheet1!$B$1:$I$1</c:f>
              <c:strCache>
                <c:ptCount val="3"/>
                <c:pt idx="0">
                  <c:v>г. Ростов н/Д</c:v>
                </c:pt>
                <c:pt idx="1">
                  <c:v>Города</c:v>
                </c:pt>
                <c:pt idx="2">
                  <c:v>Сельская местность</c:v>
                </c:pt>
              </c:strCache>
            </c:strRef>
          </c:cat>
          <c:val>
            <c:numRef>
              <c:f>Sheet1!$B$126:$I$126</c:f>
              <c:numCache>
                <c:formatCode>General</c:formatCode>
                <c:ptCount val="8"/>
              </c:numCache>
            </c:numRef>
          </c:val>
          <c:smooth val="0"/>
        </c:ser>
        <c:ser>
          <c:idx val="54"/>
          <c:order val="52"/>
          <c:tx>
            <c:strRef>
              <c:f>Sheet1!$A$136</c:f>
              <c:strCache>
                <c:ptCount val="1"/>
              </c:strCache>
            </c:strRef>
          </c:tx>
          <c:spPr>
            <a:ln w="12700">
              <a:solidFill>
                <a:srgbClr val="CCCCFF"/>
              </a:solidFill>
              <a:prstDash val="solid"/>
            </a:ln>
          </c:spPr>
          <c:marker>
            <c:symbol val="diamond"/>
            <c:size val="5"/>
            <c:spPr>
              <a:solidFill>
                <a:srgbClr val="CCCCFF"/>
              </a:solidFill>
              <a:ln>
                <a:solidFill>
                  <a:srgbClr val="CCCCFF"/>
                </a:solidFill>
                <a:prstDash val="solid"/>
              </a:ln>
            </c:spPr>
          </c:marker>
          <c:cat>
            <c:strRef>
              <c:f>Sheet1!$B$1:$I$1</c:f>
              <c:strCache>
                <c:ptCount val="3"/>
                <c:pt idx="0">
                  <c:v>г. Ростов н/Д</c:v>
                </c:pt>
                <c:pt idx="1">
                  <c:v>Города</c:v>
                </c:pt>
                <c:pt idx="2">
                  <c:v>Сельская местность</c:v>
                </c:pt>
              </c:strCache>
            </c:strRef>
          </c:cat>
          <c:val>
            <c:numRef>
              <c:f>Sheet1!$B$136:$I$136</c:f>
              <c:numCache>
                <c:formatCode>General</c:formatCode>
                <c:ptCount val="8"/>
              </c:numCache>
            </c:numRef>
          </c:val>
          <c:smooth val="0"/>
        </c:ser>
        <c:ser>
          <c:idx val="55"/>
          <c:order val="53"/>
          <c:tx>
            <c:strRef>
              <c:f>Sheet1!$A$137</c:f>
              <c:strCache>
                <c:ptCount val="1"/>
              </c:strCache>
            </c:strRef>
          </c:tx>
          <c:spPr>
            <a:ln w="12700">
              <a:solidFill>
                <a:srgbClr val="000080"/>
              </a:solidFill>
              <a:prstDash val="solid"/>
            </a:ln>
          </c:spPr>
          <c:marker>
            <c:symbol val="square"/>
            <c:size val="5"/>
            <c:spPr>
              <a:solidFill>
                <a:srgbClr val="000080"/>
              </a:solid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Sheet1!$B$137:$I$137</c:f>
              <c:numCache>
                <c:formatCode>General</c:formatCode>
                <c:ptCount val="8"/>
              </c:numCache>
            </c:numRef>
          </c:val>
          <c:smooth val="0"/>
        </c:ser>
        <c:ser>
          <c:idx val="56"/>
          <c:order val="54"/>
          <c:tx>
            <c:strRef>
              <c:f>Sheet1!$A$138</c:f>
              <c:strCache>
                <c:ptCount val="1"/>
              </c:strCache>
            </c:strRef>
          </c:tx>
          <c:spPr>
            <a:ln w="12700">
              <a:solidFill>
                <a:srgbClr val="FF00FF"/>
              </a:solidFill>
              <a:prstDash val="solid"/>
            </a:ln>
          </c:spPr>
          <c:marker>
            <c:symbol val="triangle"/>
            <c:size val="5"/>
            <c:spPr>
              <a:solidFill>
                <a:srgbClr val="FF00FF"/>
              </a:solid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Sheet1!$B$138:$I$138</c:f>
              <c:numCache>
                <c:formatCode>General</c:formatCode>
                <c:ptCount val="8"/>
              </c:numCache>
            </c:numRef>
          </c:val>
          <c:smooth val="0"/>
        </c:ser>
        <c:ser>
          <c:idx val="57"/>
          <c:order val="55"/>
          <c:tx>
            <c:strRef>
              <c:f>Sheet1!$A$139</c:f>
              <c:strCache>
                <c:ptCount val="1"/>
              </c:strCache>
            </c:strRef>
          </c:tx>
          <c:spPr>
            <a:ln w="12700">
              <a:solidFill>
                <a:srgbClr val="FFFF00"/>
              </a:solidFill>
              <a:prstDash val="solid"/>
            </a:ln>
          </c:spPr>
          <c:marker>
            <c:symbol val="x"/>
            <c:size val="5"/>
            <c:spPr>
              <a:no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Sheet1!$B$139:$I$139</c:f>
              <c:numCache>
                <c:formatCode>General</c:formatCode>
                <c:ptCount val="8"/>
              </c:numCache>
            </c:numRef>
          </c:val>
          <c:smooth val="0"/>
        </c:ser>
        <c:ser>
          <c:idx val="58"/>
          <c:order val="56"/>
          <c:tx>
            <c:strRef>
              <c:f>Sheet1!$A$140</c:f>
              <c:strCache>
                <c:ptCount val="1"/>
              </c:strCache>
            </c:strRef>
          </c:tx>
          <c:spPr>
            <a:ln w="12700">
              <a:solidFill>
                <a:srgbClr val="00FFFF"/>
              </a:solidFill>
              <a:prstDash val="solid"/>
            </a:ln>
          </c:spPr>
          <c:marker>
            <c:symbol val="star"/>
            <c:size val="5"/>
            <c:spPr>
              <a:no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Sheet1!$B$140:$I$140</c:f>
              <c:numCache>
                <c:formatCode>General</c:formatCode>
                <c:ptCount val="8"/>
              </c:numCache>
            </c:numRef>
          </c:val>
          <c:smooth val="0"/>
        </c:ser>
        <c:ser>
          <c:idx val="59"/>
          <c:order val="57"/>
          <c:tx>
            <c:strRef>
              <c:f>Sheet1!$A$141</c:f>
              <c:strCache>
                <c:ptCount val="1"/>
              </c:strCache>
            </c:strRef>
          </c:tx>
          <c:spPr>
            <a:ln w="12700">
              <a:solidFill>
                <a:srgbClr val="800080"/>
              </a:solidFill>
              <a:prstDash val="solid"/>
            </a:ln>
          </c:spPr>
          <c:marker>
            <c:symbol val="circle"/>
            <c:size val="5"/>
            <c:spPr>
              <a:solidFill>
                <a:srgbClr val="800080"/>
              </a:solid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Sheet1!$B$141:$I$141</c:f>
              <c:numCache>
                <c:formatCode>General</c:formatCode>
                <c:ptCount val="8"/>
              </c:numCache>
            </c:numRef>
          </c:val>
          <c:smooth val="0"/>
        </c:ser>
        <c:ser>
          <c:idx val="60"/>
          <c:order val="58"/>
          <c:tx>
            <c:strRef>
              <c:f>Sheet1!$A$151</c:f>
              <c:strCache>
                <c:ptCount val="1"/>
              </c:strCache>
            </c:strRef>
          </c:tx>
          <c:spPr>
            <a:ln w="12700">
              <a:solidFill>
                <a:srgbClr val="800000"/>
              </a:solidFill>
              <a:prstDash val="solid"/>
            </a:ln>
          </c:spPr>
          <c:marker>
            <c:symbol val="plus"/>
            <c:size val="5"/>
            <c:spPr>
              <a:no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Sheet1!$B$151:$I$151</c:f>
              <c:numCache>
                <c:formatCode>General</c:formatCode>
                <c:ptCount val="8"/>
              </c:numCache>
            </c:numRef>
          </c:val>
          <c:smooth val="0"/>
        </c:ser>
        <c:ser>
          <c:idx val="61"/>
          <c:order val="59"/>
          <c:tx>
            <c:strRef>
              <c:f>Sheet1!$A$152</c:f>
              <c:strCache>
                <c:ptCount val="1"/>
              </c:strCache>
            </c:strRef>
          </c:tx>
          <c:spPr>
            <a:ln w="12700">
              <a:solidFill>
                <a:srgbClr val="008080"/>
              </a:solidFill>
              <a:prstDash val="solid"/>
            </a:ln>
          </c:spPr>
          <c:marker>
            <c:symbol val="dot"/>
            <c:size val="5"/>
            <c:spPr>
              <a:no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Sheet1!$B$152:$I$152</c:f>
              <c:numCache>
                <c:formatCode>General</c:formatCode>
                <c:ptCount val="8"/>
              </c:numCache>
            </c:numRef>
          </c:val>
          <c:smooth val="0"/>
        </c:ser>
        <c:ser>
          <c:idx val="62"/>
          <c:order val="60"/>
          <c:tx>
            <c:strRef>
              <c:f>Sheet1!$A$153</c:f>
              <c:strCache>
                <c:ptCount val="1"/>
              </c:strCache>
            </c:strRef>
          </c:tx>
          <c:spPr>
            <a:ln w="12700">
              <a:solidFill>
                <a:srgbClr val="0000FF"/>
              </a:solidFill>
              <a:prstDash val="solid"/>
            </a:ln>
          </c:spPr>
          <c:marker>
            <c:symbol val="dash"/>
            <c:size val="5"/>
            <c:spPr>
              <a:no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Sheet1!$B$153:$I$153</c:f>
              <c:numCache>
                <c:formatCode>General</c:formatCode>
                <c:ptCount val="8"/>
              </c:numCache>
            </c:numRef>
          </c:val>
          <c:smooth val="0"/>
        </c:ser>
        <c:ser>
          <c:idx val="63"/>
          <c:order val="61"/>
          <c:tx>
            <c:strRef>
              <c:f>Sheet1!$A$154</c:f>
              <c:strCache>
                <c:ptCount val="1"/>
              </c:strCache>
            </c:strRef>
          </c:tx>
          <c:spPr>
            <a:ln w="12700">
              <a:solidFill>
                <a:srgbClr val="00CCFF"/>
              </a:solidFill>
              <a:prstDash val="solid"/>
            </a:ln>
          </c:spPr>
          <c:marker>
            <c:symbol val="diamond"/>
            <c:size val="5"/>
            <c:spPr>
              <a:solidFill>
                <a:srgbClr val="00CCFF"/>
              </a:solidFill>
              <a:ln>
                <a:solidFill>
                  <a:srgbClr val="00CCFF"/>
                </a:solidFill>
                <a:prstDash val="solid"/>
              </a:ln>
            </c:spPr>
          </c:marker>
          <c:cat>
            <c:strRef>
              <c:f>Sheet1!$B$1:$I$1</c:f>
              <c:strCache>
                <c:ptCount val="3"/>
                <c:pt idx="0">
                  <c:v>г. Ростов н/Д</c:v>
                </c:pt>
                <c:pt idx="1">
                  <c:v>Города</c:v>
                </c:pt>
                <c:pt idx="2">
                  <c:v>Сельская местность</c:v>
                </c:pt>
              </c:strCache>
            </c:strRef>
          </c:cat>
          <c:val>
            <c:numRef>
              <c:f>Sheet1!$B$154:$I$154</c:f>
              <c:numCache>
                <c:formatCode>General</c:formatCode>
                <c:ptCount val="8"/>
              </c:numCache>
            </c:numRef>
          </c:val>
          <c:smooth val="0"/>
        </c:ser>
        <c:ser>
          <c:idx val="64"/>
          <c:order val="62"/>
          <c:tx>
            <c:strRef>
              <c:f>Sheet1!$A$155</c:f>
              <c:strCache>
                <c:ptCount val="1"/>
              </c:strCache>
            </c:strRef>
          </c:tx>
          <c:spPr>
            <a:ln w="12700">
              <a:solidFill>
                <a:srgbClr val="CCFFFF"/>
              </a:solidFill>
              <a:prstDash val="solid"/>
            </a:ln>
          </c:spPr>
          <c:marker>
            <c:symbol val="square"/>
            <c:size val="5"/>
            <c:spPr>
              <a:solidFill>
                <a:srgbClr val="CCFFFF"/>
              </a:solid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Sheet1!$B$155:$I$155</c:f>
              <c:numCache>
                <c:formatCode>General</c:formatCode>
                <c:ptCount val="8"/>
              </c:numCache>
            </c:numRef>
          </c:val>
          <c:smooth val="0"/>
        </c:ser>
        <c:ser>
          <c:idx val="65"/>
          <c:order val="63"/>
          <c:tx>
            <c:strRef>
              <c:f>Sheet1!$A$156</c:f>
              <c:strCache>
                <c:ptCount val="1"/>
              </c:strCache>
            </c:strRef>
          </c:tx>
          <c:spPr>
            <a:ln w="12700">
              <a:solidFill>
                <a:srgbClr val="CCFFCC"/>
              </a:solidFill>
              <a:prstDash val="solid"/>
            </a:ln>
          </c:spPr>
          <c:marker>
            <c:symbol val="triangle"/>
            <c:size val="5"/>
            <c:spPr>
              <a:solidFill>
                <a:srgbClr val="CCFFCC"/>
              </a:solidFill>
              <a:ln>
                <a:solidFill>
                  <a:srgbClr val="CCFFCC"/>
                </a:solidFill>
                <a:prstDash val="solid"/>
              </a:ln>
            </c:spPr>
          </c:marker>
          <c:cat>
            <c:strRef>
              <c:f>Sheet1!$B$1:$I$1</c:f>
              <c:strCache>
                <c:ptCount val="3"/>
                <c:pt idx="0">
                  <c:v>г. Ростов н/Д</c:v>
                </c:pt>
                <c:pt idx="1">
                  <c:v>Города</c:v>
                </c:pt>
                <c:pt idx="2">
                  <c:v>Сельская местность</c:v>
                </c:pt>
              </c:strCache>
            </c:strRef>
          </c:cat>
          <c:val>
            <c:numRef>
              <c:f>Sheet1!$B$156:$I$156</c:f>
              <c:numCache>
                <c:formatCode>General</c:formatCode>
                <c:ptCount val="8"/>
              </c:numCache>
            </c:numRef>
          </c:val>
          <c:smooth val="0"/>
        </c:ser>
        <c:ser>
          <c:idx val="66"/>
          <c:order val="64"/>
          <c:tx>
            <c:strRef>
              <c:f>Sheet1!$A$166</c:f>
              <c:strCache>
                <c:ptCount val="1"/>
              </c:strCache>
            </c:strRef>
          </c:tx>
          <c:spPr>
            <a:ln w="12700">
              <a:solidFill>
                <a:srgbClr val="FFFF99"/>
              </a:solidFill>
              <a:prstDash val="solid"/>
            </a:ln>
          </c:spPr>
          <c:marker>
            <c:symbol val="x"/>
            <c:size val="5"/>
            <c:spPr>
              <a:noFill/>
              <a:ln>
                <a:solidFill>
                  <a:srgbClr val="FFFF99"/>
                </a:solidFill>
                <a:prstDash val="solid"/>
              </a:ln>
            </c:spPr>
          </c:marker>
          <c:cat>
            <c:strRef>
              <c:f>Sheet1!$B$1:$I$1</c:f>
              <c:strCache>
                <c:ptCount val="3"/>
                <c:pt idx="0">
                  <c:v>г. Ростов н/Д</c:v>
                </c:pt>
                <c:pt idx="1">
                  <c:v>Города</c:v>
                </c:pt>
                <c:pt idx="2">
                  <c:v>Сельская местность</c:v>
                </c:pt>
              </c:strCache>
            </c:strRef>
          </c:cat>
          <c:val>
            <c:numRef>
              <c:f>Sheet1!$B$166:$I$166</c:f>
              <c:numCache>
                <c:formatCode>General</c:formatCode>
                <c:ptCount val="8"/>
              </c:numCache>
            </c:numRef>
          </c:val>
          <c:smooth val="0"/>
        </c:ser>
        <c:ser>
          <c:idx val="67"/>
          <c:order val="65"/>
          <c:tx>
            <c:strRef>
              <c:f>Sheet1!$A$167</c:f>
              <c:strCache>
                <c:ptCount val="1"/>
              </c:strCache>
            </c:strRef>
          </c:tx>
          <c:spPr>
            <a:ln w="12700">
              <a:solidFill>
                <a:srgbClr val="99CCFF"/>
              </a:solidFill>
              <a:prstDash val="solid"/>
            </a:ln>
          </c:spPr>
          <c:marker>
            <c:symbol val="star"/>
            <c:size val="5"/>
            <c:spPr>
              <a:noFill/>
              <a:ln>
                <a:solidFill>
                  <a:srgbClr val="99CCFF"/>
                </a:solidFill>
                <a:prstDash val="solid"/>
              </a:ln>
            </c:spPr>
          </c:marker>
          <c:cat>
            <c:strRef>
              <c:f>Sheet1!$B$1:$I$1</c:f>
              <c:strCache>
                <c:ptCount val="3"/>
                <c:pt idx="0">
                  <c:v>г. Ростов н/Д</c:v>
                </c:pt>
                <c:pt idx="1">
                  <c:v>Города</c:v>
                </c:pt>
                <c:pt idx="2">
                  <c:v>Сельская местность</c:v>
                </c:pt>
              </c:strCache>
            </c:strRef>
          </c:cat>
          <c:val>
            <c:numRef>
              <c:f>Sheet1!$B$167:$I$167</c:f>
              <c:numCache>
                <c:formatCode>General</c:formatCode>
                <c:ptCount val="8"/>
              </c:numCache>
            </c:numRef>
          </c:val>
          <c:smooth val="0"/>
        </c:ser>
        <c:ser>
          <c:idx val="68"/>
          <c:order val="66"/>
          <c:tx>
            <c:strRef>
              <c:f>Sheet1!$A$168</c:f>
              <c:strCache>
                <c:ptCount val="1"/>
              </c:strCache>
            </c:strRef>
          </c:tx>
          <c:spPr>
            <a:ln w="12700">
              <a:solidFill>
                <a:srgbClr val="FF99CC"/>
              </a:solidFill>
              <a:prstDash val="solid"/>
            </a:ln>
          </c:spPr>
          <c:marker>
            <c:symbol val="circle"/>
            <c:size val="5"/>
            <c:spPr>
              <a:solidFill>
                <a:srgbClr val="FF99CC"/>
              </a:solidFill>
              <a:ln>
                <a:solidFill>
                  <a:srgbClr val="FF99CC"/>
                </a:solidFill>
                <a:prstDash val="solid"/>
              </a:ln>
            </c:spPr>
          </c:marker>
          <c:cat>
            <c:strRef>
              <c:f>Sheet1!$B$1:$I$1</c:f>
              <c:strCache>
                <c:ptCount val="3"/>
                <c:pt idx="0">
                  <c:v>г. Ростов н/Д</c:v>
                </c:pt>
                <c:pt idx="1">
                  <c:v>Города</c:v>
                </c:pt>
                <c:pt idx="2">
                  <c:v>Сельская местность</c:v>
                </c:pt>
              </c:strCache>
            </c:strRef>
          </c:cat>
          <c:val>
            <c:numRef>
              <c:f>Sheet1!$B$168:$I$168</c:f>
              <c:numCache>
                <c:formatCode>General</c:formatCode>
                <c:ptCount val="8"/>
              </c:numCache>
            </c:numRef>
          </c:val>
          <c:smooth val="0"/>
        </c:ser>
        <c:ser>
          <c:idx val="69"/>
          <c:order val="67"/>
          <c:tx>
            <c:strRef>
              <c:f>Sheet1!$A$169</c:f>
              <c:strCache>
                <c:ptCount val="1"/>
              </c:strCache>
            </c:strRef>
          </c:tx>
          <c:spPr>
            <a:ln w="12700">
              <a:solidFill>
                <a:srgbClr val="CC99FF"/>
              </a:solidFill>
              <a:prstDash val="solid"/>
            </a:ln>
          </c:spPr>
          <c:marker>
            <c:symbol val="plus"/>
            <c:size val="5"/>
            <c:spPr>
              <a:noFill/>
              <a:ln>
                <a:solidFill>
                  <a:srgbClr val="CC99FF"/>
                </a:solidFill>
                <a:prstDash val="solid"/>
              </a:ln>
            </c:spPr>
          </c:marker>
          <c:cat>
            <c:strRef>
              <c:f>Sheet1!$B$1:$I$1</c:f>
              <c:strCache>
                <c:ptCount val="3"/>
                <c:pt idx="0">
                  <c:v>г. Ростов н/Д</c:v>
                </c:pt>
                <c:pt idx="1">
                  <c:v>Города</c:v>
                </c:pt>
                <c:pt idx="2">
                  <c:v>Сельская местность</c:v>
                </c:pt>
              </c:strCache>
            </c:strRef>
          </c:cat>
          <c:val>
            <c:numRef>
              <c:f>Sheet1!$B$169:$I$169</c:f>
              <c:numCache>
                <c:formatCode>General</c:formatCode>
                <c:ptCount val="8"/>
              </c:numCache>
            </c:numRef>
          </c:val>
          <c:smooth val="0"/>
        </c:ser>
        <c:ser>
          <c:idx val="70"/>
          <c:order val="68"/>
          <c:tx>
            <c:strRef>
              <c:f>Sheet1!$A$170</c:f>
              <c:strCache>
                <c:ptCount val="1"/>
              </c:strCache>
            </c:strRef>
          </c:tx>
          <c:spPr>
            <a:ln w="12700">
              <a:solidFill>
                <a:srgbClr val="FFCC99"/>
              </a:solidFill>
              <a:prstDash val="solid"/>
            </a:ln>
          </c:spPr>
          <c:marker>
            <c:symbol val="dot"/>
            <c:size val="5"/>
            <c:spPr>
              <a:noFill/>
              <a:ln>
                <a:solidFill>
                  <a:srgbClr val="FFCC99"/>
                </a:solidFill>
                <a:prstDash val="solid"/>
              </a:ln>
            </c:spPr>
          </c:marker>
          <c:cat>
            <c:strRef>
              <c:f>Sheet1!$B$1:$I$1</c:f>
              <c:strCache>
                <c:ptCount val="3"/>
                <c:pt idx="0">
                  <c:v>г. Ростов н/Д</c:v>
                </c:pt>
                <c:pt idx="1">
                  <c:v>Города</c:v>
                </c:pt>
                <c:pt idx="2">
                  <c:v>Сельская местность</c:v>
                </c:pt>
              </c:strCache>
            </c:strRef>
          </c:cat>
          <c:val>
            <c:numRef>
              <c:f>Sheet1!$B$170:$I$170</c:f>
              <c:numCache>
                <c:formatCode>General</c:formatCode>
                <c:ptCount val="8"/>
              </c:numCache>
            </c:numRef>
          </c:val>
          <c:smooth val="0"/>
        </c:ser>
        <c:ser>
          <c:idx val="71"/>
          <c:order val="69"/>
          <c:tx>
            <c:strRef>
              <c:f>Sheet1!$A$171</c:f>
              <c:strCache>
                <c:ptCount val="1"/>
              </c:strCache>
            </c:strRef>
          </c:tx>
          <c:spPr>
            <a:ln w="12700">
              <a:solidFill>
                <a:srgbClr val="3366FF"/>
              </a:solidFill>
              <a:prstDash val="solid"/>
            </a:ln>
          </c:spPr>
          <c:marker>
            <c:symbol val="dash"/>
            <c:size val="5"/>
            <c:spPr>
              <a:noFill/>
              <a:ln>
                <a:solidFill>
                  <a:srgbClr val="3366FF"/>
                </a:solidFill>
                <a:prstDash val="solid"/>
              </a:ln>
            </c:spPr>
          </c:marker>
          <c:cat>
            <c:strRef>
              <c:f>Sheet1!$B$1:$I$1</c:f>
              <c:strCache>
                <c:ptCount val="3"/>
                <c:pt idx="0">
                  <c:v>г. Ростов н/Д</c:v>
                </c:pt>
                <c:pt idx="1">
                  <c:v>Города</c:v>
                </c:pt>
                <c:pt idx="2">
                  <c:v>Сельская местность</c:v>
                </c:pt>
              </c:strCache>
            </c:strRef>
          </c:cat>
          <c:val>
            <c:numRef>
              <c:f>Sheet1!$B$171:$I$171</c:f>
              <c:numCache>
                <c:formatCode>General</c:formatCode>
                <c:ptCount val="8"/>
              </c:numCache>
            </c:numRef>
          </c:val>
          <c:smooth val="0"/>
        </c:ser>
        <c:ser>
          <c:idx val="72"/>
          <c:order val="70"/>
          <c:tx>
            <c:strRef>
              <c:f>Sheet1!$A$181</c:f>
              <c:strCache>
                <c:ptCount val="1"/>
              </c:strCache>
            </c:strRef>
          </c:tx>
          <c:spPr>
            <a:ln w="12700">
              <a:solidFill>
                <a:srgbClr val="33CCCC"/>
              </a:solidFill>
              <a:prstDash val="solid"/>
            </a:ln>
          </c:spPr>
          <c:marker>
            <c:symbol val="diamond"/>
            <c:size val="5"/>
            <c:spPr>
              <a:solidFill>
                <a:srgbClr val="33CCCC"/>
              </a:solidFill>
              <a:ln>
                <a:solidFill>
                  <a:srgbClr val="33CCCC"/>
                </a:solidFill>
                <a:prstDash val="solid"/>
              </a:ln>
            </c:spPr>
          </c:marker>
          <c:cat>
            <c:strRef>
              <c:f>Sheet1!$B$1:$I$1</c:f>
              <c:strCache>
                <c:ptCount val="3"/>
                <c:pt idx="0">
                  <c:v>г. Ростов н/Д</c:v>
                </c:pt>
                <c:pt idx="1">
                  <c:v>Города</c:v>
                </c:pt>
                <c:pt idx="2">
                  <c:v>Сельская местность</c:v>
                </c:pt>
              </c:strCache>
            </c:strRef>
          </c:cat>
          <c:val>
            <c:numRef>
              <c:f>Sheet1!$B$181:$I$181</c:f>
              <c:numCache>
                <c:formatCode>General</c:formatCode>
                <c:ptCount val="8"/>
              </c:numCache>
            </c:numRef>
          </c:val>
          <c:smooth val="0"/>
        </c:ser>
        <c:ser>
          <c:idx val="73"/>
          <c:order val="71"/>
          <c:tx>
            <c:strRef>
              <c:f>Sheet1!$A$182</c:f>
              <c:strCache>
                <c:ptCount val="1"/>
              </c:strCache>
            </c:strRef>
          </c:tx>
          <c:spPr>
            <a:ln w="12700">
              <a:solidFill>
                <a:srgbClr val="99CC00"/>
              </a:solidFill>
              <a:prstDash val="solid"/>
            </a:ln>
          </c:spPr>
          <c:marker>
            <c:symbol val="square"/>
            <c:size val="5"/>
            <c:spPr>
              <a:solidFill>
                <a:srgbClr val="99CC00"/>
              </a:solidFill>
              <a:ln>
                <a:solidFill>
                  <a:srgbClr val="99CC00"/>
                </a:solidFill>
                <a:prstDash val="solid"/>
              </a:ln>
            </c:spPr>
          </c:marker>
          <c:cat>
            <c:strRef>
              <c:f>Sheet1!$B$1:$I$1</c:f>
              <c:strCache>
                <c:ptCount val="3"/>
                <c:pt idx="0">
                  <c:v>г. Ростов н/Д</c:v>
                </c:pt>
                <c:pt idx="1">
                  <c:v>Города</c:v>
                </c:pt>
                <c:pt idx="2">
                  <c:v>Сельская местность</c:v>
                </c:pt>
              </c:strCache>
            </c:strRef>
          </c:cat>
          <c:val>
            <c:numRef>
              <c:f>Sheet1!$B$182:$I$182</c:f>
              <c:numCache>
                <c:formatCode>General</c:formatCode>
                <c:ptCount val="8"/>
              </c:numCache>
            </c:numRef>
          </c:val>
          <c:smooth val="0"/>
        </c:ser>
        <c:ser>
          <c:idx val="74"/>
          <c:order val="72"/>
          <c:tx>
            <c:strRef>
              <c:f>Sheet1!$A$183</c:f>
              <c:strCache>
                <c:ptCount val="1"/>
              </c:strCache>
            </c:strRef>
          </c:tx>
          <c:spPr>
            <a:ln w="12700">
              <a:solidFill>
                <a:srgbClr val="FFCC00"/>
              </a:solidFill>
              <a:prstDash val="solid"/>
            </a:ln>
          </c:spPr>
          <c:marker>
            <c:symbol val="triangle"/>
            <c:size val="5"/>
            <c:spPr>
              <a:solidFill>
                <a:srgbClr val="FFCC00"/>
              </a:solidFill>
              <a:ln>
                <a:solidFill>
                  <a:srgbClr val="FFCC00"/>
                </a:solidFill>
                <a:prstDash val="solid"/>
              </a:ln>
            </c:spPr>
          </c:marker>
          <c:cat>
            <c:strRef>
              <c:f>Sheet1!$B$1:$I$1</c:f>
              <c:strCache>
                <c:ptCount val="3"/>
                <c:pt idx="0">
                  <c:v>г. Ростов н/Д</c:v>
                </c:pt>
                <c:pt idx="1">
                  <c:v>Города</c:v>
                </c:pt>
                <c:pt idx="2">
                  <c:v>Сельская местность</c:v>
                </c:pt>
              </c:strCache>
            </c:strRef>
          </c:cat>
          <c:val>
            <c:numRef>
              <c:f>Sheet1!$B$183:$I$183</c:f>
              <c:numCache>
                <c:formatCode>General</c:formatCode>
                <c:ptCount val="8"/>
              </c:numCache>
            </c:numRef>
          </c:val>
          <c:smooth val="0"/>
        </c:ser>
        <c:ser>
          <c:idx val="75"/>
          <c:order val="73"/>
          <c:tx>
            <c:strRef>
              <c:f>Sheet1!$A$184</c:f>
              <c:strCache>
                <c:ptCount val="1"/>
              </c:strCache>
            </c:strRef>
          </c:tx>
          <c:spPr>
            <a:ln w="12700">
              <a:solidFill>
                <a:srgbClr val="FF9900"/>
              </a:solidFill>
              <a:prstDash val="solid"/>
            </a:ln>
          </c:spPr>
          <c:marker>
            <c:symbol val="x"/>
            <c:size val="5"/>
            <c:spPr>
              <a:noFill/>
              <a:ln>
                <a:solidFill>
                  <a:srgbClr val="FF9900"/>
                </a:solidFill>
                <a:prstDash val="solid"/>
              </a:ln>
            </c:spPr>
          </c:marker>
          <c:cat>
            <c:strRef>
              <c:f>Sheet1!$B$1:$I$1</c:f>
              <c:strCache>
                <c:ptCount val="3"/>
                <c:pt idx="0">
                  <c:v>г. Ростов н/Д</c:v>
                </c:pt>
                <c:pt idx="1">
                  <c:v>Города</c:v>
                </c:pt>
                <c:pt idx="2">
                  <c:v>Сельская местность</c:v>
                </c:pt>
              </c:strCache>
            </c:strRef>
          </c:cat>
          <c:val>
            <c:numRef>
              <c:f>Sheet1!$B$184:$I$184</c:f>
              <c:numCache>
                <c:formatCode>General</c:formatCode>
                <c:ptCount val="8"/>
              </c:numCache>
            </c:numRef>
          </c:val>
          <c:smooth val="0"/>
        </c:ser>
        <c:ser>
          <c:idx val="76"/>
          <c:order val="74"/>
          <c:tx>
            <c:strRef>
              <c:f>Sheet1!$A$185</c:f>
              <c:strCache>
                <c:ptCount val="1"/>
              </c:strCache>
            </c:strRef>
          </c:tx>
          <c:spPr>
            <a:ln w="12700">
              <a:solidFill>
                <a:srgbClr val="FF6600"/>
              </a:solidFill>
              <a:prstDash val="solid"/>
            </a:ln>
          </c:spPr>
          <c:marker>
            <c:symbol val="star"/>
            <c:size val="5"/>
            <c:spPr>
              <a:noFill/>
              <a:ln>
                <a:solidFill>
                  <a:srgbClr val="FF6600"/>
                </a:solidFill>
                <a:prstDash val="solid"/>
              </a:ln>
            </c:spPr>
          </c:marker>
          <c:cat>
            <c:strRef>
              <c:f>Sheet1!$B$1:$I$1</c:f>
              <c:strCache>
                <c:ptCount val="3"/>
                <c:pt idx="0">
                  <c:v>г. Ростов н/Д</c:v>
                </c:pt>
                <c:pt idx="1">
                  <c:v>Города</c:v>
                </c:pt>
                <c:pt idx="2">
                  <c:v>Сельская местность</c:v>
                </c:pt>
              </c:strCache>
            </c:strRef>
          </c:cat>
          <c:val>
            <c:numRef>
              <c:f>Sheet1!$B$185:$I$185</c:f>
              <c:numCache>
                <c:formatCode>General</c:formatCode>
                <c:ptCount val="8"/>
              </c:numCache>
            </c:numRef>
          </c:val>
          <c:smooth val="0"/>
        </c:ser>
        <c:ser>
          <c:idx val="77"/>
          <c:order val="75"/>
          <c:tx>
            <c:strRef>
              <c:f>Sheet1!$A$186</c:f>
              <c:strCache>
                <c:ptCount val="1"/>
              </c:strCache>
            </c:strRef>
          </c:tx>
          <c:spPr>
            <a:ln w="12700">
              <a:solidFill>
                <a:srgbClr val="666699"/>
              </a:solidFill>
              <a:prstDash val="solid"/>
            </a:ln>
          </c:spPr>
          <c:marker>
            <c:symbol val="circle"/>
            <c:size val="5"/>
            <c:spPr>
              <a:solidFill>
                <a:srgbClr val="666699"/>
              </a:solidFill>
              <a:ln>
                <a:solidFill>
                  <a:srgbClr val="666699"/>
                </a:solidFill>
                <a:prstDash val="solid"/>
              </a:ln>
            </c:spPr>
          </c:marker>
          <c:cat>
            <c:strRef>
              <c:f>Sheet1!$B$1:$I$1</c:f>
              <c:strCache>
                <c:ptCount val="3"/>
                <c:pt idx="0">
                  <c:v>г. Ростов н/Д</c:v>
                </c:pt>
                <c:pt idx="1">
                  <c:v>Города</c:v>
                </c:pt>
                <c:pt idx="2">
                  <c:v>Сельская местность</c:v>
                </c:pt>
              </c:strCache>
            </c:strRef>
          </c:cat>
          <c:val>
            <c:numRef>
              <c:f>Sheet1!$B$186:$I$186</c:f>
              <c:numCache>
                <c:formatCode>General</c:formatCode>
                <c:ptCount val="8"/>
              </c:numCache>
            </c:numRef>
          </c:val>
          <c:smooth val="0"/>
        </c:ser>
        <c:ser>
          <c:idx val="78"/>
          <c:order val="76"/>
          <c:tx>
            <c:strRef>
              <c:f>Sheet1!$A$196</c:f>
              <c:strCache>
                <c:ptCount val="1"/>
              </c:strCache>
            </c:strRef>
          </c:tx>
          <c:spPr>
            <a:ln w="12700">
              <a:solidFill>
                <a:srgbClr val="969696"/>
              </a:solidFill>
              <a:prstDash val="solid"/>
            </a:ln>
          </c:spPr>
          <c:marker>
            <c:symbol val="plus"/>
            <c:size val="5"/>
            <c:spPr>
              <a:noFill/>
              <a:ln>
                <a:solidFill>
                  <a:srgbClr val="969696"/>
                </a:solidFill>
                <a:prstDash val="solid"/>
              </a:ln>
            </c:spPr>
          </c:marker>
          <c:cat>
            <c:strRef>
              <c:f>Sheet1!$B$1:$I$1</c:f>
              <c:strCache>
                <c:ptCount val="3"/>
                <c:pt idx="0">
                  <c:v>г. Ростов н/Д</c:v>
                </c:pt>
                <c:pt idx="1">
                  <c:v>Города</c:v>
                </c:pt>
                <c:pt idx="2">
                  <c:v>Сельская местность</c:v>
                </c:pt>
              </c:strCache>
            </c:strRef>
          </c:cat>
          <c:val>
            <c:numRef>
              <c:f>Sheet1!$B$196:$I$196</c:f>
              <c:numCache>
                <c:formatCode>General</c:formatCode>
                <c:ptCount val="8"/>
              </c:numCache>
            </c:numRef>
          </c:val>
          <c:smooth val="0"/>
        </c:ser>
        <c:ser>
          <c:idx val="79"/>
          <c:order val="77"/>
          <c:tx>
            <c:strRef>
              <c:f>Sheet1!$A$197</c:f>
              <c:strCache>
                <c:ptCount val="1"/>
              </c:strCache>
            </c:strRef>
          </c:tx>
          <c:spPr>
            <a:ln w="12700">
              <a:solidFill>
                <a:srgbClr val="003366"/>
              </a:solidFill>
              <a:prstDash val="solid"/>
            </a:ln>
          </c:spPr>
          <c:marker>
            <c:symbol val="dot"/>
            <c:size val="5"/>
            <c:spPr>
              <a:noFill/>
              <a:ln>
                <a:solidFill>
                  <a:srgbClr val="003366"/>
                </a:solidFill>
                <a:prstDash val="solid"/>
              </a:ln>
            </c:spPr>
          </c:marker>
          <c:cat>
            <c:strRef>
              <c:f>Sheet1!$B$1:$I$1</c:f>
              <c:strCache>
                <c:ptCount val="3"/>
                <c:pt idx="0">
                  <c:v>г. Ростов н/Д</c:v>
                </c:pt>
                <c:pt idx="1">
                  <c:v>Города</c:v>
                </c:pt>
                <c:pt idx="2">
                  <c:v>Сельская местность</c:v>
                </c:pt>
              </c:strCache>
            </c:strRef>
          </c:cat>
          <c:val>
            <c:numRef>
              <c:f>Sheet1!$B$197:$I$197</c:f>
              <c:numCache>
                <c:formatCode>General</c:formatCode>
                <c:ptCount val="8"/>
              </c:numCache>
            </c:numRef>
          </c:val>
          <c:smooth val="0"/>
        </c:ser>
        <c:ser>
          <c:idx val="80"/>
          <c:order val="78"/>
          <c:tx>
            <c:strRef>
              <c:f>Sheet1!$A$198</c:f>
              <c:strCache>
                <c:ptCount val="1"/>
              </c:strCache>
            </c:strRef>
          </c:tx>
          <c:spPr>
            <a:ln w="12700">
              <a:solidFill>
                <a:srgbClr val="339966"/>
              </a:solidFill>
              <a:prstDash val="solid"/>
            </a:ln>
          </c:spPr>
          <c:marker>
            <c:symbol val="dash"/>
            <c:size val="5"/>
            <c:spPr>
              <a:noFill/>
              <a:ln>
                <a:solidFill>
                  <a:srgbClr val="339966"/>
                </a:solidFill>
                <a:prstDash val="solid"/>
              </a:ln>
            </c:spPr>
          </c:marker>
          <c:cat>
            <c:strRef>
              <c:f>Sheet1!$B$1:$I$1</c:f>
              <c:strCache>
                <c:ptCount val="3"/>
                <c:pt idx="0">
                  <c:v>г. Ростов н/Д</c:v>
                </c:pt>
                <c:pt idx="1">
                  <c:v>Города</c:v>
                </c:pt>
                <c:pt idx="2">
                  <c:v>Сельская местность</c:v>
                </c:pt>
              </c:strCache>
            </c:strRef>
          </c:cat>
          <c:val>
            <c:numRef>
              <c:f>Sheet1!$B$198:$I$198</c:f>
              <c:numCache>
                <c:formatCode>General</c:formatCode>
                <c:ptCount val="8"/>
              </c:numCache>
            </c:numRef>
          </c:val>
          <c:smooth val="0"/>
        </c:ser>
        <c:ser>
          <c:idx val="81"/>
          <c:order val="79"/>
          <c:tx>
            <c:strRef>
              <c:f>Sheet1!$A$199</c:f>
              <c:strCache>
                <c:ptCount val="1"/>
              </c:strCache>
            </c:strRef>
          </c:tx>
          <c:spPr>
            <a:ln w="12700">
              <a:solidFill>
                <a:srgbClr val="003300"/>
              </a:solidFill>
              <a:prstDash val="solid"/>
            </a:ln>
          </c:spPr>
          <c:marker>
            <c:symbol val="diamond"/>
            <c:size val="5"/>
            <c:spPr>
              <a:solidFill>
                <a:srgbClr val="003300"/>
              </a:solidFill>
              <a:ln>
                <a:solidFill>
                  <a:srgbClr val="003300"/>
                </a:solidFill>
                <a:prstDash val="solid"/>
              </a:ln>
            </c:spPr>
          </c:marker>
          <c:cat>
            <c:strRef>
              <c:f>Sheet1!$B$1:$I$1</c:f>
              <c:strCache>
                <c:ptCount val="3"/>
                <c:pt idx="0">
                  <c:v>г. Ростов н/Д</c:v>
                </c:pt>
                <c:pt idx="1">
                  <c:v>Города</c:v>
                </c:pt>
                <c:pt idx="2">
                  <c:v>Сельская местность</c:v>
                </c:pt>
              </c:strCache>
            </c:strRef>
          </c:cat>
          <c:val>
            <c:numRef>
              <c:f>Sheet1!$B$199:$I$199</c:f>
              <c:numCache>
                <c:formatCode>General</c:formatCode>
                <c:ptCount val="8"/>
              </c:numCache>
            </c:numRef>
          </c:val>
          <c:smooth val="0"/>
        </c:ser>
        <c:ser>
          <c:idx val="82"/>
          <c:order val="80"/>
          <c:tx>
            <c:strRef>
              <c:f>Sheet1!$A$200</c:f>
              <c:strCache>
                <c:ptCount val="1"/>
              </c:strCache>
            </c:strRef>
          </c:tx>
          <c:spPr>
            <a:ln w="12700">
              <a:solidFill>
                <a:srgbClr val="333300"/>
              </a:solidFill>
              <a:prstDash val="solid"/>
            </a:ln>
          </c:spPr>
          <c:marker>
            <c:symbol val="square"/>
            <c:size val="5"/>
            <c:spPr>
              <a:solidFill>
                <a:srgbClr val="333300"/>
              </a:solidFill>
              <a:ln>
                <a:solidFill>
                  <a:srgbClr val="333300"/>
                </a:solidFill>
                <a:prstDash val="solid"/>
              </a:ln>
            </c:spPr>
          </c:marker>
          <c:cat>
            <c:strRef>
              <c:f>Sheet1!$B$1:$I$1</c:f>
              <c:strCache>
                <c:ptCount val="3"/>
                <c:pt idx="0">
                  <c:v>г. Ростов н/Д</c:v>
                </c:pt>
                <c:pt idx="1">
                  <c:v>Города</c:v>
                </c:pt>
                <c:pt idx="2">
                  <c:v>Сельская местность</c:v>
                </c:pt>
              </c:strCache>
            </c:strRef>
          </c:cat>
          <c:val>
            <c:numRef>
              <c:f>Sheet1!$B$200:$I$200</c:f>
              <c:numCache>
                <c:formatCode>General</c:formatCode>
                <c:ptCount val="8"/>
              </c:numCache>
            </c:numRef>
          </c:val>
          <c:smooth val="0"/>
        </c:ser>
        <c:ser>
          <c:idx val="83"/>
          <c:order val="81"/>
          <c:tx>
            <c:strRef>
              <c:f>Sheet1!$A$201</c:f>
              <c:strCache>
                <c:ptCount val="1"/>
              </c:strCache>
            </c:strRef>
          </c:tx>
          <c:spPr>
            <a:ln w="12700">
              <a:solidFill>
                <a:srgbClr val="993300"/>
              </a:solidFill>
              <a:prstDash val="solid"/>
            </a:ln>
          </c:spPr>
          <c:marker>
            <c:symbol val="triangle"/>
            <c:size val="5"/>
            <c:spPr>
              <a:solidFill>
                <a:srgbClr val="993300"/>
              </a:solidFill>
              <a:ln>
                <a:solidFill>
                  <a:srgbClr val="993300"/>
                </a:solidFill>
                <a:prstDash val="solid"/>
              </a:ln>
            </c:spPr>
          </c:marker>
          <c:cat>
            <c:strRef>
              <c:f>Sheet1!$B$1:$I$1</c:f>
              <c:strCache>
                <c:ptCount val="3"/>
                <c:pt idx="0">
                  <c:v>г. Ростов н/Д</c:v>
                </c:pt>
                <c:pt idx="1">
                  <c:v>Города</c:v>
                </c:pt>
                <c:pt idx="2">
                  <c:v>Сельская местность</c:v>
                </c:pt>
              </c:strCache>
            </c:strRef>
          </c:cat>
          <c:val>
            <c:numRef>
              <c:f>Sheet1!$B$201:$I$201</c:f>
              <c:numCache>
                <c:formatCode>General</c:formatCode>
                <c:ptCount val="8"/>
              </c:numCache>
            </c:numRef>
          </c:val>
          <c:smooth val="0"/>
        </c:ser>
        <c:ser>
          <c:idx val="84"/>
          <c:order val="82"/>
          <c:tx>
            <c:strRef>
              <c:f>Sheet1!$A$211</c:f>
              <c:strCache>
                <c:ptCount val="1"/>
              </c:strCache>
            </c:strRef>
          </c:tx>
          <c:spPr>
            <a:ln w="12700">
              <a:solidFill>
                <a:srgbClr val="993366"/>
              </a:solidFill>
              <a:prstDash val="solid"/>
            </a:ln>
          </c:spPr>
          <c:marker>
            <c:symbol val="x"/>
            <c:size val="5"/>
            <c:spPr>
              <a:no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Sheet1!$B$211:$I$211</c:f>
              <c:numCache>
                <c:formatCode>General</c:formatCode>
                <c:ptCount val="8"/>
              </c:numCache>
            </c:numRef>
          </c:val>
          <c:smooth val="0"/>
        </c:ser>
        <c:ser>
          <c:idx val="85"/>
          <c:order val="83"/>
          <c:tx>
            <c:strRef>
              <c:f>Sheet1!$A$212</c:f>
              <c:strCache>
                <c:ptCount val="1"/>
              </c:strCache>
            </c:strRef>
          </c:tx>
          <c:spPr>
            <a:ln w="12700">
              <a:solidFill>
                <a:srgbClr val="333399"/>
              </a:solidFill>
              <a:prstDash val="solid"/>
            </a:ln>
          </c:spPr>
          <c:marker>
            <c:symbol val="star"/>
            <c:size val="5"/>
            <c:spPr>
              <a:noFill/>
              <a:ln>
                <a:solidFill>
                  <a:srgbClr val="333399"/>
                </a:solidFill>
                <a:prstDash val="solid"/>
              </a:ln>
            </c:spPr>
          </c:marker>
          <c:cat>
            <c:strRef>
              <c:f>Sheet1!$B$1:$I$1</c:f>
              <c:strCache>
                <c:ptCount val="3"/>
                <c:pt idx="0">
                  <c:v>г. Ростов н/Д</c:v>
                </c:pt>
                <c:pt idx="1">
                  <c:v>Города</c:v>
                </c:pt>
                <c:pt idx="2">
                  <c:v>Сельская местность</c:v>
                </c:pt>
              </c:strCache>
            </c:strRef>
          </c:cat>
          <c:val>
            <c:numRef>
              <c:f>Sheet1!$B$212:$I$212</c:f>
              <c:numCache>
                <c:formatCode>General</c:formatCode>
                <c:ptCount val="8"/>
              </c:numCache>
            </c:numRef>
          </c:val>
          <c:smooth val="0"/>
        </c:ser>
        <c:ser>
          <c:idx val="86"/>
          <c:order val="84"/>
          <c:tx>
            <c:strRef>
              <c:f>Sheet1!$A$213</c:f>
              <c:strCache>
                <c:ptCount val="1"/>
              </c:strCache>
            </c:strRef>
          </c:tx>
          <c:spPr>
            <a:ln w="12700">
              <a:solidFill>
                <a:srgbClr val="000000"/>
              </a:solidFill>
              <a:prstDash val="solid"/>
            </a:ln>
          </c:spPr>
          <c:marker>
            <c:symbol val="circle"/>
            <c:size val="5"/>
            <c:spPr>
              <a:solidFill>
                <a:srgbClr val="000000"/>
              </a:solidFill>
              <a:ln>
                <a:solidFill>
                  <a:srgbClr val="000000"/>
                </a:solidFill>
                <a:prstDash val="solid"/>
              </a:ln>
            </c:spPr>
          </c:marker>
          <c:cat>
            <c:strRef>
              <c:f>Sheet1!$B$1:$I$1</c:f>
              <c:strCache>
                <c:ptCount val="3"/>
                <c:pt idx="0">
                  <c:v>г. Ростов н/Д</c:v>
                </c:pt>
                <c:pt idx="1">
                  <c:v>Города</c:v>
                </c:pt>
                <c:pt idx="2">
                  <c:v>Сельская местность</c:v>
                </c:pt>
              </c:strCache>
            </c:strRef>
          </c:cat>
          <c:val>
            <c:numRef>
              <c:f>Sheet1!$B$213:$I$213</c:f>
              <c:numCache>
                <c:formatCode>General</c:formatCode>
                <c:ptCount val="8"/>
              </c:numCache>
            </c:numRef>
          </c:val>
          <c:smooth val="0"/>
        </c:ser>
        <c:ser>
          <c:idx val="87"/>
          <c:order val="85"/>
          <c:tx>
            <c:strRef>
              <c:f>Sheet1!$A$214</c:f>
              <c:strCache>
                <c:ptCount val="1"/>
              </c:strCache>
            </c:strRef>
          </c:tx>
          <c:spPr>
            <a:ln w="12700">
              <a:solidFill>
                <a:srgbClr val="FFFFFF"/>
              </a:solidFill>
              <a:prstDash val="solid"/>
            </a:ln>
          </c:spPr>
          <c:marker>
            <c:symbol val="plus"/>
            <c:size val="5"/>
            <c:spPr>
              <a:noFill/>
              <a:ln>
                <a:solidFill>
                  <a:srgbClr val="FFFFFF"/>
                </a:solidFill>
                <a:prstDash val="solid"/>
              </a:ln>
            </c:spPr>
          </c:marker>
          <c:cat>
            <c:strRef>
              <c:f>Sheet1!$B$1:$I$1</c:f>
              <c:strCache>
                <c:ptCount val="3"/>
                <c:pt idx="0">
                  <c:v>г. Ростов н/Д</c:v>
                </c:pt>
                <c:pt idx="1">
                  <c:v>Города</c:v>
                </c:pt>
                <c:pt idx="2">
                  <c:v>Сельская местность</c:v>
                </c:pt>
              </c:strCache>
            </c:strRef>
          </c:cat>
          <c:val>
            <c:numRef>
              <c:f>Sheet1!$B$214:$I$214</c:f>
              <c:numCache>
                <c:formatCode>General</c:formatCode>
                <c:ptCount val="8"/>
              </c:numCache>
            </c:numRef>
          </c:val>
          <c:smooth val="0"/>
        </c:ser>
        <c:ser>
          <c:idx val="88"/>
          <c:order val="86"/>
          <c:tx>
            <c:strRef>
              <c:f>Sheet1!$A$215</c:f>
              <c:strCache>
                <c:ptCount val="1"/>
              </c:strCache>
            </c:strRef>
          </c:tx>
          <c:spPr>
            <a:ln w="12700">
              <a:solidFill>
                <a:srgbClr val="FF0000"/>
              </a:solidFill>
              <a:prstDash val="solid"/>
            </a:ln>
          </c:spPr>
          <c:marker>
            <c:symbol val="dot"/>
            <c:size val="5"/>
            <c:spPr>
              <a:noFill/>
              <a:ln>
                <a:solidFill>
                  <a:srgbClr val="FF0000"/>
                </a:solidFill>
                <a:prstDash val="solid"/>
              </a:ln>
            </c:spPr>
          </c:marker>
          <c:cat>
            <c:strRef>
              <c:f>Sheet1!$B$1:$I$1</c:f>
              <c:strCache>
                <c:ptCount val="3"/>
                <c:pt idx="0">
                  <c:v>г. Ростов н/Д</c:v>
                </c:pt>
                <c:pt idx="1">
                  <c:v>Города</c:v>
                </c:pt>
                <c:pt idx="2">
                  <c:v>Сельская местность</c:v>
                </c:pt>
              </c:strCache>
            </c:strRef>
          </c:cat>
          <c:val>
            <c:numRef>
              <c:f>Sheet1!$B$215:$I$215</c:f>
              <c:numCache>
                <c:formatCode>General</c:formatCode>
                <c:ptCount val="8"/>
              </c:numCache>
            </c:numRef>
          </c:val>
          <c:smooth val="0"/>
        </c:ser>
        <c:ser>
          <c:idx val="89"/>
          <c:order val="87"/>
          <c:tx>
            <c:strRef>
              <c:f>Sheet1!$A$216</c:f>
              <c:strCache>
                <c:ptCount val="1"/>
              </c:strCache>
            </c:strRef>
          </c:tx>
          <c:spPr>
            <a:ln w="12700">
              <a:solidFill>
                <a:srgbClr val="00FF00"/>
              </a:solidFill>
              <a:prstDash val="solid"/>
            </a:ln>
          </c:spPr>
          <c:marker>
            <c:symbol val="dash"/>
            <c:size val="5"/>
            <c:spPr>
              <a:noFill/>
              <a:ln>
                <a:solidFill>
                  <a:srgbClr val="00FF00"/>
                </a:solidFill>
                <a:prstDash val="solid"/>
              </a:ln>
            </c:spPr>
          </c:marker>
          <c:cat>
            <c:strRef>
              <c:f>Sheet1!$B$1:$I$1</c:f>
              <c:strCache>
                <c:ptCount val="3"/>
                <c:pt idx="0">
                  <c:v>г. Ростов н/Д</c:v>
                </c:pt>
                <c:pt idx="1">
                  <c:v>Города</c:v>
                </c:pt>
                <c:pt idx="2">
                  <c:v>Сельская местность</c:v>
                </c:pt>
              </c:strCache>
            </c:strRef>
          </c:cat>
          <c:val>
            <c:numRef>
              <c:f>Sheet1!$B$216:$I$216</c:f>
              <c:numCache>
                <c:formatCode>General</c:formatCode>
                <c:ptCount val="8"/>
              </c:numCache>
            </c:numRef>
          </c:val>
          <c:smooth val="0"/>
        </c:ser>
        <c:ser>
          <c:idx val="90"/>
          <c:order val="88"/>
          <c:tx>
            <c:strRef>
              <c:f>Sheet1!$A$226</c:f>
              <c:strCache>
                <c:ptCount val="1"/>
              </c:strCache>
            </c:strRef>
          </c:tx>
          <c:spPr>
            <a:ln w="12700">
              <a:solidFill>
                <a:srgbClr val="0000FF"/>
              </a:solidFill>
              <a:prstDash val="solid"/>
            </a:ln>
          </c:spPr>
          <c:marker>
            <c:symbol val="diamond"/>
            <c:size val="5"/>
            <c:spPr>
              <a:solidFill>
                <a:srgbClr val="0000FF"/>
              </a:solid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Sheet1!$B$226:$I$226</c:f>
              <c:numCache>
                <c:formatCode>General</c:formatCode>
                <c:ptCount val="8"/>
              </c:numCache>
            </c:numRef>
          </c:val>
          <c:smooth val="0"/>
        </c:ser>
        <c:ser>
          <c:idx val="91"/>
          <c:order val="89"/>
          <c:tx>
            <c:strRef>
              <c:f>Sheet1!$A$227</c:f>
              <c:strCache>
                <c:ptCount val="1"/>
              </c:strCache>
            </c:strRef>
          </c:tx>
          <c:spPr>
            <a:ln w="12700">
              <a:solidFill>
                <a:srgbClr val="FFFF00"/>
              </a:solidFill>
              <a:prstDash val="solid"/>
            </a:ln>
          </c:spPr>
          <c:marker>
            <c:symbol val="square"/>
            <c:size val="5"/>
            <c:spPr>
              <a:solidFill>
                <a:srgbClr val="FFFF00"/>
              </a:solid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Sheet1!$B$227:$I$227</c:f>
              <c:numCache>
                <c:formatCode>General</c:formatCode>
                <c:ptCount val="8"/>
              </c:numCache>
            </c:numRef>
          </c:val>
          <c:smooth val="0"/>
        </c:ser>
        <c:ser>
          <c:idx val="92"/>
          <c:order val="90"/>
          <c:tx>
            <c:strRef>
              <c:f>Sheet1!$A$228</c:f>
              <c:strCache>
                <c:ptCount val="1"/>
              </c:strCache>
            </c:strRef>
          </c:tx>
          <c:spPr>
            <a:ln w="12700">
              <a:solidFill>
                <a:srgbClr val="FF00FF"/>
              </a:solidFill>
              <a:prstDash val="solid"/>
            </a:ln>
          </c:spPr>
          <c:marker>
            <c:symbol val="triangle"/>
            <c:size val="5"/>
            <c:spPr>
              <a:solidFill>
                <a:srgbClr val="FF00FF"/>
              </a:solid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Sheet1!$B$228:$I$228</c:f>
              <c:numCache>
                <c:formatCode>General</c:formatCode>
                <c:ptCount val="8"/>
              </c:numCache>
            </c:numRef>
          </c:val>
          <c:smooth val="0"/>
        </c:ser>
        <c:ser>
          <c:idx val="93"/>
          <c:order val="91"/>
          <c:tx>
            <c:strRef>
              <c:f>Sheet1!$A$229</c:f>
              <c:strCache>
                <c:ptCount val="1"/>
              </c:strCache>
            </c:strRef>
          </c:tx>
          <c:spPr>
            <a:ln w="12700">
              <a:solidFill>
                <a:srgbClr val="00FFFF"/>
              </a:solidFill>
              <a:prstDash val="solid"/>
            </a:ln>
          </c:spPr>
          <c:marker>
            <c:symbol val="x"/>
            <c:size val="5"/>
            <c:spPr>
              <a:no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Sheet1!$B$229:$I$229</c:f>
              <c:numCache>
                <c:formatCode>General</c:formatCode>
                <c:ptCount val="8"/>
              </c:numCache>
            </c:numRef>
          </c:val>
          <c:smooth val="0"/>
        </c:ser>
        <c:ser>
          <c:idx val="94"/>
          <c:order val="92"/>
          <c:tx>
            <c:strRef>
              <c:f>Sheet1!$A$230</c:f>
              <c:strCache>
                <c:ptCount val="1"/>
              </c:strCache>
            </c:strRef>
          </c:tx>
          <c:spPr>
            <a:ln w="12700">
              <a:solidFill>
                <a:srgbClr val="800000"/>
              </a:solidFill>
              <a:prstDash val="solid"/>
            </a:ln>
          </c:spPr>
          <c:marker>
            <c:symbol val="star"/>
            <c:size val="5"/>
            <c:spPr>
              <a:no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Sheet1!$B$230:$I$230</c:f>
              <c:numCache>
                <c:formatCode>General</c:formatCode>
                <c:ptCount val="8"/>
              </c:numCache>
            </c:numRef>
          </c:val>
          <c:smooth val="0"/>
        </c:ser>
        <c:ser>
          <c:idx val="95"/>
          <c:order val="93"/>
          <c:tx>
            <c:strRef>
              <c:f>Sheet1!$A$231</c:f>
              <c:strCache>
                <c:ptCount val="1"/>
              </c:strCache>
            </c:strRef>
          </c:tx>
          <c:spPr>
            <a:ln w="12700">
              <a:solidFill>
                <a:srgbClr val="008000"/>
              </a:solidFill>
              <a:prstDash val="solid"/>
            </a:ln>
          </c:spPr>
          <c:marker>
            <c:symbol val="circle"/>
            <c:size val="5"/>
            <c:spPr>
              <a:solidFill>
                <a:srgbClr val="008000"/>
              </a:solidFill>
              <a:ln>
                <a:solidFill>
                  <a:srgbClr val="008000"/>
                </a:solidFill>
                <a:prstDash val="solid"/>
              </a:ln>
            </c:spPr>
          </c:marker>
          <c:cat>
            <c:strRef>
              <c:f>Sheet1!$B$1:$I$1</c:f>
              <c:strCache>
                <c:ptCount val="3"/>
                <c:pt idx="0">
                  <c:v>г. Ростов н/Д</c:v>
                </c:pt>
                <c:pt idx="1">
                  <c:v>Города</c:v>
                </c:pt>
                <c:pt idx="2">
                  <c:v>Сельская местность</c:v>
                </c:pt>
              </c:strCache>
            </c:strRef>
          </c:cat>
          <c:val>
            <c:numRef>
              <c:f>Sheet1!$B$231:$I$231</c:f>
              <c:numCache>
                <c:formatCode>General</c:formatCode>
                <c:ptCount val="8"/>
              </c:numCache>
            </c:numRef>
          </c:val>
          <c:smooth val="0"/>
        </c:ser>
        <c:ser>
          <c:idx val="96"/>
          <c:order val="94"/>
          <c:tx>
            <c:strRef>
              <c:f>Sheet1!$A$241</c:f>
              <c:strCache>
                <c:ptCount val="1"/>
              </c:strCache>
            </c:strRef>
          </c:tx>
          <c:spPr>
            <a:ln w="12700">
              <a:solidFill>
                <a:srgbClr val="000080"/>
              </a:solidFill>
              <a:prstDash val="solid"/>
            </a:ln>
          </c:spPr>
          <c:marker>
            <c:symbol val="plus"/>
            <c:size val="5"/>
            <c:spPr>
              <a:no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Sheet1!$B$241:$I$241</c:f>
              <c:numCache>
                <c:formatCode>General</c:formatCode>
                <c:ptCount val="8"/>
              </c:numCache>
            </c:numRef>
          </c:val>
          <c:smooth val="0"/>
        </c:ser>
        <c:ser>
          <c:idx val="97"/>
          <c:order val="95"/>
          <c:tx>
            <c:strRef>
              <c:f>Sheet1!$A$242</c:f>
              <c:strCache>
                <c:ptCount val="1"/>
              </c:strCache>
            </c:strRef>
          </c:tx>
          <c:spPr>
            <a:ln w="12700">
              <a:solidFill>
                <a:srgbClr val="808000"/>
              </a:solidFill>
              <a:prstDash val="solid"/>
            </a:ln>
          </c:spPr>
          <c:marker>
            <c:symbol val="dot"/>
            <c:size val="5"/>
            <c:spPr>
              <a:noFill/>
              <a:ln>
                <a:solidFill>
                  <a:srgbClr val="808000"/>
                </a:solidFill>
                <a:prstDash val="solid"/>
              </a:ln>
            </c:spPr>
          </c:marker>
          <c:cat>
            <c:strRef>
              <c:f>Sheet1!$B$1:$I$1</c:f>
              <c:strCache>
                <c:ptCount val="3"/>
                <c:pt idx="0">
                  <c:v>г. Ростов н/Д</c:v>
                </c:pt>
                <c:pt idx="1">
                  <c:v>Города</c:v>
                </c:pt>
                <c:pt idx="2">
                  <c:v>Сельская местность</c:v>
                </c:pt>
              </c:strCache>
            </c:strRef>
          </c:cat>
          <c:val>
            <c:numRef>
              <c:f>Sheet1!$B$242:$I$242</c:f>
              <c:numCache>
                <c:formatCode>General</c:formatCode>
                <c:ptCount val="8"/>
              </c:numCache>
            </c:numRef>
          </c:val>
          <c:smooth val="0"/>
        </c:ser>
        <c:ser>
          <c:idx val="98"/>
          <c:order val="96"/>
          <c:tx>
            <c:strRef>
              <c:f>Sheet1!$A$243</c:f>
              <c:strCache>
                <c:ptCount val="1"/>
              </c:strCache>
            </c:strRef>
          </c:tx>
          <c:spPr>
            <a:ln w="12700">
              <a:solidFill>
                <a:srgbClr val="800080"/>
              </a:solidFill>
              <a:prstDash val="solid"/>
            </a:ln>
          </c:spPr>
          <c:marker>
            <c:symbol val="dash"/>
            <c:size val="5"/>
            <c:spPr>
              <a:no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Sheet1!$B$243:$I$243</c:f>
              <c:numCache>
                <c:formatCode>General</c:formatCode>
                <c:ptCount val="8"/>
              </c:numCache>
            </c:numRef>
          </c:val>
          <c:smooth val="0"/>
        </c:ser>
        <c:ser>
          <c:idx val="99"/>
          <c:order val="97"/>
          <c:tx>
            <c:strRef>
              <c:f>Sheet1!$A$244</c:f>
              <c:strCache>
                <c:ptCount val="1"/>
              </c:strCache>
            </c:strRef>
          </c:tx>
          <c:spPr>
            <a:ln w="12700">
              <a:solidFill>
                <a:srgbClr val="008080"/>
              </a:solidFill>
              <a:prstDash val="solid"/>
            </a:ln>
          </c:spPr>
          <c:marker>
            <c:symbol val="diamond"/>
            <c:size val="5"/>
            <c:spPr>
              <a:solidFill>
                <a:srgbClr val="008080"/>
              </a:solid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Sheet1!$B$244:$I$244</c:f>
              <c:numCache>
                <c:formatCode>General</c:formatCode>
                <c:ptCount val="8"/>
              </c:numCache>
            </c:numRef>
          </c:val>
          <c:smooth val="0"/>
        </c:ser>
        <c:ser>
          <c:idx val="100"/>
          <c:order val="98"/>
          <c:tx>
            <c:strRef>
              <c:f>Sheet1!$A$245</c:f>
              <c:strCache>
                <c:ptCount val="1"/>
              </c:strCache>
            </c:strRef>
          </c:tx>
          <c:spPr>
            <a:ln w="12700">
              <a:solidFill>
                <a:srgbClr val="C0C0C0"/>
              </a:solidFill>
              <a:prstDash val="solid"/>
            </a:ln>
          </c:spPr>
          <c:marker>
            <c:symbol val="square"/>
            <c:size val="5"/>
            <c:spPr>
              <a:solidFill>
                <a:srgbClr val="C0C0C0"/>
              </a:solidFill>
              <a:ln>
                <a:solidFill>
                  <a:srgbClr val="C0C0C0"/>
                </a:solidFill>
                <a:prstDash val="solid"/>
              </a:ln>
            </c:spPr>
          </c:marker>
          <c:cat>
            <c:strRef>
              <c:f>Sheet1!$B$1:$I$1</c:f>
              <c:strCache>
                <c:ptCount val="3"/>
                <c:pt idx="0">
                  <c:v>г. Ростов н/Д</c:v>
                </c:pt>
                <c:pt idx="1">
                  <c:v>Города</c:v>
                </c:pt>
                <c:pt idx="2">
                  <c:v>Сельская местность</c:v>
                </c:pt>
              </c:strCache>
            </c:strRef>
          </c:cat>
          <c:val>
            <c:numRef>
              <c:f>Sheet1!$B$245:$I$245</c:f>
              <c:numCache>
                <c:formatCode>General</c:formatCode>
                <c:ptCount val="8"/>
              </c:numCache>
            </c:numRef>
          </c:val>
          <c:smooth val="0"/>
        </c:ser>
        <c:ser>
          <c:idx val="101"/>
          <c:order val="99"/>
          <c:tx>
            <c:strRef>
              <c:f>Sheet1!$A$246</c:f>
              <c:strCache>
                <c:ptCount val="1"/>
              </c:strCache>
            </c:strRef>
          </c:tx>
          <c:spPr>
            <a:ln w="12700">
              <a:solidFill>
                <a:srgbClr val="808080"/>
              </a:solidFill>
              <a:prstDash val="solid"/>
            </a:ln>
          </c:spPr>
          <c:marker>
            <c:symbol val="triangle"/>
            <c:size val="5"/>
            <c:spPr>
              <a:solidFill>
                <a:srgbClr val="808080"/>
              </a:solidFill>
              <a:ln>
                <a:solidFill>
                  <a:srgbClr val="808080"/>
                </a:solidFill>
                <a:prstDash val="solid"/>
              </a:ln>
            </c:spPr>
          </c:marker>
          <c:cat>
            <c:strRef>
              <c:f>Sheet1!$B$1:$I$1</c:f>
              <c:strCache>
                <c:ptCount val="3"/>
                <c:pt idx="0">
                  <c:v>г. Ростов н/Д</c:v>
                </c:pt>
                <c:pt idx="1">
                  <c:v>Города</c:v>
                </c:pt>
                <c:pt idx="2">
                  <c:v>Сельская местность</c:v>
                </c:pt>
              </c:strCache>
            </c:strRef>
          </c:cat>
          <c:val>
            <c:numRef>
              <c:f>Sheet1!$B$246:$I$246</c:f>
              <c:numCache>
                <c:formatCode>General</c:formatCode>
                <c:ptCount val="8"/>
              </c:numCache>
            </c:numRef>
          </c:val>
          <c:smooth val="0"/>
        </c:ser>
        <c:ser>
          <c:idx val="102"/>
          <c:order val="100"/>
          <c:tx>
            <c:strRef>
              <c:f>Sheet1!$A$256</c:f>
              <c:strCache>
                <c:ptCount val="1"/>
              </c:strCache>
            </c:strRef>
          </c:tx>
          <c:spPr>
            <a:ln w="12700">
              <a:solidFill>
                <a:srgbClr val="9999FF"/>
              </a:solidFill>
              <a:prstDash val="solid"/>
            </a:ln>
          </c:spPr>
          <c:marker>
            <c:symbol val="x"/>
            <c:size val="5"/>
            <c:spPr>
              <a:noFill/>
              <a:ln>
                <a:solidFill>
                  <a:srgbClr val="9999FF"/>
                </a:solidFill>
                <a:prstDash val="solid"/>
              </a:ln>
            </c:spPr>
          </c:marker>
          <c:cat>
            <c:strRef>
              <c:f>Sheet1!$B$1:$I$1</c:f>
              <c:strCache>
                <c:ptCount val="3"/>
                <c:pt idx="0">
                  <c:v>г. Ростов н/Д</c:v>
                </c:pt>
                <c:pt idx="1">
                  <c:v>Города</c:v>
                </c:pt>
                <c:pt idx="2">
                  <c:v>Сельская местность</c:v>
                </c:pt>
              </c:strCache>
            </c:strRef>
          </c:cat>
          <c:val>
            <c:numRef>
              <c:f>Sheet1!$B$256:$I$256</c:f>
              <c:numCache>
                <c:formatCode>General</c:formatCode>
                <c:ptCount val="8"/>
              </c:numCache>
            </c:numRef>
          </c:val>
          <c:smooth val="0"/>
        </c:ser>
        <c:ser>
          <c:idx val="103"/>
          <c:order val="101"/>
          <c:tx>
            <c:strRef>
              <c:f>Sheet1!$A$257</c:f>
              <c:strCache>
                <c:ptCount val="1"/>
              </c:strCache>
            </c:strRef>
          </c:tx>
          <c:spPr>
            <a:ln w="12700">
              <a:solidFill>
                <a:srgbClr val="993366"/>
              </a:solidFill>
              <a:prstDash val="solid"/>
            </a:ln>
          </c:spPr>
          <c:marker>
            <c:symbol val="star"/>
            <c:size val="5"/>
            <c:spPr>
              <a:no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Sheet1!$B$257:$I$257</c:f>
              <c:numCache>
                <c:formatCode>General</c:formatCode>
                <c:ptCount val="8"/>
              </c:numCache>
            </c:numRef>
          </c:val>
          <c:smooth val="0"/>
        </c:ser>
        <c:ser>
          <c:idx val="104"/>
          <c:order val="102"/>
          <c:tx>
            <c:strRef>
              <c:f>Sheet1!$A$258</c:f>
              <c:strCache>
                <c:ptCount val="1"/>
              </c:strCache>
            </c:strRef>
          </c:tx>
          <c:spPr>
            <a:ln w="12700">
              <a:solidFill>
                <a:srgbClr val="FFFFCC"/>
              </a:solidFill>
              <a:prstDash val="solid"/>
            </a:ln>
          </c:spPr>
          <c:marker>
            <c:symbol val="circle"/>
            <c:size val="5"/>
            <c:spPr>
              <a:solidFill>
                <a:srgbClr val="FFFFCC"/>
              </a:solidFill>
              <a:ln>
                <a:solidFill>
                  <a:srgbClr val="FFFFCC"/>
                </a:solidFill>
                <a:prstDash val="solid"/>
              </a:ln>
            </c:spPr>
          </c:marker>
          <c:cat>
            <c:strRef>
              <c:f>Sheet1!$B$1:$I$1</c:f>
              <c:strCache>
                <c:ptCount val="3"/>
                <c:pt idx="0">
                  <c:v>г. Ростов н/Д</c:v>
                </c:pt>
                <c:pt idx="1">
                  <c:v>Города</c:v>
                </c:pt>
                <c:pt idx="2">
                  <c:v>Сельская местность</c:v>
                </c:pt>
              </c:strCache>
            </c:strRef>
          </c:cat>
          <c:val>
            <c:numRef>
              <c:f>Sheet1!$B$258:$I$258</c:f>
              <c:numCache>
                <c:formatCode>General</c:formatCode>
                <c:ptCount val="8"/>
              </c:numCache>
            </c:numRef>
          </c:val>
          <c:smooth val="0"/>
        </c:ser>
        <c:ser>
          <c:idx val="105"/>
          <c:order val="103"/>
          <c:tx>
            <c:strRef>
              <c:f>Sheet1!$A$259</c:f>
              <c:strCache>
                <c:ptCount val="1"/>
              </c:strCache>
            </c:strRef>
          </c:tx>
          <c:spPr>
            <a:ln w="12700">
              <a:solidFill>
                <a:srgbClr val="CCFFFF"/>
              </a:solidFill>
              <a:prstDash val="solid"/>
            </a:ln>
          </c:spPr>
          <c:marker>
            <c:symbol val="plus"/>
            <c:size val="5"/>
            <c:spPr>
              <a:no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Sheet1!$B$259:$I$259</c:f>
              <c:numCache>
                <c:formatCode>General</c:formatCode>
                <c:ptCount val="8"/>
              </c:numCache>
            </c:numRef>
          </c:val>
          <c:smooth val="0"/>
        </c:ser>
        <c:ser>
          <c:idx val="106"/>
          <c:order val="104"/>
          <c:tx>
            <c:strRef>
              <c:f>Sheet1!$A$260</c:f>
              <c:strCache>
                <c:ptCount val="1"/>
              </c:strCache>
            </c:strRef>
          </c:tx>
          <c:spPr>
            <a:ln w="12700">
              <a:solidFill>
                <a:srgbClr val="660066"/>
              </a:solidFill>
              <a:prstDash val="solid"/>
            </a:ln>
          </c:spPr>
          <c:marker>
            <c:symbol val="dot"/>
            <c:size val="5"/>
            <c:spPr>
              <a:noFill/>
              <a:ln>
                <a:solidFill>
                  <a:srgbClr val="660066"/>
                </a:solidFill>
                <a:prstDash val="solid"/>
              </a:ln>
            </c:spPr>
          </c:marker>
          <c:cat>
            <c:strRef>
              <c:f>Sheet1!$B$1:$I$1</c:f>
              <c:strCache>
                <c:ptCount val="3"/>
                <c:pt idx="0">
                  <c:v>г. Ростов н/Д</c:v>
                </c:pt>
                <c:pt idx="1">
                  <c:v>Города</c:v>
                </c:pt>
                <c:pt idx="2">
                  <c:v>Сельская местность</c:v>
                </c:pt>
              </c:strCache>
            </c:strRef>
          </c:cat>
          <c:val>
            <c:numRef>
              <c:f>Sheet1!$B$260:$I$260</c:f>
              <c:numCache>
                <c:formatCode>General</c:formatCode>
                <c:ptCount val="8"/>
              </c:numCache>
            </c:numRef>
          </c:val>
          <c:smooth val="0"/>
        </c:ser>
        <c:ser>
          <c:idx val="107"/>
          <c:order val="105"/>
          <c:tx>
            <c:strRef>
              <c:f>Sheet1!$A$261</c:f>
              <c:strCache>
                <c:ptCount val="1"/>
              </c:strCache>
            </c:strRef>
          </c:tx>
          <c:spPr>
            <a:ln w="12700">
              <a:solidFill>
                <a:srgbClr val="FF8080"/>
              </a:solidFill>
              <a:prstDash val="solid"/>
            </a:ln>
          </c:spPr>
          <c:marker>
            <c:symbol val="dash"/>
            <c:size val="5"/>
            <c:spPr>
              <a:noFill/>
              <a:ln>
                <a:solidFill>
                  <a:srgbClr val="FF8080"/>
                </a:solidFill>
                <a:prstDash val="solid"/>
              </a:ln>
            </c:spPr>
          </c:marker>
          <c:cat>
            <c:strRef>
              <c:f>Sheet1!$B$1:$I$1</c:f>
              <c:strCache>
                <c:ptCount val="3"/>
                <c:pt idx="0">
                  <c:v>г. Ростов н/Д</c:v>
                </c:pt>
                <c:pt idx="1">
                  <c:v>Города</c:v>
                </c:pt>
                <c:pt idx="2">
                  <c:v>Сельская местность</c:v>
                </c:pt>
              </c:strCache>
            </c:strRef>
          </c:cat>
          <c:val>
            <c:numRef>
              <c:f>Sheet1!$B$261:$I$261</c:f>
              <c:numCache>
                <c:formatCode>General</c:formatCode>
                <c:ptCount val="8"/>
              </c:numCache>
            </c:numRef>
          </c:val>
          <c:smooth val="0"/>
        </c:ser>
        <c:ser>
          <c:idx val="108"/>
          <c:order val="106"/>
          <c:tx>
            <c:strRef>
              <c:f>Sheet1!$A$271</c:f>
              <c:strCache>
                <c:ptCount val="1"/>
              </c:strCache>
            </c:strRef>
          </c:tx>
          <c:spPr>
            <a:ln w="12700">
              <a:solidFill>
                <a:srgbClr val="0066CC"/>
              </a:solidFill>
              <a:prstDash val="solid"/>
            </a:ln>
          </c:spPr>
          <c:marker>
            <c:symbol val="diamond"/>
            <c:size val="5"/>
            <c:spPr>
              <a:solidFill>
                <a:srgbClr val="0066CC"/>
              </a:solidFill>
              <a:ln>
                <a:solidFill>
                  <a:srgbClr val="0066CC"/>
                </a:solidFill>
                <a:prstDash val="solid"/>
              </a:ln>
            </c:spPr>
          </c:marker>
          <c:cat>
            <c:strRef>
              <c:f>Sheet1!$B$1:$I$1</c:f>
              <c:strCache>
                <c:ptCount val="3"/>
                <c:pt idx="0">
                  <c:v>г. Ростов н/Д</c:v>
                </c:pt>
                <c:pt idx="1">
                  <c:v>Города</c:v>
                </c:pt>
                <c:pt idx="2">
                  <c:v>Сельская местность</c:v>
                </c:pt>
              </c:strCache>
            </c:strRef>
          </c:cat>
          <c:val>
            <c:numRef>
              <c:f>Sheet1!$B$271:$I$271</c:f>
              <c:numCache>
                <c:formatCode>General</c:formatCode>
                <c:ptCount val="8"/>
              </c:numCache>
            </c:numRef>
          </c:val>
          <c:smooth val="0"/>
        </c:ser>
        <c:ser>
          <c:idx val="109"/>
          <c:order val="107"/>
          <c:tx>
            <c:strRef>
              <c:f>Sheet1!$A$272</c:f>
              <c:strCache>
                <c:ptCount val="1"/>
              </c:strCache>
            </c:strRef>
          </c:tx>
          <c:spPr>
            <a:ln w="12700">
              <a:solidFill>
                <a:srgbClr val="CCCCFF"/>
              </a:solidFill>
              <a:prstDash val="solid"/>
            </a:ln>
          </c:spPr>
          <c:marker>
            <c:symbol val="square"/>
            <c:size val="5"/>
            <c:spPr>
              <a:solidFill>
                <a:srgbClr val="CCCCFF"/>
              </a:solidFill>
              <a:ln>
                <a:solidFill>
                  <a:srgbClr val="CCCCFF"/>
                </a:solidFill>
                <a:prstDash val="solid"/>
              </a:ln>
            </c:spPr>
          </c:marker>
          <c:cat>
            <c:strRef>
              <c:f>Sheet1!$B$1:$I$1</c:f>
              <c:strCache>
                <c:ptCount val="3"/>
                <c:pt idx="0">
                  <c:v>г. Ростов н/Д</c:v>
                </c:pt>
                <c:pt idx="1">
                  <c:v>Города</c:v>
                </c:pt>
                <c:pt idx="2">
                  <c:v>Сельская местность</c:v>
                </c:pt>
              </c:strCache>
            </c:strRef>
          </c:cat>
          <c:val>
            <c:numRef>
              <c:f>Sheet1!$B$272:$I$272</c:f>
              <c:numCache>
                <c:formatCode>General</c:formatCode>
                <c:ptCount val="8"/>
              </c:numCache>
            </c:numRef>
          </c:val>
          <c:smooth val="0"/>
        </c:ser>
        <c:ser>
          <c:idx val="110"/>
          <c:order val="108"/>
          <c:tx>
            <c:strRef>
              <c:f>Sheet1!$A$273</c:f>
              <c:strCache>
                <c:ptCount val="1"/>
              </c:strCache>
            </c:strRef>
          </c:tx>
          <c:spPr>
            <a:ln w="12700">
              <a:solidFill>
                <a:srgbClr val="000080"/>
              </a:solidFill>
              <a:prstDash val="solid"/>
            </a:ln>
          </c:spPr>
          <c:marker>
            <c:symbol val="triangle"/>
            <c:size val="5"/>
            <c:spPr>
              <a:solidFill>
                <a:srgbClr val="000080"/>
              </a:solid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Sheet1!$B$273:$I$273</c:f>
              <c:numCache>
                <c:formatCode>General</c:formatCode>
                <c:ptCount val="8"/>
              </c:numCache>
            </c:numRef>
          </c:val>
          <c:smooth val="0"/>
        </c:ser>
        <c:ser>
          <c:idx val="111"/>
          <c:order val="109"/>
          <c:tx>
            <c:strRef>
              <c:f>Sheet1!$A$274</c:f>
              <c:strCache>
                <c:ptCount val="1"/>
              </c:strCache>
            </c:strRef>
          </c:tx>
          <c:spPr>
            <a:ln w="12700">
              <a:solidFill>
                <a:srgbClr val="FF00FF"/>
              </a:solidFill>
              <a:prstDash val="solid"/>
            </a:ln>
          </c:spPr>
          <c:marker>
            <c:symbol val="x"/>
            <c:size val="5"/>
            <c:spPr>
              <a:no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Sheet1!$B$274:$I$274</c:f>
              <c:numCache>
                <c:formatCode>General</c:formatCode>
                <c:ptCount val="8"/>
              </c:numCache>
            </c:numRef>
          </c:val>
          <c:smooth val="0"/>
        </c:ser>
        <c:ser>
          <c:idx val="112"/>
          <c:order val="110"/>
          <c:tx>
            <c:strRef>
              <c:f>Sheet1!$A$275</c:f>
              <c:strCache>
                <c:ptCount val="1"/>
              </c:strCache>
            </c:strRef>
          </c:tx>
          <c:spPr>
            <a:ln w="12700">
              <a:solidFill>
                <a:srgbClr val="FFFF00"/>
              </a:solidFill>
              <a:prstDash val="solid"/>
            </a:ln>
          </c:spPr>
          <c:marker>
            <c:symbol val="star"/>
            <c:size val="5"/>
            <c:spPr>
              <a:no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Sheet1!$B$275:$I$275</c:f>
              <c:numCache>
                <c:formatCode>General</c:formatCode>
                <c:ptCount val="8"/>
              </c:numCache>
            </c:numRef>
          </c:val>
          <c:smooth val="0"/>
        </c:ser>
        <c:ser>
          <c:idx val="113"/>
          <c:order val="111"/>
          <c:tx>
            <c:strRef>
              <c:f>Sheet1!$A$276</c:f>
              <c:strCache>
                <c:ptCount val="1"/>
              </c:strCache>
            </c:strRef>
          </c:tx>
          <c:spPr>
            <a:ln w="12700">
              <a:solidFill>
                <a:srgbClr val="00FFFF"/>
              </a:solidFill>
              <a:prstDash val="solid"/>
            </a:ln>
          </c:spPr>
          <c:marker>
            <c:symbol val="circle"/>
            <c:size val="5"/>
            <c:spPr>
              <a:solidFill>
                <a:srgbClr val="00FFFF"/>
              </a:solid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Sheet1!$B$276:$I$276</c:f>
              <c:numCache>
                <c:formatCode>General</c:formatCode>
                <c:ptCount val="8"/>
              </c:numCache>
            </c:numRef>
          </c:val>
          <c:smooth val="0"/>
        </c:ser>
        <c:ser>
          <c:idx val="114"/>
          <c:order val="112"/>
          <c:tx>
            <c:strRef>
              <c:f>Sheet1!$A$286</c:f>
              <c:strCache>
                <c:ptCount val="1"/>
              </c:strCache>
            </c:strRef>
          </c:tx>
          <c:spPr>
            <a:ln w="12700">
              <a:solidFill>
                <a:srgbClr val="800080"/>
              </a:solidFill>
              <a:prstDash val="solid"/>
            </a:ln>
          </c:spPr>
          <c:marker>
            <c:symbol val="plus"/>
            <c:size val="5"/>
            <c:spPr>
              <a:no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Sheet1!$B$286:$I$286</c:f>
              <c:numCache>
                <c:formatCode>General</c:formatCode>
                <c:ptCount val="8"/>
              </c:numCache>
            </c:numRef>
          </c:val>
          <c:smooth val="0"/>
        </c:ser>
        <c:ser>
          <c:idx val="115"/>
          <c:order val="113"/>
          <c:tx>
            <c:strRef>
              <c:f>Sheet1!$A$287</c:f>
              <c:strCache>
                <c:ptCount val="1"/>
              </c:strCache>
            </c:strRef>
          </c:tx>
          <c:spPr>
            <a:ln w="12700">
              <a:solidFill>
                <a:srgbClr val="800000"/>
              </a:solidFill>
              <a:prstDash val="solid"/>
            </a:ln>
          </c:spPr>
          <c:marker>
            <c:symbol val="dot"/>
            <c:size val="5"/>
            <c:spPr>
              <a:no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Sheet1!$B$287:$I$287</c:f>
              <c:numCache>
                <c:formatCode>General</c:formatCode>
                <c:ptCount val="8"/>
              </c:numCache>
            </c:numRef>
          </c:val>
          <c:smooth val="0"/>
        </c:ser>
        <c:ser>
          <c:idx val="116"/>
          <c:order val="114"/>
          <c:tx>
            <c:strRef>
              <c:f>Sheet1!$A$288</c:f>
              <c:strCache>
                <c:ptCount val="1"/>
              </c:strCache>
            </c:strRef>
          </c:tx>
          <c:spPr>
            <a:ln w="12700">
              <a:solidFill>
                <a:srgbClr val="008080"/>
              </a:solidFill>
              <a:prstDash val="solid"/>
            </a:ln>
          </c:spPr>
          <c:marker>
            <c:symbol val="dash"/>
            <c:size val="5"/>
            <c:spPr>
              <a:no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Sheet1!$B$288:$I$288</c:f>
              <c:numCache>
                <c:formatCode>General</c:formatCode>
                <c:ptCount val="8"/>
              </c:numCache>
            </c:numRef>
          </c:val>
          <c:smooth val="0"/>
        </c:ser>
        <c:ser>
          <c:idx val="117"/>
          <c:order val="115"/>
          <c:tx>
            <c:strRef>
              <c:f>Sheet1!$A$289</c:f>
              <c:strCache>
                <c:ptCount val="1"/>
              </c:strCache>
            </c:strRef>
          </c:tx>
          <c:spPr>
            <a:ln w="12700">
              <a:solidFill>
                <a:srgbClr val="0000FF"/>
              </a:solidFill>
              <a:prstDash val="solid"/>
            </a:ln>
          </c:spPr>
          <c:marker>
            <c:symbol val="diamond"/>
            <c:size val="5"/>
            <c:spPr>
              <a:solidFill>
                <a:srgbClr val="0000FF"/>
              </a:solid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Sheet1!$B$289:$I$289</c:f>
              <c:numCache>
                <c:formatCode>General</c:formatCode>
                <c:ptCount val="8"/>
              </c:numCache>
            </c:numRef>
          </c:val>
          <c:smooth val="0"/>
        </c:ser>
        <c:ser>
          <c:idx val="118"/>
          <c:order val="116"/>
          <c:tx>
            <c:strRef>
              <c:f>Sheet1!$A$290</c:f>
              <c:strCache>
                <c:ptCount val="1"/>
              </c:strCache>
            </c:strRef>
          </c:tx>
          <c:spPr>
            <a:ln w="12700">
              <a:solidFill>
                <a:srgbClr val="00CCFF"/>
              </a:solidFill>
              <a:prstDash val="solid"/>
            </a:ln>
          </c:spPr>
          <c:marker>
            <c:symbol val="square"/>
            <c:size val="5"/>
            <c:spPr>
              <a:solidFill>
                <a:srgbClr val="00CCFF"/>
              </a:solidFill>
              <a:ln>
                <a:solidFill>
                  <a:srgbClr val="00CCFF"/>
                </a:solidFill>
                <a:prstDash val="solid"/>
              </a:ln>
            </c:spPr>
          </c:marker>
          <c:cat>
            <c:strRef>
              <c:f>Sheet1!$B$1:$I$1</c:f>
              <c:strCache>
                <c:ptCount val="3"/>
                <c:pt idx="0">
                  <c:v>г. Ростов н/Д</c:v>
                </c:pt>
                <c:pt idx="1">
                  <c:v>Города</c:v>
                </c:pt>
                <c:pt idx="2">
                  <c:v>Сельская местность</c:v>
                </c:pt>
              </c:strCache>
            </c:strRef>
          </c:cat>
          <c:val>
            <c:numRef>
              <c:f>Sheet1!$B$290:$I$290</c:f>
              <c:numCache>
                <c:formatCode>General</c:formatCode>
                <c:ptCount val="8"/>
              </c:numCache>
            </c:numRef>
          </c:val>
          <c:smooth val="0"/>
        </c:ser>
        <c:ser>
          <c:idx val="119"/>
          <c:order val="117"/>
          <c:tx>
            <c:strRef>
              <c:f>Sheet1!$A$291</c:f>
              <c:strCache>
                <c:ptCount val="1"/>
              </c:strCache>
            </c:strRef>
          </c:tx>
          <c:spPr>
            <a:ln w="12700">
              <a:solidFill>
                <a:srgbClr val="CCFFFF"/>
              </a:solidFill>
              <a:prstDash val="solid"/>
            </a:ln>
          </c:spPr>
          <c:marker>
            <c:symbol val="triangle"/>
            <c:size val="5"/>
            <c:spPr>
              <a:solidFill>
                <a:srgbClr val="CCFFFF"/>
              </a:solid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Sheet1!$B$291:$I$291</c:f>
              <c:numCache>
                <c:formatCode>General</c:formatCode>
                <c:ptCount val="8"/>
              </c:numCache>
            </c:numRef>
          </c:val>
          <c:smooth val="0"/>
        </c:ser>
        <c:ser>
          <c:idx val="120"/>
          <c:order val="118"/>
          <c:tx>
            <c:strRef>
              <c:f>Sheet1!$A$301</c:f>
              <c:strCache>
                <c:ptCount val="1"/>
              </c:strCache>
            </c:strRef>
          </c:tx>
          <c:spPr>
            <a:ln w="12700">
              <a:solidFill>
                <a:srgbClr val="CCFFCC"/>
              </a:solidFill>
              <a:prstDash val="solid"/>
            </a:ln>
          </c:spPr>
          <c:marker>
            <c:symbol val="x"/>
            <c:size val="5"/>
            <c:spPr>
              <a:noFill/>
              <a:ln>
                <a:solidFill>
                  <a:srgbClr val="CCFFCC"/>
                </a:solidFill>
                <a:prstDash val="solid"/>
              </a:ln>
            </c:spPr>
          </c:marker>
          <c:cat>
            <c:strRef>
              <c:f>Sheet1!$B$1:$I$1</c:f>
              <c:strCache>
                <c:ptCount val="3"/>
                <c:pt idx="0">
                  <c:v>г. Ростов н/Д</c:v>
                </c:pt>
                <c:pt idx="1">
                  <c:v>Города</c:v>
                </c:pt>
                <c:pt idx="2">
                  <c:v>Сельская местность</c:v>
                </c:pt>
              </c:strCache>
            </c:strRef>
          </c:cat>
          <c:val>
            <c:numRef>
              <c:f>Sheet1!$B$301:$I$301</c:f>
              <c:numCache>
                <c:formatCode>General</c:formatCode>
                <c:ptCount val="8"/>
              </c:numCache>
            </c:numRef>
          </c:val>
          <c:smooth val="0"/>
        </c:ser>
        <c:ser>
          <c:idx val="121"/>
          <c:order val="119"/>
          <c:tx>
            <c:strRef>
              <c:f>Sheet1!$A$302</c:f>
              <c:strCache>
                <c:ptCount val="1"/>
              </c:strCache>
            </c:strRef>
          </c:tx>
          <c:spPr>
            <a:ln w="12700">
              <a:solidFill>
                <a:srgbClr val="FFFF99"/>
              </a:solidFill>
              <a:prstDash val="solid"/>
            </a:ln>
          </c:spPr>
          <c:marker>
            <c:symbol val="star"/>
            <c:size val="5"/>
            <c:spPr>
              <a:noFill/>
              <a:ln>
                <a:solidFill>
                  <a:srgbClr val="FFFF99"/>
                </a:solidFill>
                <a:prstDash val="solid"/>
              </a:ln>
            </c:spPr>
          </c:marker>
          <c:cat>
            <c:strRef>
              <c:f>Sheet1!$B$1:$I$1</c:f>
              <c:strCache>
                <c:ptCount val="3"/>
                <c:pt idx="0">
                  <c:v>г. Ростов н/Д</c:v>
                </c:pt>
                <c:pt idx="1">
                  <c:v>Города</c:v>
                </c:pt>
                <c:pt idx="2">
                  <c:v>Сельская местность</c:v>
                </c:pt>
              </c:strCache>
            </c:strRef>
          </c:cat>
          <c:val>
            <c:numRef>
              <c:f>Sheet1!$B$302:$I$302</c:f>
              <c:numCache>
                <c:formatCode>General</c:formatCode>
                <c:ptCount val="8"/>
              </c:numCache>
            </c:numRef>
          </c:val>
          <c:smooth val="0"/>
        </c:ser>
        <c:ser>
          <c:idx val="122"/>
          <c:order val="120"/>
          <c:tx>
            <c:strRef>
              <c:f>Sheet1!$A$303</c:f>
              <c:strCache>
                <c:ptCount val="1"/>
              </c:strCache>
            </c:strRef>
          </c:tx>
          <c:spPr>
            <a:ln w="12700">
              <a:solidFill>
                <a:srgbClr val="99CCFF"/>
              </a:solidFill>
              <a:prstDash val="solid"/>
            </a:ln>
          </c:spPr>
          <c:marker>
            <c:symbol val="circle"/>
            <c:size val="5"/>
            <c:spPr>
              <a:solidFill>
                <a:srgbClr val="99CCFF"/>
              </a:solidFill>
              <a:ln>
                <a:solidFill>
                  <a:srgbClr val="99CCFF"/>
                </a:solidFill>
                <a:prstDash val="solid"/>
              </a:ln>
            </c:spPr>
          </c:marker>
          <c:cat>
            <c:strRef>
              <c:f>Sheet1!$B$1:$I$1</c:f>
              <c:strCache>
                <c:ptCount val="3"/>
                <c:pt idx="0">
                  <c:v>г. Ростов н/Д</c:v>
                </c:pt>
                <c:pt idx="1">
                  <c:v>Города</c:v>
                </c:pt>
                <c:pt idx="2">
                  <c:v>Сельская местность</c:v>
                </c:pt>
              </c:strCache>
            </c:strRef>
          </c:cat>
          <c:val>
            <c:numRef>
              <c:f>Sheet1!$B$303:$I$303</c:f>
              <c:numCache>
                <c:formatCode>General</c:formatCode>
                <c:ptCount val="8"/>
              </c:numCache>
            </c:numRef>
          </c:val>
          <c:smooth val="0"/>
        </c:ser>
        <c:ser>
          <c:idx val="123"/>
          <c:order val="121"/>
          <c:tx>
            <c:strRef>
              <c:f>Sheet1!$A$304</c:f>
              <c:strCache>
                <c:ptCount val="1"/>
              </c:strCache>
            </c:strRef>
          </c:tx>
          <c:spPr>
            <a:ln w="12700">
              <a:solidFill>
                <a:srgbClr val="FF99CC"/>
              </a:solidFill>
              <a:prstDash val="solid"/>
            </a:ln>
          </c:spPr>
          <c:marker>
            <c:symbol val="plus"/>
            <c:size val="5"/>
            <c:spPr>
              <a:noFill/>
              <a:ln>
                <a:solidFill>
                  <a:srgbClr val="FF99CC"/>
                </a:solidFill>
                <a:prstDash val="solid"/>
              </a:ln>
            </c:spPr>
          </c:marker>
          <c:cat>
            <c:strRef>
              <c:f>Sheet1!$B$1:$I$1</c:f>
              <c:strCache>
                <c:ptCount val="3"/>
                <c:pt idx="0">
                  <c:v>г. Ростов н/Д</c:v>
                </c:pt>
                <c:pt idx="1">
                  <c:v>Города</c:v>
                </c:pt>
                <c:pt idx="2">
                  <c:v>Сельская местность</c:v>
                </c:pt>
              </c:strCache>
            </c:strRef>
          </c:cat>
          <c:val>
            <c:numRef>
              <c:f>Sheet1!$B$304:$I$304</c:f>
              <c:numCache>
                <c:formatCode>General</c:formatCode>
                <c:ptCount val="8"/>
              </c:numCache>
            </c:numRef>
          </c:val>
          <c:smooth val="0"/>
        </c:ser>
        <c:ser>
          <c:idx val="124"/>
          <c:order val="122"/>
          <c:tx>
            <c:strRef>
              <c:f>Sheet1!$A$305</c:f>
              <c:strCache>
                <c:ptCount val="1"/>
              </c:strCache>
            </c:strRef>
          </c:tx>
          <c:spPr>
            <a:ln w="12700">
              <a:solidFill>
                <a:srgbClr val="CC99FF"/>
              </a:solidFill>
              <a:prstDash val="solid"/>
            </a:ln>
          </c:spPr>
          <c:marker>
            <c:symbol val="dot"/>
            <c:size val="5"/>
            <c:spPr>
              <a:noFill/>
              <a:ln>
                <a:solidFill>
                  <a:srgbClr val="CC99FF"/>
                </a:solidFill>
                <a:prstDash val="solid"/>
              </a:ln>
            </c:spPr>
          </c:marker>
          <c:cat>
            <c:strRef>
              <c:f>Sheet1!$B$1:$I$1</c:f>
              <c:strCache>
                <c:ptCount val="3"/>
                <c:pt idx="0">
                  <c:v>г. Ростов н/Д</c:v>
                </c:pt>
                <c:pt idx="1">
                  <c:v>Города</c:v>
                </c:pt>
                <c:pt idx="2">
                  <c:v>Сельская местность</c:v>
                </c:pt>
              </c:strCache>
            </c:strRef>
          </c:cat>
          <c:val>
            <c:numRef>
              <c:f>Sheet1!$B$305:$I$305</c:f>
              <c:numCache>
                <c:formatCode>General</c:formatCode>
                <c:ptCount val="8"/>
              </c:numCache>
            </c:numRef>
          </c:val>
          <c:smooth val="0"/>
        </c:ser>
        <c:ser>
          <c:idx val="125"/>
          <c:order val="123"/>
          <c:tx>
            <c:strRef>
              <c:f>Sheet1!$A$306</c:f>
              <c:strCache>
                <c:ptCount val="1"/>
              </c:strCache>
            </c:strRef>
          </c:tx>
          <c:spPr>
            <a:ln w="12700">
              <a:solidFill>
                <a:srgbClr val="FFCC99"/>
              </a:solidFill>
              <a:prstDash val="solid"/>
            </a:ln>
          </c:spPr>
          <c:marker>
            <c:symbol val="dash"/>
            <c:size val="5"/>
            <c:spPr>
              <a:noFill/>
              <a:ln>
                <a:solidFill>
                  <a:srgbClr val="FFCC99"/>
                </a:solidFill>
                <a:prstDash val="solid"/>
              </a:ln>
            </c:spPr>
          </c:marker>
          <c:cat>
            <c:strRef>
              <c:f>Sheet1!$B$1:$I$1</c:f>
              <c:strCache>
                <c:ptCount val="3"/>
                <c:pt idx="0">
                  <c:v>г. Ростов н/Д</c:v>
                </c:pt>
                <c:pt idx="1">
                  <c:v>Города</c:v>
                </c:pt>
                <c:pt idx="2">
                  <c:v>Сельская местность</c:v>
                </c:pt>
              </c:strCache>
            </c:strRef>
          </c:cat>
          <c:val>
            <c:numRef>
              <c:f>Sheet1!$B$306:$I$306</c:f>
              <c:numCache>
                <c:formatCode>General</c:formatCode>
                <c:ptCount val="8"/>
              </c:numCache>
            </c:numRef>
          </c:val>
          <c:smooth val="0"/>
        </c:ser>
        <c:ser>
          <c:idx val="126"/>
          <c:order val="124"/>
          <c:tx>
            <c:strRef>
              <c:f>Sheet1!$A$316</c:f>
              <c:strCache>
                <c:ptCount val="1"/>
              </c:strCache>
            </c:strRef>
          </c:tx>
          <c:spPr>
            <a:ln w="12700">
              <a:solidFill>
                <a:srgbClr val="3366FF"/>
              </a:solidFill>
              <a:prstDash val="solid"/>
            </a:ln>
          </c:spPr>
          <c:marker>
            <c:symbol val="diamond"/>
            <c:size val="5"/>
            <c:spPr>
              <a:solidFill>
                <a:srgbClr val="3366FF"/>
              </a:solidFill>
              <a:ln>
                <a:solidFill>
                  <a:srgbClr val="3366FF"/>
                </a:solidFill>
                <a:prstDash val="solid"/>
              </a:ln>
            </c:spPr>
          </c:marker>
          <c:cat>
            <c:strRef>
              <c:f>Sheet1!$B$1:$I$1</c:f>
              <c:strCache>
                <c:ptCount val="3"/>
                <c:pt idx="0">
                  <c:v>г. Ростов н/Д</c:v>
                </c:pt>
                <c:pt idx="1">
                  <c:v>Города</c:v>
                </c:pt>
                <c:pt idx="2">
                  <c:v>Сельская местность</c:v>
                </c:pt>
              </c:strCache>
            </c:strRef>
          </c:cat>
          <c:val>
            <c:numRef>
              <c:f>Sheet1!$B$316:$I$316</c:f>
              <c:numCache>
                <c:formatCode>General</c:formatCode>
                <c:ptCount val="8"/>
              </c:numCache>
            </c:numRef>
          </c:val>
          <c:smooth val="0"/>
        </c:ser>
        <c:ser>
          <c:idx val="127"/>
          <c:order val="125"/>
          <c:tx>
            <c:strRef>
              <c:f>Sheet1!$A$317</c:f>
              <c:strCache>
                <c:ptCount val="1"/>
              </c:strCache>
            </c:strRef>
          </c:tx>
          <c:spPr>
            <a:ln w="12700">
              <a:solidFill>
                <a:srgbClr val="33CCCC"/>
              </a:solidFill>
              <a:prstDash val="solid"/>
            </a:ln>
          </c:spPr>
          <c:marker>
            <c:symbol val="square"/>
            <c:size val="5"/>
            <c:spPr>
              <a:solidFill>
                <a:srgbClr val="33CCCC"/>
              </a:solidFill>
              <a:ln>
                <a:solidFill>
                  <a:srgbClr val="33CCCC"/>
                </a:solidFill>
                <a:prstDash val="solid"/>
              </a:ln>
            </c:spPr>
          </c:marker>
          <c:cat>
            <c:strRef>
              <c:f>Sheet1!$B$1:$I$1</c:f>
              <c:strCache>
                <c:ptCount val="3"/>
                <c:pt idx="0">
                  <c:v>г. Ростов н/Д</c:v>
                </c:pt>
                <c:pt idx="1">
                  <c:v>Города</c:v>
                </c:pt>
                <c:pt idx="2">
                  <c:v>Сельская местность</c:v>
                </c:pt>
              </c:strCache>
            </c:strRef>
          </c:cat>
          <c:val>
            <c:numRef>
              <c:f>Sheet1!$B$317:$I$317</c:f>
              <c:numCache>
                <c:formatCode>General</c:formatCode>
                <c:ptCount val="8"/>
              </c:numCache>
            </c:numRef>
          </c:val>
          <c:smooth val="0"/>
        </c:ser>
        <c:ser>
          <c:idx val="128"/>
          <c:order val="126"/>
          <c:tx>
            <c:strRef>
              <c:f>Sheet1!$A$318</c:f>
              <c:strCache>
                <c:ptCount val="1"/>
              </c:strCache>
            </c:strRef>
          </c:tx>
          <c:spPr>
            <a:ln w="12700">
              <a:solidFill>
                <a:srgbClr val="99CC00"/>
              </a:solidFill>
              <a:prstDash val="solid"/>
            </a:ln>
          </c:spPr>
          <c:marker>
            <c:symbol val="triangle"/>
            <c:size val="5"/>
            <c:spPr>
              <a:solidFill>
                <a:srgbClr val="99CC00"/>
              </a:solidFill>
              <a:ln>
                <a:solidFill>
                  <a:srgbClr val="99CC00"/>
                </a:solidFill>
                <a:prstDash val="solid"/>
              </a:ln>
            </c:spPr>
          </c:marker>
          <c:cat>
            <c:strRef>
              <c:f>Sheet1!$B$1:$I$1</c:f>
              <c:strCache>
                <c:ptCount val="3"/>
                <c:pt idx="0">
                  <c:v>г. Ростов н/Д</c:v>
                </c:pt>
                <c:pt idx="1">
                  <c:v>Города</c:v>
                </c:pt>
                <c:pt idx="2">
                  <c:v>Сельская местность</c:v>
                </c:pt>
              </c:strCache>
            </c:strRef>
          </c:cat>
          <c:val>
            <c:numRef>
              <c:f>Sheet1!$B$318:$I$318</c:f>
              <c:numCache>
                <c:formatCode>General</c:formatCode>
                <c:ptCount val="8"/>
              </c:numCache>
            </c:numRef>
          </c:val>
          <c:smooth val="0"/>
        </c:ser>
        <c:ser>
          <c:idx val="129"/>
          <c:order val="127"/>
          <c:tx>
            <c:strRef>
              <c:f>Sheet1!$A$319</c:f>
              <c:strCache>
                <c:ptCount val="1"/>
              </c:strCache>
            </c:strRef>
          </c:tx>
          <c:spPr>
            <a:ln w="12700">
              <a:solidFill>
                <a:srgbClr val="FFCC00"/>
              </a:solidFill>
              <a:prstDash val="solid"/>
            </a:ln>
          </c:spPr>
          <c:marker>
            <c:symbol val="x"/>
            <c:size val="5"/>
            <c:spPr>
              <a:noFill/>
              <a:ln>
                <a:solidFill>
                  <a:srgbClr val="FFCC00"/>
                </a:solidFill>
                <a:prstDash val="solid"/>
              </a:ln>
            </c:spPr>
          </c:marker>
          <c:cat>
            <c:strRef>
              <c:f>Sheet1!$B$1:$I$1</c:f>
              <c:strCache>
                <c:ptCount val="3"/>
                <c:pt idx="0">
                  <c:v>г. Ростов н/Д</c:v>
                </c:pt>
                <c:pt idx="1">
                  <c:v>Города</c:v>
                </c:pt>
                <c:pt idx="2">
                  <c:v>Сельская местность</c:v>
                </c:pt>
              </c:strCache>
            </c:strRef>
          </c:cat>
          <c:val>
            <c:numRef>
              <c:f>Sheet1!$B$319:$I$319</c:f>
              <c:numCache>
                <c:formatCode>General</c:formatCode>
                <c:ptCount val="8"/>
              </c:numCache>
            </c:numRef>
          </c:val>
          <c:smooth val="0"/>
        </c:ser>
        <c:ser>
          <c:idx val="130"/>
          <c:order val="128"/>
          <c:tx>
            <c:strRef>
              <c:f>Sheet1!$A$320</c:f>
              <c:strCache>
                <c:ptCount val="1"/>
              </c:strCache>
            </c:strRef>
          </c:tx>
          <c:spPr>
            <a:ln w="12700">
              <a:solidFill>
                <a:srgbClr val="FF9900"/>
              </a:solidFill>
              <a:prstDash val="solid"/>
            </a:ln>
          </c:spPr>
          <c:marker>
            <c:symbol val="star"/>
            <c:size val="5"/>
            <c:spPr>
              <a:noFill/>
              <a:ln>
                <a:solidFill>
                  <a:srgbClr val="FF9900"/>
                </a:solidFill>
                <a:prstDash val="solid"/>
              </a:ln>
            </c:spPr>
          </c:marker>
          <c:cat>
            <c:strRef>
              <c:f>Sheet1!$B$1:$I$1</c:f>
              <c:strCache>
                <c:ptCount val="3"/>
                <c:pt idx="0">
                  <c:v>г. Ростов н/Д</c:v>
                </c:pt>
                <c:pt idx="1">
                  <c:v>Города</c:v>
                </c:pt>
                <c:pt idx="2">
                  <c:v>Сельская местность</c:v>
                </c:pt>
              </c:strCache>
            </c:strRef>
          </c:cat>
          <c:val>
            <c:numRef>
              <c:f>Sheet1!$B$320:$I$320</c:f>
              <c:numCache>
                <c:formatCode>General</c:formatCode>
                <c:ptCount val="8"/>
              </c:numCache>
            </c:numRef>
          </c:val>
          <c:smooth val="0"/>
        </c:ser>
        <c:ser>
          <c:idx val="131"/>
          <c:order val="129"/>
          <c:tx>
            <c:strRef>
              <c:f>Sheet1!$A$321</c:f>
              <c:strCache>
                <c:ptCount val="1"/>
              </c:strCache>
            </c:strRef>
          </c:tx>
          <c:spPr>
            <a:ln w="12700">
              <a:solidFill>
                <a:srgbClr val="FF6600"/>
              </a:solidFill>
              <a:prstDash val="solid"/>
            </a:ln>
          </c:spPr>
          <c:marker>
            <c:symbol val="circle"/>
            <c:size val="5"/>
            <c:spPr>
              <a:solidFill>
                <a:srgbClr val="FF6600"/>
              </a:solidFill>
              <a:ln>
                <a:solidFill>
                  <a:srgbClr val="FF6600"/>
                </a:solidFill>
                <a:prstDash val="solid"/>
              </a:ln>
            </c:spPr>
          </c:marker>
          <c:cat>
            <c:strRef>
              <c:f>Sheet1!$B$1:$I$1</c:f>
              <c:strCache>
                <c:ptCount val="3"/>
                <c:pt idx="0">
                  <c:v>г. Ростов н/Д</c:v>
                </c:pt>
                <c:pt idx="1">
                  <c:v>Города</c:v>
                </c:pt>
                <c:pt idx="2">
                  <c:v>Сельская местность</c:v>
                </c:pt>
              </c:strCache>
            </c:strRef>
          </c:cat>
          <c:val>
            <c:numRef>
              <c:f>Sheet1!$B$321:$I$321</c:f>
              <c:numCache>
                <c:formatCode>General</c:formatCode>
                <c:ptCount val="8"/>
              </c:numCache>
            </c:numRef>
          </c:val>
          <c:smooth val="0"/>
        </c:ser>
        <c:ser>
          <c:idx val="132"/>
          <c:order val="130"/>
          <c:tx>
            <c:strRef>
              <c:f>Sheet1!$A$331</c:f>
              <c:strCache>
                <c:ptCount val="1"/>
              </c:strCache>
            </c:strRef>
          </c:tx>
          <c:spPr>
            <a:ln w="12700">
              <a:solidFill>
                <a:srgbClr val="666699"/>
              </a:solidFill>
              <a:prstDash val="solid"/>
            </a:ln>
          </c:spPr>
          <c:marker>
            <c:symbol val="plus"/>
            <c:size val="5"/>
            <c:spPr>
              <a:noFill/>
              <a:ln>
                <a:solidFill>
                  <a:srgbClr val="666699"/>
                </a:solidFill>
                <a:prstDash val="solid"/>
              </a:ln>
            </c:spPr>
          </c:marker>
          <c:cat>
            <c:strRef>
              <c:f>Sheet1!$B$1:$I$1</c:f>
              <c:strCache>
                <c:ptCount val="3"/>
                <c:pt idx="0">
                  <c:v>г. Ростов н/Д</c:v>
                </c:pt>
                <c:pt idx="1">
                  <c:v>Города</c:v>
                </c:pt>
                <c:pt idx="2">
                  <c:v>Сельская местность</c:v>
                </c:pt>
              </c:strCache>
            </c:strRef>
          </c:cat>
          <c:val>
            <c:numRef>
              <c:f>Sheet1!$B$331:$I$331</c:f>
              <c:numCache>
                <c:formatCode>General</c:formatCode>
                <c:ptCount val="8"/>
              </c:numCache>
            </c:numRef>
          </c:val>
          <c:smooth val="0"/>
        </c:ser>
        <c:ser>
          <c:idx val="133"/>
          <c:order val="131"/>
          <c:tx>
            <c:strRef>
              <c:f>Sheet1!$A$332</c:f>
              <c:strCache>
                <c:ptCount val="1"/>
              </c:strCache>
            </c:strRef>
          </c:tx>
          <c:spPr>
            <a:ln w="12700">
              <a:solidFill>
                <a:srgbClr val="969696"/>
              </a:solidFill>
              <a:prstDash val="solid"/>
            </a:ln>
          </c:spPr>
          <c:marker>
            <c:symbol val="dot"/>
            <c:size val="5"/>
            <c:spPr>
              <a:noFill/>
              <a:ln>
                <a:solidFill>
                  <a:srgbClr val="969696"/>
                </a:solidFill>
                <a:prstDash val="solid"/>
              </a:ln>
            </c:spPr>
          </c:marker>
          <c:cat>
            <c:strRef>
              <c:f>Sheet1!$B$1:$I$1</c:f>
              <c:strCache>
                <c:ptCount val="3"/>
                <c:pt idx="0">
                  <c:v>г. Ростов н/Д</c:v>
                </c:pt>
                <c:pt idx="1">
                  <c:v>Города</c:v>
                </c:pt>
                <c:pt idx="2">
                  <c:v>Сельская местность</c:v>
                </c:pt>
              </c:strCache>
            </c:strRef>
          </c:cat>
          <c:val>
            <c:numRef>
              <c:f>Sheet1!$B$332:$I$332</c:f>
              <c:numCache>
                <c:formatCode>General</c:formatCode>
                <c:ptCount val="8"/>
              </c:numCache>
            </c:numRef>
          </c:val>
          <c:smooth val="0"/>
        </c:ser>
        <c:ser>
          <c:idx val="134"/>
          <c:order val="132"/>
          <c:tx>
            <c:strRef>
              <c:f>Sheet1!$A$333</c:f>
              <c:strCache>
                <c:ptCount val="1"/>
              </c:strCache>
            </c:strRef>
          </c:tx>
          <c:spPr>
            <a:ln w="12700">
              <a:solidFill>
                <a:srgbClr val="003366"/>
              </a:solidFill>
              <a:prstDash val="solid"/>
            </a:ln>
          </c:spPr>
          <c:marker>
            <c:symbol val="dash"/>
            <c:size val="5"/>
            <c:spPr>
              <a:noFill/>
              <a:ln>
                <a:solidFill>
                  <a:srgbClr val="003366"/>
                </a:solidFill>
                <a:prstDash val="solid"/>
              </a:ln>
            </c:spPr>
          </c:marker>
          <c:cat>
            <c:strRef>
              <c:f>Sheet1!$B$1:$I$1</c:f>
              <c:strCache>
                <c:ptCount val="3"/>
                <c:pt idx="0">
                  <c:v>г. Ростов н/Д</c:v>
                </c:pt>
                <c:pt idx="1">
                  <c:v>Города</c:v>
                </c:pt>
                <c:pt idx="2">
                  <c:v>Сельская местность</c:v>
                </c:pt>
              </c:strCache>
            </c:strRef>
          </c:cat>
          <c:val>
            <c:numRef>
              <c:f>Sheet1!$B$333:$I$333</c:f>
              <c:numCache>
                <c:formatCode>General</c:formatCode>
                <c:ptCount val="8"/>
              </c:numCache>
            </c:numRef>
          </c:val>
          <c:smooth val="0"/>
        </c:ser>
        <c:ser>
          <c:idx val="135"/>
          <c:order val="133"/>
          <c:tx>
            <c:strRef>
              <c:f>Sheet1!$A$334</c:f>
              <c:strCache>
                <c:ptCount val="1"/>
              </c:strCache>
            </c:strRef>
          </c:tx>
          <c:spPr>
            <a:ln w="12700">
              <a:solidFill>
                <a:srgbClr val="339966"/>
              </a:solidFill>
              <a:prstDash val="solid"/>
            </a:ln>
          </c:spPr>
          <c:marker>
            <c:symbol val="diamond"/>
            <c:size val="5"/>
            <c:spPr>
              <a:solidFill>
                <a:srgbClr val="339966"/>
              </a:solidFill>
              <a:ln>
                <a:solidFill>
                  <a:srgbClr val="339966"/>
                </a:solidFill>
                <a:prstDash val="solid"/>
              </a:ln>
            </c:spPr>
          </c:marker>
          <c:cat>
            <c:strRef>
              <c:f>Sheet1!$B$1:$I$1</c:f>
              <c:strCache>
                <c:ptCount val="3"/>
                <c:pt idx="0">
                  <c:v>г. Ростов н/Д</c:v>
                </c:pt>
                <c:pt idx="1">
                  <c:v>Города</c:v>
                </c:pt>
                <c:pt idx="2">
                  <c:v>Сельская местность</c:v>
                </c:pt>
              </c:strCache>
            </c:strRef>
          </c:cat>
          <c:val>
            <c:numRef>
              <c:f>Sheet1!$B$334:$I$334</c:f>
              <c:numCache>
                <c:formatCode>General</c:formatCode>
                <c:ptCount val="8"/>
              </c:numCache>
            </c:numRef>
          </c:val>
          <c:smooth val="0"/>
        </c:ser>
        <c:ser>
          <c:idx val="136"/>
          <c:order val="134"/>
          <c:tx>
            <c:strRef>
              <c:f>Sheet1!$A$335</c:f>
              <c:strCache>
                <c:ptCount val="1"/>
              </c:strCache>
            </c:strRef>
          </c:tx>
          <c:spPr>
            <a:ln w="12700">
              <a:solidFill>
                <a:srgbClr val="003300"/>
              </a:solidFill>
              <a:prstDash val="solid"/>
            </a:ln>
          </c:spPr>
          <c:marker>
            <c:symbol val="square"/>
            <c:size val="5"/>
            <c:spPr>
              <a:solidFill>
                <a:srgbClr val="003300"/>
              </a:solidFill>
              <a:ln>
                <a:solidFill>
                  <a:srgbClr val="003300"/>
                </a:solidFill>
                <a:prstDash val="solid"/>
              </a:ln>
            </c:spPr>
          </c:marker>
          <c:cat>
            <c:strRef>
              <c:f>Sheet1!$B$1:$I$1</c:f>
              <c:strCache>
                <c:ptCount val="3"/>
                <c:pt idx="0">
                  <c:v>г. Ростов н/Д</c:v>
                </c:pt>
                <c:pt idx="1">
                  <c:v>Города</c:v>
                </c:pt>
                <c:pt idx="2">
                  <c:v>Сельская местность</c:v>
                </c:pt>
              </c:strCache>
            </c:strRef>
          </c:cat>
          <c:val>
            <c:numRef>
              <c:f>Sheet1!$B$335:$I$335</c:f>
              <c:numCache>
                <c:formatCode>General</c:formatCode>
                <c:ptCount val="8"/>
              </c:numCache>
            </c:numRef>
          </c:val>
          <c:smooth val="0"/>
        </c:ser>
        <c:ser>
          <c:idx val="137"/>
          <c:order val="135"/>
          <c:tx>
            <c:strRef>
              <c:f>Sheet1!$A$336</c:f>
              <c:strCache>
                <c:ptCount val="1"/>
              </c:strCache>
            </c:strRef>
          </c:tx>
          <c:spPr>
            <a:ln w="12700">
              <a:solidFill>
                <a:srgbClr val="333300"/>
              </a:solidFill>
              <a:prstDash val="solid"/>
            </a:ln>
          </c:spPr>
          <c:marker>
            <c:symbol val="triangle"/>
            <c:size val="5"/>
            <c:spPr>
              <a:solidFill>
                <a:srgbClr val="333300"/>
              </a:solidFill>
              <a:ln>
                <a:solidFill>
                  <a:srgbClr val="333300"/>
                </a:solidFill>
                <a:prstDash val="solid"/>
              </a:ln>
            </c:spPr>
          </c:marker>
          <c:cat>
            <c:strRef>
              <c:f>Sheet1!$B$1:$I$1</c:f>
              <c:strCache>
                <c:ptCount val="3"/>
                <c:pt idx="0">
                  <c:v>г. Ростов н/Д</c:v>
                </c:pt>
                <c:pt idx="1">
                  <c:v>Города</c:v>
                </c:pt>
                <c:pt idx="2">
                  <c:v>Сельская местность</c:v>
                </c:pt>
              </c:strCache>
            </c:strRef>
          </c:cat>
          <c:val>
            <c:numRef>
              <c:f>Sheet1!$B$336:$I$336</c:f>
              <c:numCache>
                <c:formatCode>General</c:formatCode>
                <c:ptCount val="8"/>
              </c:numCache>
            </c:numRef>
          </c:val>
          <c:smooth val="0"/>
        </c:ser>
        <c:ser>
          <c:idx val="138"/>
          <c:order val="136"/>
          <c:tx>
            <c:strRef>
              <c:f>Sheet1!$A$346</c:f>
              <c:strCache>
                <c:ptCount val="1"/>
              </c:strCache>
            </c:strRef>
          </c:tx>
          <c:spPr>
            <a:ln w="12700">
              <a:solidFill>
                <a:srgbClr val="993300"/>
              </a:solidFill>
              <a:prstDash val="solid"/>
            </a:ln>
          </c:spPr>
          <c:marker>
            <c:symbol val="x"/>
            <c:size val="5"/>
            <c:spPr>
              <a:noFill/>
              <a:ln>
                <a:solidFill>
                  <a:srgbClr val="993300"/>
                </a:solidFill>
                <a:prstDash val="solid"/>
              </a:ln>
            </c:spPr>
          </c:marker>
          <c:cat>
            <c:strRef>
              <c:f>Sheet1!$B$1:$I$1</c:f>
              <c:strCache>
                <c:ptCount val="3"/>
                <c:pt idx="0">
                  <c:v>г. Ростов н/Д</c:v>
                </c:pt>
                <c:pt idx="1">
                  <c:v>Города</c:v>
                </c:pt>
                <c:pt idx="2">
                  <c:v>Сельская местность</c:v>
                </c:pt>
              </c:strCache>
            </c:strRef>
          </c:cat>
          <c:val>
            <c:numRef>
              <c:f>Sheet1!$B$346:$I$346</c:f>
              <c:numCache>
                <c:formatCode>General</c:formatCode>
                <c:ptCount val="8"/>
              </c:numCache>
            </c:numRef>
          </c:val>
          <c:smooth val="0"/>
        </c:ser>
        <c:ser>
          <c:idx val="139"/>
          <c:order val="137"/>
          <c:tx>
            <c:strRef>
              <c:f>Sheet1!$A$347</c:f>
              <c:strCache>
                <c:ptCount val="1"/>
              </c:strCache>
            </c:strRef>
          </c:tx>
          <c:spPr>
            <a:ln w="12700">
              <a:solidFill>
                <a:srgbClr val="993366"/>
              </a:solidFill>
              <a:prstDash val="solid"/>
            </a:ln>
          </c:spPr>
          <c:marker>
            <c:symbol val="star"/>
            <c:size val="5"/>
            <c:spPr>
              <a:no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Sheet1!$B$347:$I$347</c:f>
              <c:numCache>
                <c:formatCode>General</c:formatCode>
                <c:ptCount val="8"/>
              </c:numCache>
            </c:numRef>
          </c:val>
          <c:smooth val="0"/>
        </c:ser>
        <c:ser>
          <c:idx val="140"/>
          <c:order val="138"/>
          <c:tx>
            <c:strRef>
              <c:f>Sheet1!$A$348</c:f>
              <c:strCache>
                <c:ptCount val="1"/>
              </c:strCache>
            </c:strRef>
          </c:tx>
          <c:spPr>
            <a:ln w="12700">
              <a:solidFill>
                <a:srgbClr val="333399"/>
              </a:solidFill>
              <a:prstDash val="solid"/>
            </a:ln>
          </c:spPr>
          <c:marker>
            <c:symbol val="circle"/>
            <c:size val="5"/>
            <c:spPr>
              <a:solidFill>
                <a:srgbClr val="333399"/>
              </a:solidFill>
              <a:ln>
                <a:solidFill>
                  <a:srgbClr val="333399"/>
                </a:solidFill>
                <a:prstDash val="solid"/>
              </a:ln>
            </c:spPr>
          </c:marker>
          <c:cat>
            <c:strRef>
              <c:f>Sheet1!$B$1:$I$1</c:f>
              <c:strCache>
                <c:ptCount val="3"/>
                <c:pt idx="0">
                  <c:v>г. Ростов н/Д</c:v>
                </c:pt>
                <c:pt idx="1">
                  <c:v>Города</c:v>
                </c:pt>
                <c:pt idx="2">
                  <c:v>Сельская местность</c:v>
                </c:pt>
              </c:strCache>
            </c:strRef>
          </c:cat>
          <c:val>
            <c:numRef>
              <c:f>Sheet1!$B$348:$I$348</c:f>
              <c:numCache>
                <c:formatCode>General</c:formatCode>
                <c:ptCount val="8"/>
              </c:numCache>
            </c:numRef>
          </c:val>
          <c:smooth val="0"/>
        </c:ser>
        <c:ser>
          <c:idx val="141"/>
          <c:order val="139"/>
          <c:tx>
            <c:strRef>
              <c:f>Sheet1!$A$349</c:f>
              <c:strCache>
                <c:ptCount val="1"/>
              </c:strCache>
            </c:strRef>
          </c:tx>
          <c:spPr>
            <a:ln w="12700">
              <a:solidFill>
                <a:srgbClr val="000000"/>
              </a:solidFill>
              <a:prstDash val="solid"/>
            </a:ln>
          </c:spPr>
          <c:marker>
            <c:symbol val="plus"/>
            <c:size val="5"/>
            <c:spPr>
              <a:noFill/>
              <a:ln>
                <a:solidFill>
                  <a:srgbClr val="000000"/>
                </a:solidFill>
                <a:prstDash val="solid"/>
              </a:ln>
            </c:spPr>
          </c:marker>
          <c:cat>
            <c:strRef>
              <c:f>Sheet1!$B$1:$I$1</c:f>
              <c:strCache>
                <c:ptCount val="3"/>
                <c:pt idx="0">
                  <c:v>г. Ростов н/Д</c:v>
                </c:pt>
                <c:pt idx="1">
                  <c:v>Города</c:v>
                </c:pt>
                <c:pt idx="2">
                  <c:v>Сельская местность</c:v>
                </c:pt>
              </c:strCache>
            </c:strRef>
          </c:cat>
          <c:val>
            <c:numRef>
              <c:f>Sheet1!$B$349:$I$349</c:f>
              <c:numCache>
                <c:formatCode>General</c:formatCode>
                <c:ptCount val="8"/>
              </c:numCache>
            </c:numRef>
          </c:val>
          <c:smooth val="0"/>
        </c:ser>
        <c:ser>
          <c:idx val="142"/>
          <c:order val="140"/>
          <c:tx>
            <c:strRef>
              <c:f>Sheet1!$A$350</c:f>
              <c:strCache>
                <c:ptCount val="1"/>
              </c:strCache>
            </c:strRef>
          </c:tx>
          <c:spPr>
            <a:ln w="12700">
              <a:solidFill>
                <a:srgbClr val="FFFFFF"/>
              </a:solidFill>
              <a:prstDash val="solid"/>
            </a:ln>
          </c:spPr>
          <c:marker>
            <c:symbol val="dot"/>
            <c:size val="5"/>
            <c:spPr>
              <a:noFill/>
              <a:ln>
                <a:solidFill>
                  <a:srgbClr val="FFFFFF"/>
                </a:solidFill>
                <a:prstDash val="solid"/>
              </a:ln>
            </c:spPr>
          </c:marker>
          <c:cat>
            <c:strRef>
              <c:f>Sheet1!$B$1:$I$1</c:f>
              <c:strCache>
                <c:ptCount val="3"/>
                <c:pt idx="0">
                  <c:v>г. Ростов н/Д</c:v>
                </c:pt>
                <c:pt idx="1">
                  <c:v>Города</c:v>
                </c:pt>
                <c:pt idx="2">
                  <c:v>Сельская местность</c:v>
                </c:pt>
              </c:strCache>
            </c:strRef>
          </c:cat>
          <c:val>
            <c:numRef>
              <c:f>Sheet1!$B$350:$I$350</c:f>
              <c:numCache>
                <c:formatCode>General</c:formatCode>
                <c:ptCount val="8"/>
              </c:numCache>
            </c:numRef>
          </c:val>
          <c:smooth val="0"/>
        </c:ser>
        <c:ser>
          <c:idx val="143"/>
          <c:order val="141"/>
          <c:tx>
            <c:strRef>
              <c:f>Sheet1!$A$351</c:f>
              <c:strCache>
                <c:ptCount val="1"/>
              </c:strCache>
            </c:strRef>
          </c:tx>
          <c:spPr>
            <a:ln w="12700">
              <a:solidFill>
                <a:srgbClr val="FF0000"/>
              </a:solidFill>
              <a:prstDash val="solid"/>
            </a:ln>
          </c:spPr>
          <c:marker>
            <c:symbol val="dash"/>
            <c:size val="5"/>
            <c:spPr>
              <a:noFill/>
              <a:ln>
                <a:solidFill>
                  <a:srgbClr val="FF0000"/>
                </a:solidFill>
                <a:prstDash val="solid"/>
              </a:ln>
            </c:spPr>
          </c:marker>
          <c:cat>
            <c:strRef>
              <c:f>Sheet1!$B$1:$I$1</c:f>
              <c:strCache>
                <c:ptCount val="3"/>
                <c:pt idx="0">
                  <c:v>г. Ростов н/Д</c:v>
                </c:pt>
                <c:pt idx="1">
                  <c:v>Города</c:v>
                </c:pt>
                <c:pt idx="2">
                  <c:v>Сельская местность</c:v>
                </c:pt>
              </c:strCache>
            </c:strRef>
          </c:cat>
          <c:val>
            <c:numRef>
              <c:f>Sheet1!$B$351:$I$351</c:f>
              <c:numCache>
                <c:formatCode>General</c:formatCode>
                <c:ptCount val="8"/>
              </c:numCache>
            </c:numRef>
          </c:val>
          <c:smooth val="0"/>
        </c:ser>
        <c:ser>
          <c:idx val="144"/>
          <c:order val="142"/>
          <c:tx>
            <c:strRef>
              <c:f>Sheet1!$A$361</c:f>
              <c:strCache>
                <c:ptCount val="1"/>
              </c:strCache>
            </c:strRef>
          </c:tx>
          <c:spPr>
            <a:ln w="12700">
              <a:solidFill>
                <a:srgbClr val="00FF00"/>
              </a:solidFill>
              <a:prstDash val="solid"/>
            </a:ln>
          </c:spPr>
          <c:marker>
            <c:symbol val="diamond"/>
            <c:size val="5"/>
            <c:spPr>
              <a:solidFill>
                <a:srgbClr val="00FF00"/>
              </a:solidFill>
              <a:ln>
                <a:solidFill>
                  <a:srgbClr val="00FF00"/>
                </a:solidFill>
                <a:prstDash val="solid"/>
              </a:ln>
            </c:spPr>
          </c:marker>
          <c:cat>
            <c:strRef>
              <c:f>Sheet1!$B$1:$I$1</c:f>
              <c:strCache>
                <c:ptCount val="3"/>
                <c:pt idx="0">
                  <c:v>г. Ростов н/Д</c:v>
                </c:pt>
                <c:pt idx="1">
                  <c:v>Города</c:v>
                </c:pt>
                <c:pt idx="2">
                  <c:v>Сельская местность</c:v>
                </c:pt>
              </c:strCache>
            </c:strRef>
          </c:cat>
          <c:val>
            <c:numRef>
              <c:f>Sheet1!$B$361:$I$361</c:f>
              <c:numCache>
                <c:formatCode>General</c:formatCode>
                <c:ptCount val="8"/>
              </c:numCache>
            </c:numRef>
          </c:val>
          <c:smooth val="0"/>
        </c:ser>
        <c:ser>
          <c:idx val="145"/>
          <c:order val="143"/>
          <c:tx>
            <c:strRef>
              <c:f>Sheet1!$A$362</c:f>
              <c:strCache>
                <c:ptCount val="1"/>
              </c:strCache>
            </c:strRef>
          </c:tx>
          <c:spPr>
            <a:ln w="12700">
              <a:solidFill>
                <a:srgbClr val="0000FF"/>
              </a:solidFill>
              <a:prstDash val="solid"/>
            </a:ln>
          </c:spPr>
          <c:marker>
            <c:symbol val="square"/>
            <c:size val="5"/>
            <c:spPr>
              <a:solidFill>
                <a:srgbClr val="0000FF"/>
              </a:solid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Sheet1!$B$362:$I$362</c:f>
              <c:numCache>
                <c:formatCode>General</c:formatCode>
                <c:ptCount val="8"/>
              </c:numCache>
            </c:numRef>
          </c:val>
          <c:smooth val="0"/>
        </c:ser>
        <c:ser>
          <c:idx val="146"/>
          <c:order val="144"/>
          <c:tx>
            <c:strRef>
              <c:f>Sheet1!$A$363</c:f>
              <c:strCache>
                <c:ptCount val="1"/>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Sheet1!$B$363:$I$363</c:f>
              <c:numCache>
                <c:formatCode>General</c:formatCode>
                <c:ptCount val="8"/>
              </c:numCache>
            </c:numRef>
          </c:val>
          <c:smooth val="0"/>
        </c:ser>
        <c:ser>
          <c:idx val="147"/>
          <c:order val="145"/>
          <c:tx>
            <c:strRef>
              <c:f>Sheet1!$A$364</c:f>
              <c:strCache>
                <c:ptCount val="1"/>
              </c:strCache>
            </c:strRef>
          </c:tx>
          <c:spPr>
            <a:ln w="12700">
              <a:solidFill>
                <a:srgbClr val="FF00FF"/>
              </a:solidFill>
              <a:prstDash val="solid"/>
            </a:ln>
          </c:spPr>
          <c:marker>
            <c:symbol val="x"/>
            <c:size val="5"/>
            <c:spPr>
              <a:no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Sheet1!$B$364:$I$364</c:f>
              <c:numCache>
                <c:formatCode>General</c:formatCode>
                <c:ptCount val="8"/>
              </c:numCache>
            </c:numRef>
          </c:val>
          <c:smooth val="0"/>
        </c:ser>
        <c:ser>
          <c:idx val="148"/>
          <c:order val="146"/>
          <c:tx>
            <c:strRef>
              <c:f>Sheet1!$A$365</c:f>
              <c:strCache>
                <c:ptCount val="1"/>
              </c:strCache>
            </c:strRef>
          </c:tx>
          <c:spPr>
            <a:ln w="12700">
              <a:solidFill>
                <a:srgbClr val="00FFFF"/>
              </a:solidFill>
              <a:prstDash val="solid"/>
            </a:ln>
          </c:spPr>
          <c:marker>
            <c:symbol val="star"/>
            <c:size val="5"/>
            <c:spPr>
              <a:no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Sheet1!$B$365:$I$365</c:f>
              <c:numCache>
                <c:formatCode>General</c:formatCode>
                <c:ptCount val="8"/>
              </c:numCache>
            </c:numRef>
          </c:val>
          <c:smooth val="0"/>
        </c:ser>
        <c:ser>
          <c:idx val="149"/>
          <c:order val="147"/>
          <c:tx>
            <c:strRef>
              <c:f>Sheet1!$A$366</c:f>
              <c:strCache>
                <c:ptCount val="1"/>
              </c:strCache>
            </c:strRef>
          </c:tx>
          <c:spPr>
            <a:ln w="12700">
              <a:solidFill>
                <a:srgbClr val="800000"/>
              </a:solidFill>
              <a:prstDash val="solid"/>
            </a:ln>
          </c:spPr>
          <c:marker>
            <c:symbol val="circle"/>
            <c:size val="5"/>
            <c:spPr>
              <a:solidFill>
                <a:srgbClr val="800000"/>
              </a:solid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Sheet1!$B$366:$I$366</c:f>
              <c:numCache>
                <c:formatCode>General</c:formatCode>
                <c:ptCount val="8"/>
              </c:numCache>
            </c:numRef>
          </c:val>
          <c:smooth val="0"/>
        </c:ser>
        <c:ser>
          <c:idx val="150"/>
          <c:order val="148"/>
          <c:tx>
            <c:strRef>
              <c:f>Sheet1!$A$376</c:f>
              <c:strCache>
                <c:ptCount val="1"/>
              </c:strCache>
            </c:strRef>
          </c:tx>
          <c:spPr>
            <a:ln w="12700">
              <a:solidFill>
                <a:srgbClr val="008000"/>
              </a:solidFill>
              <a:prstDash val="solid"/>
            </a:ln>
          </c:spPr>
          <c:marker>
            <c:symbol val="plus"/>
            <c:size val="5"/>
            <c:spPr>
              <a:noFill/>
              <a:ln>
                <a:solidFill>
                  <a:srgbClr val="008000"/>
                </a:solidFill>
                <a:prstDash val="solid"/>
              </a:ln>
            </c:spPr>
          </c:marker>
          <c:cat>
            <c:strRef>
              <c:f>Sheet1!$B$1:$I$1</c:f>
              <c:strCache>
                <c:ptCount val="3"/>
                <c:pt idx="0">
                  <c:v>г. Ростов н/Д</c:v>
                </c:pt>
                <c:pt idx="1">
                  <c:v>Города</c:v>
                </c:pt>
                <c:pt idx="2">
                  <c:v>Сельская местность</c:v>
                </c:pt>
              </c:strCache>
            </c:strRef>
          </c:cat>
          <c:val>
            <c:numRef>
              <c:f>Sheet1!$B$376:$I$376</c:f>
              <c:numCache>
                <c:formatCode>General</c:formatCode>
                <c:ptCount val="8"/>
              </c:numCache>
            </c:numRef>
          </c:val>
          <c:smooth val="0"/>
        </c:ser>
        <c:ser>
          <c:idx val="151"/>
          <c:order val="149"/>
          <c:tx>
            <c:strRef>
              <c:f>Sheet1!$A$377</c:f>
              <c:strCache>
                <c:ptCount val="1"/>
              </c:strCache>
            </c:strRef>
          </c:tx>
          <c:spPr>
            <a:ln w="12700">
              <a:solidFill>
                <a:srgbClr val="000080"/>
              </a:solidFill>
              <a:prstDash val="solid"/>
            </a:ln>
          </c:spPr>
          <c:marker>
            <c:symbol val="dot"/>
            <c:size val="5"/>
            <c:spPr>
              <a:no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Sheet1!$B$377:$I$377</c:f>
              <c:numCache>
                <c:formatCode>General</c:formatCode>
                <c:ptCount val="8"/>
              </c:numCache>
            </c:numRef>
          </c:val>
          <c:smooth val="0"/>
        </c:ser>
        <c:ser>
          <c:idx val="152"/>
          <c:order val="150"/>
          <c:tx>
            <c:strRef>
              <c:f>Sheet1!$A$378</c:f>
              <c:strCache>
                <c:ptCount val="1"/>
              </c:strCache>
            </c:strRef>
          </c:tx>
          <c:spPr>
            <a:ln w="12700">
              <a:solidFill>
                <a:srgbClr val="808000"/>
              </a:solidFill>
              <a:prstDash val="solid"/>
            </a:ln>
          </c:spPr>
          <c:marker>
            <c:symbol val="dash"/>
            <c:size val="5"/>
            <c:spPr>
              <a:noFill/>
              <a:ln>
                <a:solidFill>
                  <a:srgbClr val="808000"/>
                </a:solidFill>
                <a:prstDash val="solid"/>
              </a:ln>
            </c:spPr>
          </c:marker>
          <c:cat>
            <c:strRef>
              <c:f>Sheet1!$B$1:$I$1</c:f>
              <c:strCache>
                <c:ptCount val="3"/>
                <c:pt idx="0">
                  <c:v>г. Ростов н/Д</c:v>
                </c:pt>
                <c:pt idx="1">
                  <c:v>Города</c:v>
                </c:pt>
                <c:pt idx="2">
                  <c:v>Сельская местность</c:v>
                </c:pt>
              </c:strCache>
            </c:strRef>
          </c:cat>
          <c:val>
            <c:numRef>
              <c:f>Sheet1!$B$378:$I$378</c:f>
              <c:numCache>
                <c:formatCode>General</c:formatCode>
                <c:ptCount val="8"/>
              </c:numCache>
            </c:numRef>
          </c:val>
          <c:smooth val="0"/>
        </c:ser>
        <c:ser>
          <c:idx val="153"/>
          <c:order val="151"/>
          <c:tx>
            <c:strRef>
              <c:f>Sheet1!$A$379</c:f>
              <c:strCache>
                <c:ptCount val="1"/>
              </c:strCache>
            </c:strRef>
          </c:tx>
          <c:spPr>
            <a:ln w="12700">
              <a:solidFill>
                <a:srgbClr val="800080"/>
              </a:solidFill>
              <a:prstDash val="solid"/>
            </a:ln>
          </c:spPr>
          <c:marker>
            <c:symbol val="diamond"/>
            <c:size val="5"/>
            <c:spPr>
              <a:solidFill>
                <a:srgbClr val="800080"/>
              </a:solid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Sheet1!$B$379:$I$379</c:f>
              <c:numCache>
                <c:formatCode>General</c:formatCode>
                <c:ptCount val="8"/>
              </c:numCache>
            </c:numRef>
          </c:val>
          <c:smooth val="0"/>
        </c:ser>
        <c:ser>
          <c:idx val="154"/>
          <c:order val="152"/>
          <c:tx>
            <c:strRef>
              <c:f>Sheet1!$A$380</c:f>
              <c:strCache>
                <c:ptCount val="1"/>
              </c:strCache>
            </c:strRef>
          </c:tx>
          <c:spPr>
            <a:ln w="12700">
              <a:solidFill>
                <a:srgbClr val="008080"/>
              </a:solidFill>
              <a:prstDash val="solid"/>
            </a:ln>
          </c:spPr>
          <c:marker>
            <c:symbol val="square"/>
            <c:size val="5"/>
            <c:spPr>
              <a:solidFill>
                <a:srgbClr val="008080"/>
              </a:solid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Sheet1!$B$380:$I$380</c:f>
              <c:numCache>
                <c:formatCode>General</c:formatCode>
                <c:ptCount val="8"/>
              </c:numCache>
            </c:numRef>
          </c:val>
          <c:smooth val="0"/>
        </c:ser>
        <c:ser>
          <c:idx val="155"/>
          <c:order val="153"/>
          <c:tx>
            <c:strRef>
              <c:f>Sheet1!$A$381</c:f>
              <c:strCache>
                <c:ptCount val="1"/>
              </c:strCache>
            </c:strRef>
          </c:tx>
          <c:spPr>
            <a:ln w="12700">
              <a:solidFill>
                <a:srgbClr val="C0C0C0"/>
              </a:solidFill>
              <a:prstDash val="solid"/>
            </a:ln>
          </c:spPr>
          <c:marker>
            <c:symbol val="triangle"/>
            <c:size val="5"/>
            <c:spPr>
              <a:solidFill>
                <a:srgbClr val="C0C0C0"/>
              </a:solidFill>
              <a:ln>
                <a:solidFill>
                  <a:srgbClr val="C0C0C0"/>
                </a:solidFill>
                <a:prstDash val="solid"/>
              </a:ln>
            </c:spPr>
          </c:marker>
          <c:cat>
            <c:strRef>
              <c:f>Sheet1!$B$1:$I$1</c:f>
              <c:strCache>
                <c:ptCount val="3"/>
                <c:pt idx="0">
                  <c:v>г. Ростов н/Д</c:v>
                </c:pt>
                <c:pt idx="1">
                  <c:v>Города</c:v>
                </c:pt>
                <c:pt idx="2">
                  <c:v>Сельская местность</c:v>
                </c:pt>
              </c:strCache>
            </c:strRef>
          </c:cat>
          <c:val>
            <c:numRef>
              <c:f>Sheet1!$B$381:$I$381</c:f>
              <c:numCache>
                <c:formatCode>General</c:formatCode>
                <c:ptCount val="8"/>
              </c:numCache>
            </c:numRef>
          </c:val>
          <c:smooth val="0"/>
        </c:ser>
        <c:ser>
          <c:idx val="156"/>
          <c:order val="154"/>
          <c:tx>
            <c:strRef>
              <c:f>Sheet1!$A$391</c:f>
              <c:strCache>
                <c:ptCount val="1"/>
              </c:strCache>
            </c:strRef>
          </c:tx>
          <c:spPr>
            <a:ln w="12700">
              <a:solidFill>
                <a:srgbClr val="808080"/>
              </a:solidFill>
              <a:prstDash val="solid"/>
            </a:ln>
          </c:spPr>
          <c:marker>
            <c:symbol val="x"/>
            <c:size val="5"/>
            <c:spPr>
              <a:noFill/>
              <a:ln>
                <a:solidFill>
                  <a:srgbClr val="808080"/>
                </a:solidFill>
                <a:prstDash val="solid"/>
              </a:ln>
            </c:spPr>
          </c:marker>
          <c:cat>
            <c:strRef>
              <c:f>Sheet1!$B$1:$I$1</c:f>
              <c:strCache>
                <c:ptCount val="3"/>
                <c:pt idx="0">
                  <c:v>г. Ростов н/Д</c:v>
                </c:pt>
                <c:pt idx="1">
                  <c:v>Города</c:v>
                </c:pt>
                <c:pt idx="2">
                  <c:v>Сельская местность</c:v>
                </c:pt>
              </c:strCache>
            </c:strRef>
          </c:cat>
          <c:val>
            <c:numRef>
              <c:f>Sheet1!$B$391:$I$391</c:f>
              <c:numCache>
                <c:formatCode>General</c:formatCode>
                <c:ptCount val="8"/>
              </c:numCache>
            </c:numRef>
          </c:val>
          <c:smooth val="0"/>
        </c:ser>
        <c:ser>
          <c:idx val="157"/>
          <c:order val="155"/>
          <c:tx>
            <c:strRef>
              <c:f>Sheet1!$A$392</c:f>
              <c:strCache>
                <c:ptCount val="1"/>
              </c:strCache>
            </c:strRef>
          </c:tx>
          <c:spPr>
            <a:ln w="12700">
              <a:solidFill>
                <a:srgbClr val="9999FF"/>
              </a:solidFill>
              <a:prstDash val="solid"/>
            </a:ln>
          </c:spPr>
          <c:marker>
            <c:symbol val="star"/>
            <c:size val="5"/>
            <c:spPr>
              <a:noFill/>
              <a:ln>
                <a:solidFill>
                  <a:srgbClr val="9999FF"/>
                </a:solidFill>
                <a:prstDash val="solid"/>
              </a:ln>
            </c:spPr>
          </c:marker>
          <c:cat>
            <c:strRef>
              <c:f>Sheet1!$B$1:$I$1</c:f>
              <c:strCache>
                <c:ptCount val="3"/>
                <c:pt idx="0">
                  <c:v>г. Ростов н/Д</c:v>
                </c:pt>
                <c:pt idx="1">
                  <c:v>Города</c:v>
                </c:pt>
                <c:pt idx="2">
                  <c:v>Сельская местность</c:v>
                </c:pt>
              </c:strCache>
            </c:strRef>
          </c:cat>
          <c:val>
            <c:numRef>
              <c:f>Sheet1!$B$392:$I$392</c:f>
              <c:numCache>
                <c:formatCode>General</c:formatCode>
                <c:ptCount val="8"/>
              </c:numCache>
            </c:numRef>
          </c:val>
          <c:smooth val="0"/>
        </c:ser>
        <c:ser>
          <c:idx val="158"/>
          <c:order val="156"/>
          <c:tx>
            <c:strRef>
              <c:f>Sheet1!$A$393</c:f>
              <c:strCache>
                <c:ptCount val="1"/>
              </c:strCache>
            </c:strRef>
          </c:tx>
          <c:spPr>
            <a:ln w="12700">
              <a:solidFill>
                <a:srgbClr val="993366"/>
              </a:solidFill>
              <a:prstDash val="solid"/>
            </a:ln>
          </c:spPr>
          <c:marker>
            <c:symbol val="circle"/>
            <c:size val="5"/>
            <c:spPr>
              <a:solidFill>
                <a:srgbClr val="993366"/>
              </a:solid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Sheet1!$B$393:$I$393</c:f>
              <c:numCache>
                <c:formatCode>General</c:formatCode>
                <c:ptCount val="8"/>
              </c:numCache>
            </c:numRef>
          </c:val>
          <c:smooth val="0"/>
        </c:ser>
        <c:ser>
          <c:idx val="159"/>
          <c:order val="157"/>
          <c:tx>
            <c:strRef>
              <c:f>Sheet1!$A$394</c:f>
              <c:strCache>
                <c:ptCount val="1"/>
              </c:strCache>
            </c:strRef>
          </c:tx>
          <c:spPr>
            <a:ln w="12700">
              <a:solidFill>
                <a:srgbClr val="FFFFCC"/>
              </a:solidFill>
              <a:prstDash val="solid"/>
            </a:ln>
          </c:spPr>
          <c:marker>
            <c:symbol val="plus"/>
            <c:size val="5"/>
            <c:spPr>
              <a:noFill/>
              <a:ln>
                <a:solidFill>
                  <a:srgbClr val="FFFFCC"/>
                </a:solidFill>
                <a:prstDash val="solid"/>
              </a:ln>
            </c:spPr>
          </c:marker>
          <c:cat>
            <c:strRef>
              <c:f>Sheet1!$B$1:$I$1</c:f>
              <c:strCache>
                <c:ptCount val="3"/>
                <c:pt idx="0">
                  <c:v>г. Ростов н/Д</c:v>
                </c:pt>
                <c:pt idx="1">
                  <c:v>Города</c:v>
                </c:pt>
                <c:pt idx="2">
                  <c:v>Сельская местность</c:v>
                </c:pt>
              </c:strCache>
            </c:strRef>
          </c:cat>
          <c:val>
            <c:numRef>
              <c:f>Sheet1!$B$394:$I$394</c:f>
              <c:numCache>
                <c:formatCode>General</c:formatCode>
                <c:ptCount val="8"/>
              </c:numCache>
            </c:numRef>
          </c:val>
          <c:smooth val="0"/>
        </c:ser>
        <c:ser>
          <c:idx val="160"/>
          <c:order val="158"/>
          <c:tx>
            <c:strRef>
              <c:f>Sheet1!$A$395</c:f>
              <c:strCache>
                <c:ptCount val="1"/>
              </c:strCache>
            </c:strRef>
          </c:tx>
          <c:spPr>
            <a:ln w="12700">
              <a:solidFill>
                <a:srgbClr val="CCFFFF"/>
              </a:solidFill>
              <a:prstDash val="solid"/>
            </a:ln>
          </c:spPr>
          <c:marker>
            <c:symbol val="dot"/>
            <c:size val="5"/>
            <c:spPr>
              <a:no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Sheet1!$B$395:$I$395</c:f>
              <c:numCache>
                <c:formatCode>General</c:formatCode>
                <c:ptCount val="8"/>
              </c:numCache>
            </c:numRef>
          </c:val>
          <c:smooth val="0"/>
        </c:ser>
        <c:ser>
          <c:idx val="161"/>
          <c:order val="159"/>
          <c:tx>
            <c:strRef>
              <c:f>Sheet1!$A$396</c:f>
              <c:strCache>
                <c:ptCount val="1"/>
              </c:strCache>
            </c:strRef>
          </c:tx>
          <c:spPr>
            <a:ln w="12700">
              <a:solidFill>
                <a:srgbClr val="660066"/>
              </a:solidFill>
              <a:prstDash val="solid"/>
            </a:ln>
          </c:spPr>
          <c:marker>
            <c:symbol val="dash"/>
            <c:size val="5"/>
            <c:spPr>
              <a:noFill/>
              <a:ln>
                <a:solidFill>
                  <a:srgbClr val="660066"/>
                </a:solidFill>
                <a:prstDash val="solid"/>
              </a:ln>
            </c:spPr>
          </c:marker>
          <c:cat>
            <c:strRef>
              <c:f>Sheet1!$B$1:$I$1</c:f>
              <c:strCache>
                <c:ptCount val="3"/>
                <c:pt idx="0">
                  <c:v>г. Ростов н/Д</c:v>
                </c:pt>
                <c:pt idx="1">
                  <c:v>Города</c:v>
                </c:pt>
                <c:pt idx="2">
                  <c:v>Сельская местность</c:v>
                </c:pt>
              </c:strCache>
            </c:strRef>
          </c:cat>
          <c:val>
            <c:numRef>
              <c:f>Sheet1!$B$396:$I$396</c:f>
              <c:numCache>
                <c:formatCode>General</c:formatCode>
                <c:ptCount val="8"/>
              </c:numCache>
            </c:numRef>
          </c:val>
          <c:smooth val="0"/>
        </c:ser>
        <c:ser>
          <c:idx val="162"/>
          <c:order val="160"/>
          <c:tx>
            <c:strRef>
              <c:f>Sheet1!$A$406</c:f>
              <c:strCache>
                <c:ptCount val="1"/>
              </c:strCache>
            </c:strRef>
          </c:tx>
          <c:spPr>
            <a:ln w="12700">
              <a:solidFill>
                <a:srgbClr val="FF8080"/>
              </a:solidFill>
              <a:prstDash val="solid"/>
            </a:ln>
          </c:spPr>
          <c:marker>
            <c:symbol val="diamond"/>
            <c:size val="5"/>
            <c:spPr>
              <a:solidFill>
                <a:srgbClr val="FF8080"/>
              </a:solidFill>
              <a:ln>
                <a:solidFill>
                  <a:srgbClr val="FF8080"/>
                </a:solidFill>
                <a:prstDash val="solid"/>
              </a:ln>
            </c:spPr>
          </c:marker>
          <c:cat>
            <c:strRef>
              <c:f>Sheet1!$B$1:$I$1</c:f>
              <c:strCache>
                <c:ptCount val="3"/>
                <c:pt idx="0">
                  <c:v>г. Ростов н/Д</c:v>
                </c:pt>
                <c:pt idx="1">
                  <c:v>Города</c:v>
                </c:pt>
                <c:pt idx="2">
                  <c:v>Сельская местность</c:v>
                </c:pt>
              </c:strCache>
            </c:strRef>
          </c:cat>
          <c:val>
            <c:numRef>
              <c:f>Sheet1!$B$406:$I$406</c:f>
              <c:numCache>
                <c:formatCode>General</c:formatCode>
                <c:ptCount val="8"/>
              </c:numCache>
            </c:numRef>
          </c:val>
          <c:smooth val="0"/>
        </c:ser>
        <c:ser>
          <c:idx val="163"/>
          <c:order val="161"/>
          <c:tx>
            <c:strRef>
              <c:f>Sheet1!$A$407</c:f>
              <c:strCache>
                <c:ptCount val="1"/>
              </c:strCache>
            </c:strRef>
          </c:tx>
          <c:spPr>
            <a:ln w="12700">
              <a:solidFill>
                <a:srgbClr val="0066CC"/>
              </a:solidFill>
              <a:prstDash val="solid"/>
            </a:ln>
          </c:spPr>
          <c:marker>
            <c:symbol val="square"/>
            <c:size val="5"/>
            <c:spPr>
              <a:solidFill>
                <a:srgbClr val="0066CC"/>
              </a:solidFill>
              <a:ln>
                <a:solidFill>
                  <a:srgbClr val="0066CC"/>
                </a:solidFill>
                <a:prstDash val="solid"/>
              </a:ln>
            </c:spPr>
          </c:marker>
          <c:cat>
            <c:strRef>
              <c:f>Sheet1!$B$1:$I$1</c:f>
              <c:strCache>
                <c:ptCount val="3"/>
                <c:pt idx="0">
                  <c:v>г. Ростов н/Д</c:v>
                </c:pt>
                <c:pt idx="1">
                  <c:v>Города</c:v>
                </c:pt>
                <c:pt idx="2">
                  <c:v>Сельская местность</c:v>
                </c:pt>
              </c:strCache>
            </c:strRef>
          </c:cat>
          <c:val>
            <c:numRef>
              <c:f>Sheet1!$B$407:$I$407</c:f>
              <c:numCache>
                <c:formatCode>General</c:formatCode>
                <c:ptCount val="8"/>
              </c:numCache>
            </c:numRef>
          </c:val>
          <c:smooth val="0"/>
        </c:ser>
        <c:ser>
          <c:idx val="164"/>
          <c:order val="162"/>
          <c:tx>
            <c:strRef>
              <c:f>Sheet1!$A$408</c:f>
              <c:strCache>
                <c:ptCount val="1"/>
              </c:strCache>
            </c:strRef>
          </c:tx>
          <c:spPr>
            <a:ln w="12700">
              <a:solidFill>
                <a:srgbClr val="CCCCFF"/>
              </a:solidFill>
              <a:prstDash val="solid"/>
            </a:ln>
          </c:spPr>
          <c:marker>
            <c:symbol val="triangle"/>
            <c:size val="5"/>
            <c:spPr>
              <a:solidFill>
                <a:srgbClr val="CCCCFF"/>
              </a:solidFill>
              <a:ln>
                <a:solidFill>
                  <a:srgbClr val="CCCCFF"/>
                </a:solidFill>
                <a:prstDash val="solid"/>
              </a:ln>
            </c:spPr>
          </c:marker>
          <c:cat>
            <c:strRef>
              <c:f>Sheet1!$B$1:$I$1</c:f>
              <c:strCache>
                <c:ptCount val="3"/>
                <c:pt idx="0">
                  <c:v>г. Ростов н/Д</c:v>
                </c:pt>
                <c:pt idx="1">
                  <c:v>Города</c:v>
                </c:pt>
                <c:pt idx="2">
                  <c:v>Сельская местность</c:v>
                </c:pt>
              </c:strCache>
            </c:strRef>
          </c:cat>
          <c:val>
            <c:numRef>
              <c:f>Sheet1!$B$408:$I$408</c:f>
              <c:numCache>
                <c:formatCode>General</c:formatCode>
                <c:ptCount val="8"/>
              </c:numCache>
            </c:numRef>
          </c:val>
          <c:smooth val="0"/>
        </c:ser>
        <c:ser>
          <c:idx val="165"/>
          <c:order val="163"/>
          <c:tx>
            <c:strRef>
              <c:f>Sheet1!$A$409</c:f>
              <c:strCache>
                <c:ptCount val="1"/>
              </c:strCache>
            </c:strRef>
          </c:tx>
          <c:spPr>
            <a:ln w="12700">
              <a:solidFill>
                <a:srgbClr val="000080"/>
              </a:solidFill>
              <a:prstDash val="solid"/>
            </a:ln>
          </c:spPr>
          <c:marker>
            <c:symbol val="x"/>
            <c:size val="5"/>
            <c:spPr>
              <a:no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Sheet1!$B$409:$I$409</c:f>
              <c:numCache>
                <c:formatCode>General</c:formatCode>
                <c:ptCount val="8"/>
              </c:numCache>
            </c:numRef>
          </c:val>
          <c:smooth val="0"/>
        </c:ser>
        <c:ser>
          <c:idx val="166"/>
          <c:order val="164"/>
          <c:tx>
            <c:strRef>
              <c:f>Sheet1!$A$410</c:f>
              <c:strCache>
                <c:ptCount val="1"/>
              </c:strCache>
            </c:strRef>
          </c:tx>
          <c:spPr>
            <a:ln w="12700">
              <a:solidFill>
                <a:srgbClr val="FF00FF"/>
              </a:solidFill>
              <a:prstDash val="solid"/>
            </a:ln>
          </c:spPr>
          <c:marker>
            <c:symbol val="star"/>
            <c:size val="5"/>
            <c:spPr>
              <a:no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Sheet1!$B$410:$I$410</c:f>
              <c:numCache>
                <c:formatCode>General</c:formatCode>
                <c:ptCount val="8"/>
              </c:numCache>
            </c:numRef>
          </c:val>
          <c:smooth val="0"/>
        </c:ser>
        <c:ser>
          <c:idx val="167"/>
          <c:order val="165"/>
          <c:tx>
            <c:strRef>
              <c:f>Sheet1!$A$411</c:f>
              <c:strCache>
                <c:ptCount val="1"/>
              </c:strCache>
            </c:strRef>
          </c:tx>
          <c:spPr>
            <a:ln w="12700">
              <a:solidFill>
                <a:srgbClr val="FFFF00"/>
              </a:solidFill>
              <a:prstDash val="solid"/>
            </a:ln>
          </c:spPr>
          <c:marker>
            <c:symbol val="circle"/>
            <c:size val="5"/>
            <c:spPr>
              <a:solidFill>
                <a:srgbClr val="FFFF00"/>
              </a:solid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Sheet1!$B$411:$I$411</c:f>
              <c:numCache>
                <c:formatCode>General</c:formatCode>
                <c:ptCount val="8"/>
              </c:numCache>
            </c:numRef>
          </c:val>
          <c:smooth val="0"/>
        </c:ser>
        <c:ser>
          <c:idx val="168"/>
          <c:order val="166"/>
          <c:tx>
            <c:strRef>
              <c:f>Sheet1!$A$421</c:f>
              <c:strCache>
                <c:ptCount val="1"/>
              </c:strCache>
            </c:strRef>
          </c:tx>
          <c:spPr>
            <a:ln w="12700">
              <a:solidFill>
                <a:srgbClr val="00FFFF"/>
              </a:solidFill>
              <a:prstDash val="solid"/>
            </a:ln>
          </c:spPr>
          <c:marker>
            <c:symbol val="plus"/>
            <c:size val="5"/>
            <c:spPr>
              <a:no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Sheet1!$B$421:$I$421</c:f>
              <c:numCache>
                <c:formatCode>General</c:formatCode>
                <c:ptCount val="8"/>
              </c:numCache>
            </c:numRef>
          </c:val>
          <c:smooth val="0"/>
        </c:ser>
        <c:ser>
          <c:idx val="169"/>
          <c:order val="167"/>
          <c:tx>
            <c:strRef>
              <c:f>Sheet1!$A$422</c:f>
              <c:strCache>
                <c:ptCount val="1"/>
              </c:strCache>
            </c:strRef>
          </c:tx>
          <c:spPr>
            <a:ln w="12700">
              <a:solidFill>
                <a:srgbClr val="800080"/>
              </a:solidFill>
              <a:prstDash val="solid"/>
            </a:ln>
          </c:spPr>
          <c:marker>
            <c:symbol val="dot"/>
            <c:size val="5"/>
            <c:spPr>
              <a:no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Sheet1!$B$422:$I$422</c:f>
              <c:numCache>
                <c:formatCode>General</c:formatCode>
                <c:ptCount val="8"/>
              </c:numCache>
            </c:numRef>
          </c:val>
          <c:smooth val="0"/>
        </c:ser>
        <c:ser>
          <c:idx val="170"/>
          <c:order val="168"/>
          <c:tx>
            <c:strRef>
              <c:f>Sheet1!$A$423</c:f>
              <c:strCache>
                <c:ptCount val="1"/>
              </c:strCache>
            </c:strRef>
          </c:tx>
          <c:spPr>
            <a:ln w="12700">
              <a:solidFill>
                <a:srgbClr val="800000"/>
              </a:solidFill>
              <a:prstDash val="solid"/>
            </a:ln>
          </c:spPr>
          <c:marker>
            <c:symbol val="dash"/>
            <c:size val="5"/>
            <c:spPr>
              <a:no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Sheet1!$B$423:$I$423</c:f>
              <c:numCache>
                <c:formatCode>General</c:formatCode>
                <c:ptCount val="8"/>
              </c:numCache>
            </c:numRef>
          </c:val>
          <c:smooth val="0"/>
        </c:ser>
        <c:ser>
          <c:idx val="171"/>
          <c:order val="169"/>
          <c:tx>
            <c:strRef>
              <c:f>Sheet1!$A$424</c:f>
              <c:strCache>
                <c:ptCount val="1"/>
              </c:strCache>
            </c:strRef>
          </c:tx>
          <c:spPr>
            <a:ln w="12700">
              <a:solidFill>
                <a:srgbClr val="008080"/>
              </a:solidFill>
              <a:prstDash val="solid"/>
            </a:ln>
          </c:spPr>
          <c:marker>
            <c:symbol val="diamond"/>
            <c:size val="5"/>
            <c:spPr>
              <a:solidFill>
                <a:srgbClr val="008080"/>
              </a:solid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Sheet1!$B$424:$I$424</c:f>
              <c:numCache>
                <c:formatCode>General</c:formatCode>
                <c:ptCount val="8"/>
              </c:numCache>
            </c:numRef>
          </c:val>
          <c:smooth val="0"/>
        </c:ser>
        <c:ser>
          <c:idx val="172"/>
          <c:order val="170"/>
          <c:tx>
            <c:strRef>
              <c:f>Sheet1!$A$425</c:f>
              <c:strCache>
                <c:ptCount val="1"/>
              </c:strCache>
            </c:strRef>
          </c:tx>
          <c:spPr>
            <a:ln w="12700">
              <a:solidFill>
                <a:srgbClr val="0000FF"/>
              </a:solidFill>
              <a:prstDash val="solid"/>
            </a:ln>
          </c:spPr>
          <c:marker>
            <c:symbol val="square"/>
            <c:size val="5"/>
            <c:spPr>
              <a:solidFill>
                <a:srgbClr val="0000FF"/>
              </a:solid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Sheet1!$B$425:$I$425</c:f>
              <c:numCache>
                <c:formatCode>General</c:formatCode>
                <c:ptCount val="8"/>
              </c:numCache>
            </c:numRef>
          </c:val>
          <c:smooth val="0"/>
        </c:ser>
        <c:ser>
          <c:idx val="173"/>
          <c:order val="171"/>
          <c:tx>
            <c:strRef>
              <c:f>Sheet1!$A$426</c:f>
              <c:strCache>
                <c:ptCount val="1"/>
              </c:strCache>
            </c:strRef>
          </c:tx>
          <c:spPr>
            <a:ln w="12700">
              <a:solidFill>
                <a:srgbClr val="00CCFF"/>
              </a:solidFill>
              <a:prstDash val="solid"/>
            </a:ln>
          </c:spPr>
          <c:marker>
            <c:symbol val="triangle"/>
            <c:size val="5"/>
            <c:spPr>
              <a:solidFill>
                <a:srgbClr val="00CCFF"/>
              </a:solidFill>
              <a:ln>
                <a:solidFill>
                  <a:srgbClr val="00CCFF"/>
                </a:solidFill>
                <a:prstDash val="solid"/>
              </a:ln>
            </c:spPr>
          </c:marker>
          <c:cat>
            <c:strRef>
              <c:f>Sheet1!$B$1:$I$1</c:f>
              <c:strCache>
                <c:ptCount val="3"/>
                <c:pt idx="0">
                  <c:v>г. Ростов н/Д</c:v>
                </c:pt>
                <c:pt idx="1">
                  <c:v>Города</c:v>
                </c:pt>
                <c:pt idx="2">
                  <c:v>Сельская местность</c:v>
                </c:pt>
              </c:strCache>
            </c:strRef>
          </c:cat>
          <c:val>
            <c:numRef>
              <c:f>Sheet1!$B$426:$I$426</c:f>
              <c:numCache>
                <c:formatCode>General</c:formatCode>
                <c:ptCount val="8"/>
              </c:numCache>
            </c:numRef>
          </c:val>
          <c:smooth val="0"/>
        </c:ser>
        <c:ser>
          <c:idx val="174"/>
          <c:order val="172"/>
          <c:tx>
            <c:strRef>
              <c:f>Sheet1!$A$436</c:f>
              <c:strCache>
                <c:ptCount val="1"/>
              </c:strCache>
            </c:strRef>
          </c:tx>
          <c:spPr>
            <a:ln w="12700">
              <a:solidFill>
                <a:srgbClr val="CCFFFF"/>
              </a:solidFill>
              <a:prstDash val="solid"/>
            </a:ln>
          </c:spPr>
          <c:marker>
            <c:symbol val="x"/>
            <c:size val="5"/>
            <c:spPr>
              <a:no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Sheet1!$B$436:$I$436</c:f>
              <c:numCache>
                <c:formatCode>General</c:formatCode>
                <c:ptCount val="8"/>
              </c:numCache>
            </c:numRef>
          </c:val>
          <c:smooth val="0"/>
        </c:ser>
        <c:ser>
          <c:idx val="175"/>
          <c:order val="173"/>
          <c:tx>
            <c:strRef>
              <c:f>Sheet1!$A$437</c:f>
              <c:strCache>
                <c:ptCount val="1"/>
              </c:strCache>
            </c:strRef>
          </c:tx>
          <c:spPr>
            <a:ln w="12700">
              <a:solidFill>
                <a:srgbClr val="CCFFCC"/>
              </a:solidFill>
              <a:prstDash val="solid"/>
            </a:ln>
          </c:spPr>
          <c:marker>
            <c:symbol val="star"/>
            <c:size val="5"/>
            <c:spPr>
              <a:noFill/>
              <a:ln>
                <a:solidFill>
                  <a:srgbClr val="CCFFCC"/>
                </a:solidFill>
                <a:prstDash val="solid"/>
              </a:ln>
            </c:spPr>
          </c:marker>
          <c:cat>
            <c:strRef>
              <c:f>Sheet1!$B$1:$I$1</c:f>
              <c:strCache>
                <c:ptCount val="3"/>
                <c:pt idx="0">
                  <c:v>г. Ростов н/Д</c:v>
                </c:pt>
                <c:pt idx="1">
                  <c:v>Города</c:v>
                </c:pt>
                <c:pt idx="2">
                  <c:v>Сельская местность</c:v>
                </c:pt>
              </c:strCache>
            </c:strRef>
          </c:cat>
          <c:val>
            <c:numRef>
              <c:f>Sheet1!$B$437:$I$437</c:f>
              <c:numCache>
                <c:formatCode>General</c:formatCode>
                <c:ptCount val="8"/>
              </c:numCache>
            </c:numRef>
          </c:val>
          <c:smooth val="0"/>
        </c:ser>
        <c:ser>
          <c:idx val="176"/>
          <c:order val="174"/>
          <c:tx>
            <c:strRef>
              <c:f>Sheet1!$A$438</c:f>
              <c:strCache>
                <c:ptCount val="1"/>
              </c:strCache>
            </c:strRef>
          </c:tx>
          <c:spPr>
            <a:ln w="12700">
              <a:solidFill>
                <a:srgbClr val="FFFF99"/>
              </a:solidFill>
              <a:prstDash val="solid"/>
            </a:ln>
          </c:spPr>
          <c:marker>
            <c:symbol val="circle"/>
            <c:size val="5"/>
            <c:spPr>
              <a:solidFill>
                <a:srgbClr val="FFFF99"/>
              </a:solidFill>
              <a:ln>
                <a:solidFill>
                  <a:srgbClr val="FFFF99"/>
                </a:solidFill>
                <a:prstDash val="solid"/>
              </a:ln>
            </c:spPr>
          </c:marker>
          <c:cat>
            <c:strRef>
              <c:f>Sheet1!$B$1:$I$1</c:f>
              <c:strCache>
                <c:ptCount val="3"/>
                <c:pt idx="0">
                  <c:v>г. Ростов н/Д</c:v>
                </c:pt>
                <c:pt idx="1">
                  <c:v>Города</c:v>
                </c:pt>
                <c:pt idx="2">
                  <c:v>Сельская местность</c:v>
                </c:pt>
              </c:strCache>
            </c:strRef>
          </c:cat>
          <c:val>
            <c:numRef>
              <c:f>Sheet1!$B$438:$I$438</c:f>
              <c:numCache>
                <c:formatCode>General</c:formatCode>
                <c:ptCount val="8"/>
              </c:numCache>
            </c:numRef>
          </c:val>
          <c:smooth val="0"/>
        </c:ser>
        <c:ser>
          <c:idx val="177"/>
          <c:order val="175"/>
          <c:tx>
            <c:strRef>
              <c:f>Sheet1!$A$439</c:f>
              <c:strCache>
                <c:ptCount val="1"/>
              </c:strCache>
            </c:strRef>
          </c:tx>
          <c:spPr>
            <a:ln w="12700">
              <a:solidFill>
                <a:srgbClr val="99CCFF"/>
              </a:solidFill>
              <a:prstDash val="solid"/>
            </a:ln>
          </c:spPr>
          <c:marker>
            <c:symbol val="plus"/>
            <c:size val="5"/>
            <c:spPr>
              <a:noFill/>
              <a:ln>
                <a:solidFill>
                  <a:srgbClr val="99CCFF"/>
                </a:solidFill>
                <a:prstDash val="solid"/>
              </a:ln>
            </c:spPr>
          </c:marker>
          <c:cat>
            <c:strRef>
              <c:f>Sheet1!$B$1:$I$1</c:f>
              <c:strCache>
                <c:ptCount val="3"/>
                <c:pt idx="0">
                  <c:v>г. Ростов н/Д</c:v>
                </c:pt>
                <c:pt idx="1">
                  <c:v>Города</c:v>
                </c:pt>
                <c:pt idx="2">
                  <c:v>Сельская местность</c:v>
                </c:pt>
              </c:strCache>
            </c:strRef>
          </c:cat>
          <c:val>
            <c:numRef>
              <c:f>Sheet1!$B$439:$I$439</c:f>
              <c:numCache>
                <c:formatCode>General</c:formatCode>
                <c:ptCount val="8"/>
              </c:numCache>
            </c:numRef>
          </c:val>
          <c:smooth val="0"/>
        </c:ser>
        <c:ser>
          <c:idx val="178"/>
          <c:order val="176"/>
          <c:tx>
            <c:strRef>
              <c:f>Sheet1!$A$440</c:f>
              <c:strCache>
                <c:ptCount val="1"/>
              </c:strCache>
            </c:strRef>
          </c:tx>
          <c:spPr>
            <a:ln w="12700">
              <a:solidFill>
                <a:srgbClr val="FF99CC"/>
              </a:solidFill>
              <a:prstDash val="solid"/>
            </a:ln>
          </c:spPr>
          <c:marker>
            <c:symbol val="dot"/>
            <c:size val="5"/>
            <c:spPr>
              <a:noFill/>
              <a:ln>
                <a:solidFill>
                  <a:srgbClr val="FF99CC"/>
                </a:solidFill>
                <a:prstDash val="solid"/>
              </a:ln>
            </c:spPr>
          </c:marker>
          <c:cat>
            <c:strRef>
              <c:f>Sheet1!$B$1:$I$1</c:f>
              <c:strCache>
                <c:ptCount val="3"/>
                <c:pt idx="0">
                  <c:v>г. Ростов н/Д</c:v>
                </c:pt>
                <c:pt idx="1">
                  <c:v>Города</c:v>
                </c:pt>
                <c:pt idx="2">
                  <c:v>Сельская местность</c:v>
                </c:pt>
              </c:strCache>
            </c:strRef>
          </c:cat>
          <c:val>
            <c:numRef>
              <c:f>Sheet1!$B$440:$I$440</c:f>
              <c:numCache>
                <c:formatCode>General</c:formatCode>
                <c:ptCount val="8"/>
              </c:numCache>
            </c:numRef>
          </c:val>
          <c:smooth val="0"/>
        </c:ser>
        <c:ser>
          <c:idx val="179"/>
          <c:order val="177"/>
          <c:tx>
            <c:strRef>
              <c:f>Sheet1!$A$441</c:f>
              <c:strCache>
                <c:ptCount val="1"/>
              </c:strCache>
            </c:strRef>
          </c:tx>
          <c:spPr>
            <a:ln w="12700">
              <a:solidFill>
                <a:srgbClr val="CC99FF"/>
              </a:solidFill>
              <a:prstDash val="solid"/>
            </a:ln>
          </c:spPr>
          <c:marker>
            <c:symbol val="dash"/>
            <c:size val="5"/>
            <c:spPr>
              <a:noFill/>
              <a:ln>
                <a:solidFill>
                  <a:srgbClr val="CC99FF"/>
                </a:solidFill>
                <a:prstDash val="solid"/>
              </a:ln>
            </c:spPr>
          </c:marker>
          <c:cat>
            <c:strRef>
              <c:f>Sheet1!$B$1:$I$1</c:f>
              <c:strCache>
                <c:ptCount val="3"/>
                <c:pt idx="0">
                  <c:v>г. Ростов н/Д</c:v>
                </c:pt>
                <c:pt idx="1">
                  <c:v>Города</c:v>
                </c:pt>
                <c:pt idx="2">
                  <c:v>Сельская местность</c:v>
                </c:pt>
              </c:strCache>
            </c:strRef>
          </c:cat>
          <c:val>
            <c:numRef>
              <c:f>Sheet1!$B$441:$I$441</c:f>
              <c:numCache>
                <c:formatCode>General</c:formatCode>
                <c:ptCount val="8"/>
              </c:numCache>
            </c:numRef>
          </c:val>
          <c:smooth val="0"/>
        </c:ser>
        <c:ser>
          <c:idx val="180"/>
          <c:order val="178"/>
          <c:tx>
            <c:strRef>
              <c:f>Sheet1!$A$451</c:f>
              <c:strCache>
                <c:ptCount val="1"/>
              </c:strCache>
            </c:strRef>
          </c:tx>
          <c:spPr>
            <a:ln w="12700">
              <a:solidFill>
                <a:srgbClr val="FFCC99"/>
              </a:solidFill>
              <a:prstDash val="solid"/>
            </a:ln>
          </c:spPr>
          <c:marker>
            <c:symbol val="diamond"/>
            <c:size val="5"/>
            <c:spPr>
              <a:solidFill>
                <a:srgbClr val="FFCC99"/>
              </a:solidFill>
              <a:ln>
                <a:solidFill>
                  <a:srgbClr val="FFCC99"/>
                </a:solidFill>
                <a:prstDash val="solid"/>
              </a:ln>
            </c:spPr>
          </c:marker>
          <c:cat>
            <c:strRef>
              <c:f>Sheet1!$B$1:$I$1</c:f>
              <c:strCache>
                <c:ptCount val="3"/>
                <c:pt idx="0">
                  <c:v>г. Ростов н/Д</c:v>
                </c:pt>
                <c:pt idx="1">
                  <c:v>Города</c:v>
                </c:pt>
                <c:pt idx="2">
                  <c:v>Сельская местность</c:v>
                </c:pt>
              </c:strCache>
            </c:strRef>
          </c:cat>
          <c:val>
            <c:numRef>
              <c:f>Sheet1!$B$451:$I$451</c:f>
              <c:numCache>
                <c:formatCode>General</c:formatCode>
                <c:ptCount val="8"/>
              </c:numCache>
            </c:numRef>
          </c:val>
          <c:smooth val="0"/>
        </c:ser>
        <c:ser>
          <c:idx val="181"/>
          <c:order val="179"/>
          <c:tx>
            <c:strRef>
              <c:f>Sheet1!$A$452</c:f>
              <c:strCache>
                <c:ptCount val="1"/>
              </c:strCache>
            </c:strRef>
          </c:tx>
          <c:spPr>
            <a:ln w="12700">
              <a:solidFill>
                <a:srgbClr val="3366FF"/>
              </a:solidFill>
              <a:prstDash val="solid"/>
            </a:ln>
          </c:spPr>
          <c:marker>
            <c:symbol val="square"/>
            <c:size val="5"/>
            <c:spPr>
              <a:solidFill>
                <a:srgbClr val="3366FF"/>
              </a:solidFill>
              <a:ln>
                <a:solidFill>
                  <a:srgbClr val="3366FF"/>
                </a:solidFill>
                <a:prstDash val="solid"/>
              </a:ln>
            </c:spPr>
          </c:marker>
          <c:cat>
            <c:strRef>
              <c:f>Sheet1!$B$1:$I$1</c:f>
              <c:strCache>
                <c:ptCount val="3"/>
                <c:pt idx="0">
                  <c:v>г. Ростов н/Д</c:v>
                </c:pt>
                <c:pt idx="1">
                  <c:v>Города</c:v>
                </c:pt>
                <c:pt idx="2">
                  <c:v>Сельская местность</c:v>
                </c:pt>
              </c:strCache>
            </c:strRef>
          </c:cat>
          <c:val>
            <c:numRef>
              <c:f>Sheet1!$B$452:$I$452</c:f>
              <c:numCache>
                <c:formatCode>General</c:formatCode>
                <c:ptCount val="8"/>
              </c:numCache>
            </c:numRef>
          </c:val>
          <c:smooth val="0"/>
        </c:ser>
        <c:ser>
          <c:idx val="182"/>
          <c:order val="180"/>
          <c:tx>
            <c:strRef>
              <c:f>Sheet1!$A$453</c:f>
              <c:strCache>
                <c:ptCount val="1"/>
              </c:strCache>
            </c:strRef>
          </c:tx>
          <c:spPr>
            <a:ln w="12700">
              <a:solidFill>
                <a:srgbClr val="33CCCC"/>
              </a:solidFill>
              <a:prstDash val="solid"/>
            </a:ln>
          </c:spPr>
          <c:marker>
            <c:symbol val="triangle"/>
            <c:size val="5"/>
            <c:spPr>
              <a:solidFill>
                <a:srgbClr val="33CCCC"/>
              </a:solidFill>
              <a:ln>
                <a:solidFill>
                  <a:srgbClr val="33CCCC"/>
                </a:solidFill>
                <a:prstDash val="solid"/>
              </a:ln>
            </c:spPr>
          </c:marker>
          <c:cat>
            <c:strRef>
              <c:f>Sheet1!$B$1:$I$1</c:f>
              <c:strCache>
                <c:ptCount val="3"/>
                <c:pt idx="0">
                  <c:v>г. Ростов н/Д</c:v>
                </c:pt>
                <c:pt idx="1">
                  <c:v>Города</c:v>
                </c:pt>
                <c:pt idx="2">
                  <c:v>Сельская местность</c:v>
                </c:pt>
              </c:strCache>
            </c:strRef>
          </c:cat>
          <c:val>
            <c:numRef>
              <c:f>Sheet1!$B$453:$I$453</c:f>
              <c:numCache>
                <c:formatCode>General</c:formatCode>
                <c:ptCount val="8"/>
              </c:numCache>
            </c:numRef>
          </c:val>
          <c:smooth val="0"/>
        </c:ser>
        <c:ser>
          <c:idx val="183"/>
          <c:order val="181"/>
          <c:tx>
            <c:strRef>
              <c:f>Sheet1!$A$454</c:f>
              <c:strCache>
                <c:ptCount val="1"/>
              </c:strCache>
            </c:strRef>
          </c:tx>
          <c:spPr>
            <a:ln w="12700">
              <a:solidFill>
                <a:srgbClr val="99CC00"/>
              </a:solidFill>
              <a:prstDash val="solid"/>
            </a:ln>
          </c:spPr>
          <c:marker>
            <c:symbol val="x"/>
            <c:size val="5"/>
            <c:spPr>
              <a:noFill/>
              <a:ln>
                <a:solidFill>
                  <a:srgbClr val="99CC00"/>
                </a:solidFill>
                <a:prstDash val="solid"/>
              </a:ln>
            </c:spPr>
          </c:marker>
          <c:cat>
            <c:strRef>
              <c:f>Sheet1!$B$1:$I$1</c:f>
              <c:strCache>
                <c:ptCount val="3"/>
                <c:pt idx="0">
                  <c:v>г. Ростов н/Д</c:v>
                </c:pt>
                <c:pt idx="1">
                  <c:v>Города</c:v>
                </c:pt>
                <c:pt idx="2">
                  <c:v>Сельская местность</c:v>
                </c:pt>
              </c:strCache>
            </c:strRef>
          </c:cat>
          <c:val>
            <c:numRef>
              <c:f>Sheet1!$B$454:$I$454</c:f>
              <c:numCache>
                <c:formatCode>General</c:formatCode>
                <c:ptCount val="8"/>
              </c:numCache>
            </c:numRef>
          </c:val>
          <c:smooth val="0"/>
        </c:ser>
        <c:ser>
          <c:idx val="184"/>
          <c:order val="182"/>
          <c:tx>
            <c:strRef>
              <c:f>Sheet1!$A$455</c:f>
              <c:strCache>
                <c:ptCount val="1"/>
              </c:strCache>
            </c:strRef>
          </c:tx>
          <c:spPr>
            <a:ln w="12700">
              <a:solidFill>
                <a:srgbClr val="FFCC00"/>
              </a:solidFill>
              <a:prstDash val="solid"/>
            </a:ln>
          </c:spPr>
          <c:marker>
            <c:symbol val="star"/>
            <c:size val="5"/>
            <c:spPr>
              <a:noFill/>
              <a:ln>
                <a:solidFill>
                  <a:srgbClr val="FFCC00"/>
                </a:solidFill>
                <a:prstDash val="solid"/>
              </a:ln>
            </c:spPr>
          </c:marker>
          <c:cat>
            <c:strRef>
              <c:f>Sheet1!$B$1:$I$1</c:f>
              <c:strCache>
                <c:ptCount val="3"/>
                <c:pt idx="0">
                  <c:v>г. Ростов н/Д</c:v>
                </c:pt>
                <c:pt idx="1">
                  <c:v>Города</c:v>
                </c:pt>
                <c:pt idx="2">
                  <c:v>Сельская местность</c:v>
                </c:pt>
              </c:strCache>
            </c:strRef>
          </c:cat>
          <c:val>
            <c:numRef>
              <c:f>Sheet1!$B$455:$I$455</c:f>
              <c:numCache>
                <c:formatCode>General</c:formatCode>
                <c:ptCount val="8"/>
              </c:numCache>
            </c:numRef>
          </c:val>
          <c:smooth val="0"/>
        </c:ser>
        <c:ser>
          <c:idx val="185"/>
          <c:order val="183"/>
          <c:tx>
            <c:strRef>
              <c:f>Sheet1!$A$456</c:f>
              <c:strCache>
                <c:ptCount val="1"/>
              </c:strCache>
            </c:strRef>
          </c:tx>
          <c:spPr>
            <a:ln w="12700">
              <a:solidFill>
                <a:srgbClr val="FF9900"/>
              </a:solidFill>
              <a:prstDash val="solid"/>
            </a:ln>
          </c:spPr>
          <c:marker>
            <c:symbol val="circle"/>
            <c:size val="5"/>
            <c:spPr>
              <a:solidFill>
                <a:srgbClr val="FF9900"/>
              </a:solidFill>
              <a:ln>
                <a:solidFill>
                  <a:srgbClr val="FF9900"/>
                </a:solidFill>
                <a:prstDash val="solid"/>
              </a:ln>
            </c:spPr>
          </c:marker>
          <c:cat>
            <c:strRef>
              <c:f>Sheet1!$B$1:$I$1</c:f>
              <c:strCache>
                <c:ptCount val="3"/>
                <c:pt idx="0">
                  <c:v>г. Ростов н/Д</c:v>
                </c:pt>
                <c:pt idx="1">
                  <c:v>Города</c:v>
                </c:pt>
                <c:pt idx="2">
                  <c:v>Сельская местность</c:v>
                </c:pt>
              </c:strCache>
            </c:strRef>
          </c:cat>
          <c:val>
            <c:numRef>
              <c:f>Sheet1!$B$456:$I$456</c:f>
              <c:numCache>
                <c:formatCode>General</c:formatCode>
                <c:ptCount val="8"/>
              </c:numCache>
            </c:numRef>
          </c:val>
          <c:smooth val="0"/>
        </c:ser>
        <c:ser>
          <c:idx val="186"/>
          <c:order val="184"/>
          <c:tx>
            <c:strRef>
              <c:f>Sheet1!$A$466</c:f>
              <c:strCache>
                <c:ptCount val="1"/>
              </c:strCache>
            </c:strRef>
          </c:tx>
          <c:spPr>
            <a:ln w="12700">
              <a:solidFill>
                <a:srgbClr val="FF6600"/>
              </a:solidFill>
              <a:prstDash val="solid"/>
            </a:ln>
          </c:spPr>
          <c:marker>
            <c:symbol val="plus"/>
            <c:size val="5"/>
            <c:spPr>
              <a:noFill/>
              <a:ln>
                <a:solidFill>
                  <a:srgbClr val="FF6600"/>
                </a:solidFill>
                <a:prstDash val="solid"/>
              </a:ln>
            </c:spPr>
          </c:marker>
          <c:cat>
            <c:strRef>
              <c:f>Sheet1!$B$1:$I$1</c:f>
              <c:strCache>
                <c:ptCount val="3"/>
                <c:pt idx="0">
                  <c:v>г. Ростов н/Д</c:v>
                </c:pt>
                <c:pt idx="1">
                  <c:v>Города</c:v>
                </c:pt>
                <c:pt idx="2">
                  <c:v>Сельская местность</c:v>
                </c:pt>
              </c:strCache>
            </c:strRef>
          </c:cat>
          <c:val>
            <c:numRef>
              <c:f>Sheet1!$B$466:$I$466</c:f>
              <c:numCache>
                <c:formatCode>General</c:formatCode>
                <c:ptCount val="8"/>
              </c:numCache>
            </c:numRef>
          </c:val>
          <c:smooth val="0"/>
        </c:ser>
        <c:ser>
          <c:idx val="187"/>
          <c:order val="185"/>
          <c:tx>
            <c:strRef>
              <c:f>Sheet1!$A$467</c:f>
              <c:strCache>
                <c:ptCount val="1"/>
              </c:strCache>
            </c:strRef>
          </c:tx>
          <c:spPr>
            <a:ln w="12700">
              <a:solidFill>
                <a:srgbClr val="666699"/>
              </a:solidFill>
              <a:prstDash val="solid"/>
            </a:ln>
          </c:spPr>
          <c:marker>
            <c:symbol val="dot"/>
            <c:size val="5"/>
            <c:spPr>
              <a:noFill/>
              <a:ln>
                <a:solidFill>
                  <a:srgbClr val="666699"/>
                </a:solidFill>
                <a:prstDash val="solid"/>
              </a:ln>
            </c:spPr>
          </c:marker>
          <c:cat>
            <c:strRef>
              <c:f>Sheet1!$B$1:$I$1</c:f>
              <c:strCache>
                <c:ptCount val="3"/>
                <c:pt idx="0">
                  <c:v>г. Ростов н/Д</c:v>
                </c:pt>
                <c:pt idx="1">
                  <c:v>Города</c:v>
                </c:pt>
                <c:pt idx="2">
                  <c:v>Сельская местность</c:v>
                </c:pt>
              </c:strCache>
            </c:strRef>
          </c:cat>
          <c:val>
            <c:numRef>
              <c:f>Sheet1!$B$467:$I$467</c:f>
              <c:numCache>
                <c:formatCode>General</c:formatCode>
                <c:ptCount val="8"/>
              </c:numCache>
            </c:numRef>
          </c:val>
          <c:smooth val="0"/>
        </c:ser>
        <c:ser>
          <c:idx val="188"/>
          <c:order val="186"/>
          <c:tx>
            <c:strRef>
              <c:f>Sheet1!$A$468</c:f>
              <c:strCache>
                <c:ptCount val="1"/>
              </c:strCache>
            </c:strRef>
          </c:tx>
          <c:spPr>
            <a:ln w="12700">
              <a:solidFill>
                <a:srgbClr val="969696"/>
              </a:solidFill>
              <a:prstDash val="solid"/>
            </a:ln>
          </c:spPr>
          <c:marker>
            <c:symbol val="dash"/>
            <c:size val="5"/>
            <c:spPr>
              <a:noFill/>
              <a:ln>
                <a:solidFill>
                  <a:srgbClr val="969696"/>
                </a:solidFill>
                <a:prstDash val="solid"/>
              </a:ln>
            </c:spPr>
          </c:marker>
          <c:cat>
            <c:strRef>
              <c:f>Sheet1!$B$1:$I$1</c:f>
              <c:strCache>
                <c:ptCount val="3"/>
                <c:pt idx="0">
                  <c:v>г. Ростов н/Д</c:v>
                </c:pt>
                <c:pt idx="1">
                  <c:v>Города</c:v>
                </c:pt>
                <c:pt idx="2">
                  <c:v>Сельская местность</c:v>
                </c:pt>
              </c:strCache>
            </c:strRef>
          </c:cat>
          <c:val>
            <c:numRef>
              <c:f>Sheet1!$B$468:$I$468</c:f>
              <c:numCache>
                <c:formatCode>General</c:formatCode>
                <c:ptCount val="8"/>
              </c:numCache>
            </c:numRef>
          </c:val>
          <c:smooth val="0"/>
        </c:ser>
        <c:ser>
          <c:idx val="189"/>
          <c:order val="187"/>
          <c:tx>
            <c:strRef>
              <c:f>Sheet1!$A$469</c:f>
              <c:strCache>
                <c:ptCount val="1"/>
              </c:strCache>
            </c:strRef>
          </c:tx>
          <c:spPr>
            <a:ln w="12700">
              <a:solidFill>
                <a:srgbClr val="003366"/>
              </a:solidFill>
              <a:prstDash val="solid"/>
            </a:ln>
          </c:spPr>
          <c:marker>
            <c:symbol val="diamond"/>
            <c:size val="5"/>
            <c:spPr>
              <a:solidFill>
                <a:srgbClr val="003366"/>
              </a:solidFill>
              <a:ln>
                <a:solidFill>
                  <a:srgbClr val="003366"/>
                </a:solidFill>
                <a:prstDash val="solid"/>
              </a:ln>
            </c:spPr>
          </c:marker>
          <c:cat>
            <c:strRef>
              <c:f>Sheet1!$B$1:$I$1</c:f>
              <c:strCache>
                <c:ptCount val="3"/>
                <c:pt idx="0">
                  <c:v>г. Ростов н/Д</c:v>
                </c:pt>
                <c:pt idx="1">
                  <c:v>Города</c:v>
                </c:pt>
                <c:pt idx="2">
                  <c:v>Сельская местность</c:v>
                </c:pt>
              </c:strCache>
            </c:strRef>
          </c:cat>
          <c:val>
            <c:numRef>
              <c:f>Sheet1!$B$469:$I$469</c:f>
              <c:numCache>
                <c:formatCode>General</c:formatCode>
                <c:ptCount val="8"/>
              </c:numCache>
            </c:numRef>
          </c:val>
          <c:smooth val="0"/>
        </c:ser>
        <c:ser>
          <c:idx val="190"/>
          <c:order val="188"/>
          <c:tx>
            <c:strRef>
              <c:f>Sheet1!$A$470</c:f>
              <c:strCache>
                <c:ptCount val="1"/>
              </c:strCache>
            </c:strRef>
          </c:tx>
          <c:spPr>
            <a:ln w="12700">
              <a:solidFill>
                <a:srgbClr val="339966"/>
              </a:solidFill>
              <a:prstDash val="solid"/>
            </a:ln>
          </c:spPr>
          <c:marker>
            <c:symbol val="square"/>
            <c:size val="5"/>
            <c:spPr>
              <a:solidFill>
                <a:srgbClr val="339966"/>
              </a:solidFill>
              <a:ln>
                <a:solidFill>
                  <a:srgbClr val="339966"/>
                </a:solidFill>
                <a:prstDash val="solid"/>
              </a:ln>
            </c:spPr>
          </c:marker>
          <c:cat>
            <c:strRef>
              <c:f>Sheet1!$B$1:$I$1</c:f>
              <c:strCache>
                <c:ptCount val="3"/>
                <c:pt idx="0">
                  <c:v>г. Ростов н/Д</c:v>
                </c:pt>
                <c:pt idx="1">
                  <c:v>Города</c:v>
                </c:pt>
                <c:pt idx="2">
                  <c:v>Сельская местность</c:v>
                </c:pt>
              </c:strCache>
            </c:strRef>
          </c:cat>
          <c:val>
            <c:numRef>
              <c:f>Sheet1!$B$470:$I$470</c:f>
              <c:numCache>
                <c:formatCode>General</c:formatCode>
                <c:ptCount val="8"/>
              </c:numCache>
            </c:numRef>
          </c:val>
          <c:smooth val="0"/>
        </c:ser>
        <c:ser>
          <c:idx val="191"/>
          <c:order val="189"/>
          <c:tx>
            <c:strRef>
              <c:f>Sheet1!$A$471</c:f>
              <c:strCache>
                <c:ptCount val="1"/>
              </c:strCache>
            </c:strRef>
          </c:tx>
          <c:spPr>
            <a:ln w="12700">
              <a:solidFill>
                <a:srgbClr val="003300"/>
              </a:solidFill>
              <a:prstDash val="solid"/>
            </a:ln>
          </c:spPr>
          <c:marker>
            <c:symbol val="triangle"/>
            <c:size val="5"/>
            <c:spPr>
              <a:solidFill>
                <a:srgbClr val="003300"/>
              </a:solidFill>
              <a:ln>
                <a:solidFill>
                  <a:srgbClr val="003300"/>
                </a:solidFill>
                <a:prstDash val="solid"/>
              </a:ln>
            </c:spPr>
          </c:marker>
          <c:cat>
            <c:strRef>
              <c:f>Sheet1!$B$1:$I$1</c:f>
              <c:strCache>
                <c:ptCount val="3"/>
                <c:pt idx="0">
                  <c:v>г. Ростов н/Д</c:v>
                </c:pt>
                <c:pt idx="1">
                  <c:v>Города</c:v>
                </c:pt>
                <c:pt idx="2">
                  <c:v>Сельская местность</c:v>
                </c:pt>
              </c:strCache>
            </c:strRef>
          </c:cat>
          <c:val>
            <c:numRef>
              <c:f>Sheet1!$B$471:$I$471</c:f>
              <c:numCache>
                <c:formatCode>General</c:formatCode>
                <c:ptCount val="8"/>
              </c:numCache>
            </c:numRef>
          </c:val>
          <c:smooth val="0"/>
        </c:ser>
        <c:ser>
          <c:idx val="192"/>
          <c:order val="190"/>
          <c:tx>
            <c:strRef>
              <c:f>Sheet1!$A$481</c:f>
              <c:strCache>
                <c:ptCount val="1"/>
              </c:strCache>
            </c:strRef>
          </c:tx>
          <c:spPr>
            <a:ln w="12700">
              <a:solidFill>
                <a:srgbClr val="333300"/>
              </a:solidFill>
              <a:prstDash val="solid"/>
            </a:ln>
          </c:spPr>
          <c:marker>
            <c:symbol val="x"/>
            <c:size val="5"/>
            <c:spPr>
              <a:noFill/>
              <a:ln>
                <a:solidFill>
                  <a:srgbClr val="333300"/>
                </a:solidFill>
                <a:prstDash val="solid"/>
              </a:ln>
            </c:spPr>
          </c:marker>
          <c:cat>
            <c:strRef>
              <c:f>Sheet1!$B$1:$I$1</c:f>
              <c:strCache>
                <c:ptCount val="3"/>
                <c:pt idx="0">
                  <c:v>г. Ростов н/Д</c:v>
                </c:pt>
                <c:pt idx="1">
                  <c:v>Города</c:v>
                </c:pt>
                <c:pt idx="2">
                  <c:v>Сельская местность</c:v>
                </c:pt>
              </c:strCache>
            </c:strRef>
          </c:cat>
          <c:val>
            <c:numRef>
              <c:f>Sheet1!$B$481:$I$481</c:f>
              <c:numCache>
                <c:formatCode>General</c:formatCode>
                <c:ptCount val="8"/>
              </c:numCache>
            </c:numRef>
          </c:val>
          <c:smooth val="0"/>
        </c:ser>
        <c:ser>
          <c:idx val="193"/>
          <c:order val="191"/>
          <c:tx>
            <c:strRef>
              <c:f>Sheet1!$A$482</c:f>
              <c:strCache>
                <c:ptCount val="1"/>
              </c:strCache>
            </c:strRef>
          </c:tx>
          <c:spPr>
            <a:ln w="12700">
              <a:solidFill>
                <a:srgbClr val="993300"/>
              </a:solidFill>
              <a:prstDash val="solid"/>
            </a:ln>
          </c:spPr>
          <c:marker>
            <c:symbol val="star"/>
            <c:size val="5"/>
            <c:spPr>
              <a:noFill/>
              <a:ln>
                <a:solidFill>
                  <a:srgbClr val="993300"/>
                </a:solidFill>
                <a:prstDash val="solid"/>
              </a:ln>
            </c:spPr>
          </c:marker>
          <c:cat>
            <c:strRef>
              <c:f>Sheet1!$B$1:$I$1</c:f>
              <c:strCache>
                <c:ptCount val="3"/>
                <c:pt idx="0">
                  <c:v>г. Ростов н/Д</c:v>
                </c:pt>
                <c:pt idx="1">
                  <c:v>Города</c:v>
                </c:pt>
                <c:pt idx="2">
                  <c:v>Сельская местность</c:v>
                </c:pt>
              </c:strCache>
            </c:strRef>
          </c:cat>
          <c:val>
            <c:numRef>
              <c:f>Sheet1!$B$482:$I$482</c:f>
              <c:numCache>
                <c:formatCode>General</c:formatCode>
                <c:ptCount val="8"/>
              </c:numCache>
            </c:numRef>
          </c:val>
          <c:smooth val="0"/>
        </c:ser>
        <c:ser>
          <c:idx val="194"/>
          <c:order val="192"/>
          <c:tx>
            <c:strRef>
              <c:f>Sheet1!$A$483</c:f>
              <c:strCache>
                <c:ptCount val="1"/>
              </c:strCache>
            </c:strRef>
          </c:tx>
          <c:spPr>
            <a:ln w="12700">
              <a:solidFill>
                <a:srgbClr val="993366"/>
              </a:solidFill>
              <a:prstDash val="solid"/>
            </a:ln>
          </c:spPr>
          <c:marker>
            <c:symbol val="circle"/>
            <c:size val="5"/>
            <c:spPr>
              <a:solidFill>
                <a:srgbClr val="993366"/>
              </a:solid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Sheet1!$B$483:$I$483</c:f>
              <c:numCache>
                <c:formatCode>General</c:formatCode>
                <c:ptCount val="8"/>
              </c:numCache>
            </c:numRef>
          </c:val>
          <c:smooth val="0"/>
        </c:ser>
        <c:ser>
          <c:idx val="195"/>
          <c:order val="193"/>
          <c:tx>
            <c:strRef>
              <c:f>Sheet1!$A$484</c:f>
              <c:strCache>
                <c:ptCount val="1"/>
              </c:strCache>
            </c:strRef>
          </c:tx>
          <c:spPr>
            <a:ln w="12700">
              <a:solidFill>
                <a:srgbClr val="333399"/>
              </a:solidFill>
              <a:prstDash val="solid"/>
            </a:ln>
          </c:spPr>
          <c:marker>
            <c:symbol val="plus"/>
            <c:size val="5"/>
            <c:spPr>
              <a:noFill/>
              <a:ln>
                <a:solidFill>
                  <a:srgbClr val="333399"/>
                </a:solidFill>
                <a:prstDash val="solid"/>
              </a:ln>
            </c:spPr>
          </c:marker>
          <c:cat>
            <c:strRef>
              <c:f>Sheet1!$B$1:$I$1</c:f>
              <c:strCache>
                <c:ptCount val="3"/>
                <c:pt idx="0">
                  <c:v>г. Ростов н/Д</c:v>
                </c:pt>
                <c:pt idx="1">
                  <c:v>Города</c:v>
                </c:pt>
                <c:pt idx="2">
                  <c:v>Сельская местность</c:v>
                </c:pt>
              </c:strCache>
            </c:strRef>
          </c:cat>
          <c:val>
            <c:numRef>
              <c:f>Sheet1!$B$484:$I$484</c:f>
              <c:numCache>
                <c:formatCode>General</c:formatCode>
                <c:ptCount val="8"/>
              </c:numCache>
            </c:numRef>
          </c:val>
          <c:smooth val="0"/>
        </c:ser>
        <c:ser>
          <c:idx val="196"/>
          <c:order val="194"/>
          <c:tx>
            <c:strRef>
              <c:f>Sheet1!$A$485</c:f>
              <c:strCache>
                <c:ptCount val="1"/>
              </c:strCache>
            </c:strRef>
          </c:tx>
          <c:spPr>
            <a:ln w="12700">
              <a:solidFill>
                <a:srgbClr val="000000"/>
              </a:solidFill>
              <a:prstDash val="solid"/>
            </a:ln>
          </c:spPr>
          <c:marker>
            <c:symbol val="dot"/>
            <c:size val="5"/>
            <c:spPr>
              <a:noFill/>
              <a:ln>
                <a:solidFill>
                  <a:srgbClr val="000000"/>
                </a:solidFill>
                <a:prstDash val="solid"/>
              </a:ln>
            </c:spPr>
          </c:marker>
          <c:cat>
            <c:strRef>
              <c:f>Sheet1!$B$1:$I$1</c:f>
              <c:strCache>
                <c:ptCount val="3"/>
                <c:pt idx="0">
                  <c:v>г. Ростов н/Д</c:v>
                </c:pt>
                <c:pt idx="1">
                  <c:v>Города</c:v>
                </c:pt>
                <c:pt idx="2">
                  <c:v>Сельская местность</c:v>
                </c:pt>
              </c:strCache>
            </c:strRef>
          </c:cat>
          <c:val>
            <c:numRef>
              <c:f>Sheet1!$B$485:$I$485</c:f>
              <c:numCache>
                <c:formatCode>General</c:formatCode>
                <c:ptCount val="8"/>
              </c:numCache>
            </c:numRef>
          </c:val>
          <c:smooth val="0"/>
        </c:ser>
        <c:ser>
          <c:idx val="197"/>
          <c:order val="195"/>
          <c:tx>
            <c:strRef>
              <c:f>Sheet1!$A$486</c:f>
              <c:strCache>
                <c:ptCount val="1"/>
              </c:strCache>
            </c:strRef>
          </c:tx>
          <c:spPr>
            <a:ln w="12700">
              <a:solidFill>
                <a:srgbClr val="FFFFFF"/>
              </a:solidFill>
              <a:prstDash val="solid"/>
            </a:ln>
          </c:spPr>
          <c:marker>
            <c:symbol val="dash"/>
            <c:size val="5"/>
            <c:spPr>
              <a:noFill/>
              <a:ln>
                <a:solidFill>
                  <a:srgbClr val="FFFFFF"/>
                </a:solidFill>
                <a:prstDash val="solid"/>
              </a:ln>
            </c:spPr>
          </c:marker>
          <c:cat>
            <c:strRef>
              <c:f>Sheet1!$B$1:$I$1</c:f>
              <c:strCache>
                <c:ptCount val="3"/>
                <c:pt idx="0">
                  <c:v>г. Ростов н/Д</c:v>
                </c:pt>
                <c:pt idx="1">
                  <c:v>Города</c:v>
                </c:pt>
                <c:pt idx="2">
                  <c:v>Сельская местность</c:v>
                </c:pt>
              </c:strCache>
            </c:strRef>
          </c:cat>
          <c:val>
            <c:numRef>
              <c:f>Sheet1!$B$486:$I$486</c:f>
              <c:numCache>
                <c:formatCode>General</c:formatCode>
                <c:ptCount val="8"/>
              </c:numCache>
            </c:numRef>
          </c:val>
          <c:smooth val="0"/>
        </c:ser>
        <c:ser>
          <c:idx val="198"/>
          <c:order val="196"/>
          <c:tx>
            <c:strRef>
              <c:f>Sheet1!$A$496</c:f>
              <c:strCache>
                <c:ptCount val="1"/>
              </c:strCache>
            </c:strRef>
          </c:tx>
          <c:spPr>
            <a:ln w="12700">
              <a:solidFill>
                <a:srgbClr val="FF0000"/>
              </a:solidFill>
              <a:prstDash val="solid"/>
            </a:ln>
          </c:spPr>
          <c:marker>
            <c:symbol val="diamond"/>
            <c:size val="5"/>
            <c:spPr>
              <a:solidFill>
                <a:srgbClr val="FF0000"/>
              </a:solidFill>
              <a:ln>
                <a:solidFill>
                  <a:srgbClr val="FF0000"/>
                </a:solidFill>
                <a:prstDash val="solid"/>
              </a:ln>
            </c:spPr>
          </c:marker>
          <c:cat>
            <c:strRef>
              <c:f>Sheet1!$B$1:$I$1</c:f>
              <c:strCache>
                <c:ptCount val="3"/>
                <c:pt idx="0">
                  <c:v>г. Ростов н/Д</c:v>
                </c:pt>
                <c:pt idx="1">
                  <c:v>Города</c:v>
                </c:pt>
                <c:pt idx="2">
                  <c:v>Сельская местность</c:v>
                </c:pt>
              </c:strCache>
            </c:strRef>
          </c:cat>
          <c:val>
            <c:numRef>
              <c:f>Sheet1!$B$496:$I$496</c:f>
              <c:numCache>
                <c:formatCode>General</c:formatCode>
                <c:ptCount val="8"/>
              </c:numCache>
            </c:numRef>
          </c:val>
          <c:smooth val="0"/>
        </c:ser>
        <c:ser>
          <c:idx val="199"/>
          <c:order val="197"/>
          <c:tx>
            <c:strRef>
              <c:f>Sheet1!$A$497</c:f>
              <c:strCache>
                <c:ptCount val="1"/>
              </c:strCache>
            </c:strRef>
          </c:tx>
          <c:spPr>
            <a:ln w="12700">
              <a:solidFill>
                <a:srgbClr val="00FF00"/>
              </a:solidFill>
              <a:prstDash val="solid"/>
            </a:ln>
          </c:spPr>
          <c:marker>
            <c:symbol val="square"/>
            <c:size val="5"/>
            <c:spPr>
              <a:solidFill>
                <a:srgbClr val="00FF00"/>
              </a:solidFill>
              <a:ln>
                <a:solidFill>
                  <a:srgbClr val="00FF00"/>
                </a:solidFill>
                <a:prstDash val="solid"/>
              </a:ln>
            </c:spPr>
          </c:marker>
          <c:cat>
            <c:strRef>
              <c:f>Sheet1!$B$1:$I$1</c:f>
              <c:strCache>
                <c:ptCount val="3"/>
                <c:pt idx="0">
                  <c:v>г. Ростов н/Д</c:v>
                </c:pt>
                <c:pt idx="1">
                  <c:v>Города</c:v>
                </c:pt>
                <c:pt idx="2">
                  <c:v>Сельская местность</c:v>
                </c:pt>
              </c:strCache>
            </c:strRef>
          </c:cat>
          <c:val>
            <c:numRef>
              <c:f>Sheet1!$B$497:$I$497</c:f>
              <c:numCache>
                <c:formatCode>General</c:formatCode>
                <c:ptCount val="8"/>
              </c:numCache>
            </c:numRef>
          </c:val>
          <c:smooth val="0"/>
        </c:ser>
        <c:ser>
          <c:idx val="200"/>
          <c:order val="198"/>
          <c:tx>
            <c:strRef>
              <c:f>Sheet1!$A$498</c:f>
              <c:strCache>
                <c:ptCount val="1"/>
              </c:strCache>
            </c:strRef>
          </c:tx>
          <c:spPr>
            <a:ln w="12700">
              <a:solidFill>
                <a:srgbClr val="0000FF"/>
              </a:solidFill>
              <a:prstDash val="solid"/>
            </a:ln>
          </c:spPr>
          <c:marker>
            <c:symbol val="triangle"/>
            <c:size val="5"/>
            <c:spPr>
              <a:solidFill>
                <a:srgbClr val="0000FF"/>
              </a:solid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Sheet1!$B$498:$I$498</c:f>
              <c:numCache>
                <c:formatCode>General</c:formatCode>
                <c:ptCount val="8"/>
              </c:numCache>
            </c:numRef>
          </c:val>
          <c:smooth val="0"/>
        </c:ser>
        <c:ser>
          <c:idx val="201"/>
          <c:order val="199"/>
          <c:tx>
            <c:strRef>
              <c:f>Sheet1!$A$499</c:f>
              <c:strCache>
                <c:ptCount val="1"/>
              </c:strCache>
            </c:strRef>
          </c:tx>
          <c:spPr>
            <a:ln w="12700">
              <a:solidFill>
                <a:srgbClr val="FFFF00"/>
              </a:solidFill>
              <a:prstDash val="solid"/>
            </a:ln>
          </c:spPr>
          <c:marker>
            <c:symbol val="x"/>
            <c:size val="5"/>
            <c:spPr>
              <a:no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Sheet1!$B$499:$I$499</c:f>
              <c:numCache>
                <c:formatCode>General</c:formatCode>
                <c:ptCount val="8"/>
              </c:numCache>
            </c:numRef>
          </c:val>
          <c:smooth val="0"/>
        </c:ser>
        <c:ser>
          <c:idx val="202"/>
          <c:order val="200"/>
          <c:tx>
            <c:strRef>
              <c:f>Sheet1!$A$500</c:f>
              <c:strCache>
                <c:ptCount val="1"/>
              </c:strCache>
            </c:strRef>
          </c:tx>
          <c:spPr>
            <a:ln w="12700">
              <a:solidFill>
                <a:srgbClr val="FF00FF"/>
              </a:solidFill>
              <a:prstDash val="solid"/>
            </a:ln>
          </c:spPr>
          <c:marker>
            <c:symbol val="star"/>
            <c:size val="5"/>
            <c:spPr>
              <a:no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Sheet1!$B$500:$I$500</c:f>
              <c:numCache>
                <c:formatCode>General</c:formatCode>
                <c:ptCount val="8"/>
              </c:numCache>
            </c:numRef>
          </c:val>
          <c:smooth val="0"/>
        </c:ser>
        <c:ser>
          <c:idx val="203"/>
          <c:order val="201"/>
          <c:tx>
            <c:strRef>
              <c:f>Sheet1!$A$501</c:f>
              <c:strCache>
                <c:ptCount val="1"/>
              </c:strCache>
            </c:strRef>
          </c:tx>
          <c:spPr>
            <a:ln w="12700">
              <a:solidFill>
                <a:srgbClr val="00FFFF"/>
              </a:solidFill>
              <a:prstDash val="solid"/>
            </a:ln>
          </c:spPr>
          <c:marker>
            <c:symbol val="circle"/>
            <c:size val="5"/>
            <c:spPr>
              <a:solidFill>
                <a:srgbClr val="00FFFF"/>
              </a:solid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Sheet1!$B$501:$I$501</c:f>
              <c:numCache>
                <c:formatCode>General</c:formatCode>
                <c:ptCount val="8"/>
              </c:numCache>
            </c:numRef>
          </c:val>
          <c:smooth val="0"/>
        </c:ser>
        <c:ser>
          <c:idx val="204"/>
          <c:order val="202"/>
          <c:tx>
            <c:strRef>
              <c:f>Sheet1!$A$511</c:f>
              <c:strCache>
                <c:ptCount val="1"/>
              </c:strCache>
            </c:strRef>
          </c:tx>
          <c:spPr>
            <a:ln w="12700">
              <a:solidFill>
                <a:srgbClr val="800000"/>
              </a:solidFill>
              <a:prstDash val="solid"/>
            </a:ln>
          </c:spPr>
          <c:marker>
            <c:symbol val="plus"/>
            <c:size val="5"/>
            <c:spPr>
              <a:no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Sheet1!$B$511:$I$511</c:f>
              <c:numCache>
                <c:formatCode>General</c:formatCode>
                <c:ptCount val="8"/>
              </c:numCache>
            </c:numRef>
          </c:val>
          <c:smooth val="0"/>
        </c:ser>
        <c:ser>
          <c:idx val="205"/>
          <c:order val="203"/>
          <c:tx>
            <c:strRef>
              <c:f>Sheet1!$A$512</c:f>
              <c:strCache>
                <c:ptCount val="1"/>
              </c:strCache>
            </c:strRef>
          </c:tx>
          <c:spPr>
            <a:ln w="12700">
              <a:solidFill>
                <a:srgbClr val="008000"/>
              </a:solidFill>
              <a:prstDash val="solid"/>
            </a:ln>
          </c:spPr>
          <c:marker>
            <c:symbol val="dot"/>
            <c:size val="5"/>
            <c:spPr>
              <a:noFill/>
              <a:ln>
                <a:solidFill>
                  <a:srgbClr val="008000"/>
                </a:solidFill>
                <a:prstDash val="solid"/>
              </a:ln>
            </c:spPr>
          </c:marker>
          <c:cat>
            <c:strRef>
              <c:f>Sheet1!$B$1:$I$1</c:f>
              <c:strCache>
                <c:ptCount val="3"/>
                <c:pt idx="0">
                  <c:v>г. Ростов н/Д</c:v>
                </c:pt>
                <c:pt idx="1">
                  <c:v>Города</c:v>
                </c:pt>
                <c:pt idx="2">
                  <c:v>Сельская местность</c:v>
                </c:pt>
              </c:strCache>
            </c:strRef>
          </c:cat>
          <c:val>
            <c:numRef>
              <c:f>Sheet1!$B$512:$I$512</c:f>
              <c:numCache>
                <c:formatCode>General</c:formatCode>
                <c:ptCount val="8"/>
              </c:numCache>
            </c:numRef>
          </c:val>
          <c:smooth val="0"/>
        </c:ser>
        <c:ser>
          <c:idx val="206"/>
          <c:order val="204"/>
          <c:tx>
            <c:strRef>
              <c:f>Sheet1!$A$513</c:f>
              <c:strCache>
                <c:ptCount val="1"/>
              </c:strCache>
            </c:strRef>
          </c:tx>
          <c:spPr>
            <a:ln w="12700">
              <a:solidFill>
                <a:srgbClr val="000080"/>
              </a:solidFill>
              <a:prstDash val="solid"/>
            </a:ln>
          </c:spPr>
          <c:marker>
            <c:symbol val="dash"/>
            <c:size val="5"/>
            <c:spPr>
              <a:no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Sheet1!$B$513:$I$513</c:f>
              <c:numCache>
                <c:formatCode>General</c:formatCode>
                <c:ptCount val="8"/>
              </c:numCache>
            </c:numRef>
          </c:val>
          <c:smooth val="0"/>
        </c:ser>
        <c:ser>
          <c:idx val="207"/>
          <c:order val="205"/>
          <c:tx>
            <c:strRef>
              <c:f>Sheet1!$A$514</c:f>
              <c:strCache>
                <c:ptCount val="1"/>
              </c:strCache>
            </c:strRef>
          </c:tx>
          <c:spPr>
            <a:ln w="12700">
              <a:solidFill>
                <a:srgbClr val="808000"/>
              </a:solidFill>
              <a:prstDash val="solid"/>
            </a:ln>
          </c:spPr>
          <c:marker>
            <c:symbol val="diamond"/>
            <c:size val="5"/>
            <c:spPr>
              <a:solidFill>
                <a:srgbClr val="808000"/>
              </a:solidFill>
              <a:ln>
                <a:solidFill>
                  <a:srgbClr val="808000"/>
                </a:solidFill>
                <a:prstDash val="solid"/>
              </a:ln>
            </c:spPr>
          </c:marker>
          <c:cat>
            <c:strRef>
              <c:f>Sheet1!$B$1:$I$1</c:f>
              <c:strCache>
                <c:ptCount val="3"/>
                <c:pt idx="0">
                  <c:v>г. Ростов н/Д</c:v>
                </c:pt>
                <c:pt idx="1">
                  <c:v>Города</c:v>
                </c:pt>
                <c:pt idx="2">
                  <c:v>Сельская местность</c:v>
                </c:pt>
              </c:strCache>
            </c:strRef>
          </c:cat>
          <c:val>
            <c:numRef>
              <c:f>Sheet1!$B$514:$I$514</c:f>
              <c:numCache>
                <c:formatCode>General</c:formatCode>
                <c:ptCount val="8"/>
              </c:numCache>
            </c:numRef>
          </c:val>
          <c:smooth val="0"/>
        </c:ser>
        <c:ser>
          <c:idx val="208"/>
          <c:order val="206"/>
          <c:tx>
            <c:strRef>
              <c:f>Sheet1!$A$515</c:f>
              <c:strCache>
                <c:ptCount val="1"/>
              </c:strCache>
            </c:strRef>
          </c:tx>
          <c:spPr>
            <a:ln w="12700">
              <a:solidFill>
                <a:srgbClr val="800080"/>
              </a:solidFill>
              <a:prstDash val="solid"/>
            </a:ln>
          </c:spPr>
          <c:marker>
            <c:symbol val="square"/>
            <c:size val="5"/>
            <c:spPr>
              <a:solidFill>
                <a:srgbClr val="800080"/>
              </a:solid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Sheet1!$B$515:$I$515</c:f>
              <c:numCache>
                <c:formatCode>General</c:formatCode>
                <c:ptCount val="8"/>
              </c:numCache>
            </c:numRef>
          </c:val>
          <c:smooth val="0"/>
        </c:ser>
        <c:ser>
          <c:idx val="209"/>
          <c:order val="207"/>
          <c:tx>
            <c:strRef>
              <c:f>Sheet1!$A$516</c:f>
              <c:strCache>
                <c:ptCount val="1"/>
              </c:strCache>
            </c:strRef>
          </c:tx>
          <c:spPr>
            <a:ln w="12700">
              <a:solidFill>
                <a:srgbClr val="008080"/>
              </a:solidFill>
              <a:prstDash val="solid"/>
            </a:ln>
          </c:spPr>
          <c:marker>
            <c:symbol val="triangle"/>
            <c:size val="5"/>
            <c:spPr>
              <a:solidFill>
                <a:srgbClr val="008080"/>
              </a:solid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Sheet1!$B$516:$I$516</c:f>
              <c:numCache>
                <c:formatCode>General</c:formatCode>
                <c:ptCount val="8"/>
              </c:numCache>
            </c:numRef>
          </c:val>
          <c:smooth val="0"/>
        </c:ser>
        <c:ser>
          <c:idx val="210"/>
          <c:order val="208"/>
          <c:tx>
            <c:strRef>
              <c:f>Sheet1!$A$526</c:f>
              <c:strCache>
                <c:ptCount val="1"/>
              </c:strCache>
            </c:strRef>
          </c:tx>
          <c:spPr>
            <a:ln w="12700">
              <a:solidFill>
                <a:srgbClr val="C0C0C0"/>
              </a:solidFill>
              <a:prstDash val="solid"/>
            </a:ln>
          </c:spPr>
          <c:marker>
            <c:symbol val="x"/>
            <c:size val="5"/>
            <c:spPr>
              <a:noFill/>
              <a:ln>
                <a:solidFill>
                  <a:srgbClr val="C0C0C0"/>
                </a:solidFill>
                <a:prstDash val="solid"/>
              </a:ln>
            </c:spPr>
          </c:marker>
          <c:cat>
            <c:strRef>
              <c:f>Sheet1!$B$1:$I$1</c:f>
              <c:strCache>
                <c:ptCount val="3"/>
                <c:pt idx="0">
                  <c:v>г. Ростов н/Д</c:v>
                </c:pt>
                <c:pt idx="1">
                  <c:v>Города</c:v>
                </c:pt>
                <c:pt idx="2">
                  <c:v>Сельская местность</c:v>
                </c:pt>
              </c:strCache>
            </c:strRef>
          </c:cat>
          <c:val>
            <c:numRef>
              <c:f>Sheet1!$B$526:$I$526</c:f>
              <c:numCache>
                <c:formatCode>General</c:formatCode>
                <c:ptCount val="8"/>
              </c:numCache>
            </c:numRef>
          </c:val>
          <c:smooth val="0"/>
        </c:ser>
        <c:ser>
          <c:idx val="211"/>
          <c:order val="209"/>
          <c:tx>
            <c:strRef>
              <c:f>Sheet1!$A$527</c:f>
              <c:strCache>
                <c:ptCount val="1"/>
              </c:strCache>
            </c:strRef>
          </c:tx>
          <c:spPr>
            <a:ln w="12700">
              <a:solidFill>
                <a:srgbClr val="808080"/>
              </a:solidFill>
              <a:prstDash val="solid"/>
            </a:ln>
          </c:spPr>
          <c:marker>
            <c:symbol val="star"/>
            <c:size val="5"/>
            <c:spPr>
              <a:noFill/>
              <a:ln>
                <a:solidFill>
                  <a:srgbClr val="808080"/>
                </a:solidFill>
                <a:prstDash val="solid"/>
              </a:ln>
            </c:spPr>
          </c:marker>
          <c:cat>
            <c:strRef>
              <c:f>Sheet1!$B$1:$I$1</c:f>
              <c:strCache>
                <c:ptCount val="3"/>
                <c:pt idx="0">
                  <c:v>г. Ростов н/Д</c:v>
                </c:pt>
                <c:pt idx="1">
                  <c:v>Города</c:v>
                </c:pt>
                <c:pt idx="2">
                  <c:v>Сельская местность</c:v>
                </c:pt>
              </c:strCache>
            </c:strRef>
          </c:cat>
          <c:val>
            <c:numRef>
              <c:f>Sheet1!$B$527:$I$527</c:f>
              <c:numCache>
                <c:formatCode>General</c:formatCode>
                <c:ptCount val="8"/>
              </c:numCache>
            </c:numRef>
          </c:val>
          <c:smooth val="0"/>
        </c:ser>
        <c:ser>
          <c:idx val="212"/>
          <c:order val="210"/>
          <c:tx>
            <c:strRef>
              <c:f>Sheet1!$A$528</c:f>
              <c:strCache>
                <c:ptCount val="1"/>
              </c:strCache>
            </c:strRef>
          </c:tx>
          <c:spPr>
            <a:ln w="12700">
              <a:solidFill>
                <a:srgbClr val="9999FF"/>
              </a:solidFill>
              <a:prstDash val="solid"/>
            </a:ln>
          </c:spPr>
          <c:marker>
            <c:symbol val="circle"/>
            <c:size val="5"/>
            <c:spPr>
              <a:solidFill>
                <a:srgbClr val="9999FF"/>
              </a:solidFill>
              <a:ln>
                <a:solidFill>
                  <a:srgbClr val="9999FF"/>
                </a:solidFill>
                <a:prstDash val="solid"/>
              </a:ln>
            </c:spPr>
          </c:marker>
          <c:cat>
            <c:strRef>
              <c:f>Sheet1!$B$1:$I$1</c:f>
              <c:strCache>
                <c:ptCount val="3"/>
                <c:pt idx="0">
                  <c:v>г. Ростов н/Д</c:v>
                </c:pt>
                <c:pt idx="1">
                  <c:v>Города</c:v>
                </c:pt>
                <c:pt idx="2">
                  <c:v>Сельская местность</c:v>
                </c:pt>
              </c:strCache>
            </c:strRef>
          </c:cat>
          <c:val>
            <c:numRef>
              <c:f>Sheet1!$B$528:$I$528</c:f>
              <c:numCache>
                <c:formatCode>General</c:formatCode>
                <c:ptCount val="8"/>
              </c:numCache>
            </c:numRef>
          </c:val>
          <c:smooth val="0"/>
        </c:ser>
        <c:ser>
          <c:idx val="213"/>
          <c:order val="211"/>
          <c:tx>
            <c:strRef>
              <c:f>Sheet1!$A$529</c:f>
              <c:strCache>
                <c:ptCount val="1"/>
              </c:strCache>
            </c:strRef>
          </c:tx>
          <c:spPr>
            <a:ln w="12700">
              <a:solidFill>
                <a:srgbClr val="993366"/>
              </a:solidFill>
              <a:prstDash val="solid"/>
            </a:ln>
          </c:spPr>
          <c:marker>
            <c:symbol val="plus"/>
            <c:size val="5"/>
            <c:spPr>
              <a:no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Sheet1!$B$529:$I$529</c:f>
              <c:numCache>
                <c:formatCode>General</c:formatCode>
                <c:ptCount val="8"/>
              </c:numCache>
            </c:numRef>
          </c:val>
          <c:smooth val="0"/>
        </c:ser>
        <c:ser>
          <c:idx val="214"/>
          <c:order val="212"/>
          <c:tx>
            <c:strRef>
              <c:f>Sheet1!$A$530</c:f>
              <c:strCache>
                <c:ptCount val="1"/>
              </c:strCache>
            </c:strRef>
          </c:tx>
          <c:spPr>
            <a:ln w="12700">
              <a:solidFill>
                <a:srgbClr val="FFFFCC"/>
              </a:solidFill>
              <a:prstDash val="solid"/>
            </a:ln>
          </c:spPr>
          <c:marker>
            <c:symbol val="dot"/>
            <c:size val="5"/>
            <c:spPr>
              <a:noFill/>
              <a:ln>
                <a:solidFill>
                  <a:srgbClr val="FFFFCC"/>
                </a:solidFill>
                <a:prstDash val="solid"/>
              </a:ln>
            </c:spPr>
          </c:marker>
          <c:cat>
            <c:strRef>
              <c:f>Sheet1!$B$1:$I$1</c:f>
              <c:strCache>
                <c:ptCount val="3"/>
                <c:pt idx="0">
                  <c:v>г. Ростов н/Д</c:v>
                </c:pt>
                <c:pt idx="1">
                  <c:v>Города</c:v>
                </c:pt>
                <c:pt idx="2">
                  <c:v>Сельская местность</c:v>
                </c:pt>
              </c:strCache>
            </c:strRef>
          </c:cat>
          <c:val>
            <c:numRef>
              <c:f>Sheet1!$B$530:$I$530</c:f>
              <c:numCache>
                <c:formatCode>General</c:formatCode>
                <c:ptCount val="8"/>
              </c:numCache>
            </c:numRef>
          </c:val>
          <c:smooth val="0"/>
        </c:ser>
        <c:ser>
          <c:idx val="215"/>
          <c:order val="213"/>
          <c:tx>
            <c:strRef>
              <c:f>Sheet1!$A$531</c:f>
              <c:strCache>
                <c:ptCount val="1"/>
              </c:strCache>
            </c:strRef>
          </c:tx>
          <c:spPr>
            <a:ln w="12700">
              <a:solidFill>
                <a:srgbClr val="CCFFFF"/>
              </a:solidFill>
              <a:prstDash val="solid"/>
            </a:ln>
          </c:spPr>
          <c:marker>
            <c:symbol val="dash"/>
            <c:size val="5"/>
            <c:spPr>
              <a:no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Sheet1!$B$531:$I$531</c:f>
              <c:numCache>
                <c:formatCode>General</c:formatCode>
                <c:ptCount val="8"/>
              </c:numCache>
            </c:numRef>
          </c:val>
          <c:smooth val="0"/>
        </c:ser>
        <c:ser>
          <c:idx val="216"/>
          <c:order val="214"/>
          <c:tx>
            <c:strRef>
              <c:f>Sheet1!$A$541</c:f>
              <c:strCache>
                <c:ptCount val="1"/>
              </c:strCache>
            </c:strRef>
          </c:tx>
          <c:spPr>
            <a:ln w="12700">
              <a:solidFill>
                <a:srgbClr val="660066"/>
              </a:solidFill>
              <a:prstDash val="solid"/>
            </a:ln>
          </c:spPr>
          <c:marker>
            <c:symbol val="diamond"/>
            <c:size val="5"/>
            <c:spPr>
              <a:solidFill>
                <a:srgbClr val="660066"/>
              </a:solidFill>
              <a:ln>
                <a:solidFill>
                  <a:srgbClr val="660066"/>
                </a:solidFill>
                <a:prstDash val="solid"/>
              </a:ln>
            </c:spPr>
          </c:marker>
          <c:cat>
            <c:strRef>
              <c:f>Sheet1!$B$1:$I$1</c:f>
              <c:strCache>
                <c:ptCount val="3"/>
                <c:pt idx="0">
                  <c:v>г. Ростов н/Д</c:v>
                </c:pt>
                <c:pt idx="1">
                  <c:v>Города</c:v>
                </c:pt>
                <c:pt idx="2">
                  <c:v>Сельская местность</c:v>
                </c:pt>
              </c:strCache>
            </c:strRef>
          </c:cat>
          <c:val>
            <c:numRef>
              <c:f>Sheet1!$B$541:$I$541</c:f>
              <c:numCache>
                <c:formatCode>General</c:formatCode>
                <c:ptCount val="8"/>
              </c:numCache>
            </c:numRef>
          </c:val>
          <c:smooth val="0"/>
        </c:ser>
        <c:ser>
          <c:idx val="217"/>
          <c:order val="215"/>
          <c:tx>
            <c:strRef>
              <c:f>Sheet1!$A$542</c:f>
              <c:strCache>
                <c:ptCount val="1"/>
              </c:strCache>
            </c:strRef>
          </c:tx>
          <c:spPr>
            <a:ln w="12700">
              <a:solidFill>
                <a:srgbClr val="FF8080"/>
              </a:solidFill>
              <a:prstDash val="solid"/>
            </a:ln>
          </c:spPr>
          <c:marker>
            <c:symbol val="square"/>
            <c:size val="5"/>
            <c:spPr>
              <a:solidFill>
                <a:srgbClr val="FF8080"/>
              </a:solidFill>
              <a:ln>
                <a:solidFill>
                  <a:srgbClr val="FF8080"/>
                </a:solidFill>
                <a:prstDash val="solid"/>
              </a:ln>
            </c:spPr>
          </c:marker>
          <c:cat>
            <c:strRef>
              <c:f>Sheet1!$B$1:$I$1</c:f>
              <c:strCache>
                <c:ptCount val="3"/>
                <c:pt idx="0">
                  <c:v>г. Ростов н/Д</c:v>
                </c:pt>
                <c:pt idx="1">
                  <c:v>Города</c:v>
                </c:pt>
                <c:pt idx="2">
                  <c:v>Сельская местность</c:v>
                </c:pt>
              </c:strCache>
            </c:strRef>
          </c:cat>
          <c:val>
            <c:numRef>
              <c:f>Sheet1!$B$542:$I$542</c:f>
              <c:numCache>
                <c:formatCode>General</c:formatCode>
                <c:ptCount val="8"/>
              </c:numCache>
            </c:numRef>
          </c:val>
          <c:smooth val="0"/>
        </c:ser>
        <c:ser>
          <c:idx val="218"/>
          <c:order val="216"/>
          <c:tx>
            <c:strRef>
              <c:f>Sheet1!$A$543</c:f>
              <c:strCache>
                <c:ptCount val="1"/>
              </c:strCache>
            </c:strRef>
          </c:tx>
          <c:spPr>
            <a:ln w="12700">
              <a:solidFill>
                <a:srgbClr val="0066CC"/>
              </a:solidFill>
              <a:prstDash val="solid"/>
            </a:ln>
          </c:spPr>
          <c:marker>
            <c:symbol val="triangle"/>
            <c:size val="5"/>
            <c:spPr>
              <a:solidFill>
                <a:srgbClr val="0066CC"/>
              </a:solidFill>
              <a:ln>
                <a:solidFill>
                  <a:srgbClr val="0066CC"/>
                </a:solidFill>
                <a:prstDash val="solid"/>
              </a:ln>
            </c:spPr>
          </c:marker>
          <c:cat>
            <c:strRef>
              <c:f>Sheet1!$B$1:$I$1</c:f>
              <c:strCache>
                <c:ptCount val="3"/>
                <c:pt idx="0">
                  <c:v>г. Ростов н/Д</c:v>
                </c:pt>
                <c:pt idx="1">
                  <c:v>Города</c:v>
                </c:pt>
                <c:pt idx="2">
                  <c:v>Сельская местность</c:v>
                </c:pt>
              </c:strCache>
            </c:strRef>
          </c:cat>
          <c:val>
            <c:numRef>
              <c:f>Sheet1!$B$543:$I$543</c:f>
              <c:numCache>
                <c:formatCode>General</c:formatCode>
                <c:ptCount val="8"/>
              </c:numCache>
            </c:numRef>
          </c:val>
          <c:smooth val="0"/>
        </c:ser>
        <c:ser>
          <c:idx val="219"/>
          <c:order val="217"/>
          <c:tx>
            <c:strRef>
              <c:f>Sheet1!$A$544</c:f>
              <c:strCache>
                <c:ptCount val="1"/>
              </c:strCache>
            </c:strRef>
          </c:tx>
          <c:spPr>
            <a:ln w="12700">
              <a:solidFill>
                <a:srgbClr val="CCCCFF"/>
              </a:solidFill>
              <a:prstDash val="solid"/>
            </a:ln>
          </c:spPr>
          <c:marker>
            <c:symbol val="x"/>
            <c:size val="5"/>
            <c:spPr>
              <a:noFill/>
              <a:ln>
                <a:solidFill>
                  <a:srgbClr val="CCCCFF"/>
                </a:solidFill>
                <a:prstDash val="solid"/>
              </a:ln>
            </c:spPr>
          </c:marker>
          <c:cat>
            <c:strRef>
              <c:f>Sheet1!$B$1:$I$1</c:f>
              <c:strCache>
                <c:ptCount val="3"/>
                <c:pt idx="0">
                  <c:v>г. Ростов н/Д</c:v>
                </c:pt>
                <c:pt idx="1">
                  <c:v>Города</c:v>
                </c:pt>
                <c:pt idx="2">
                  <c:v>Сельская местность</c:v>
                </c:pt>
              </c:strCache>
            </c:strRef>
          </c:cat>
          <c:val>
            <c:numRef>
              <c:f>Sheet1!$B$544:$I$544</c:f>
              <c:numCache>
                <c:formatCode>General</c:formatCode>
                <c:ptCount val="8"/>
              </c:numCache>
            </c:numRef>
          </c:val>
          <c:smooth val="0"/>
        </c:ser>
        <c:ser>
          <c:idx val="220"/>
          <c:order val="218"/>
          <c:tx>
            <c:strRef>
              <c:f>Sheet1!$A$545</c:f>
              <c:strCache>
                <c:ptCount val="1"/>
              </c:strCache>
            </c:strRef>
          </c:tx>
          <c:spPr>
            <a:ln w="12700">
              <a:solidFill>
                <a:srgbClr val="000080"/>
              </a:solidFill>
              <a:prstDash val="solid"/>
            </a:ln>
          </c:spPr>
          <c:marker>
            <c:symbol val="star"/>
            <c:size val="5"/>
            <c:spPr>
              <a:noFill/>
              <a:ln>
                <a:solidFill>
                  <a:srgbClr val="000080"/>
                </a:solidFill>
                <a:prstDash val="solid"/>
              </a:ln>
            </c:spPr>
          </c:marker>
          <c:cat>
            <c:strRef>
              <c:f>Sheet1!$B$1:$I$1</c:f>
              <c:strCache>
                <c:ptCount val="3"/>
                <c:pt idx="0">
                  <c:v>г. Ростов н/Д</c:v>
                </c:pt>
                <c:pt idx="1">
                  <c:v>Города</c:v>
                </c:pt>
                <c:pt idx="2">
                  <c:v>Сельская местность</c:v>
                </c:pt>
              </c:strCache>
            </c:strRef>
          </c:cat>
          <c:val>
            <c:numRef>
              <c:f>Sheet1!$B$545:$I$545</c:f>
              <c:numCache>
                <c:formatCode>General</c:formatCode>
                <c:ptCount val="8"/>
              </c:numCache>
            </c:numRef>
          </c:val>
          <c:smooth val="0"/>
        </c:ser>
        <c:ser>
          <c:idx val="221"/>
          <c:order val="219"/>
          <c:tx>
            <c:strRef>
              <c:f>Sheet1!$A$546</c:f>
              <c:strCache>
                <c:ptCount val="1"/>
              </c:strCache>
            </c:strRef>
          </c:tx>
          <c:spPr>
            <a:ln w="12700">
              <a:solidFill>
                <a:srgbClr val="FF00FF"/>
              </a:solidFill>
              <a:prstDash val="solid"/>
            </a:ln>
          </c:spPr>
          <c:marker>
            <c:symbol val="circle"/>
            <c:size val="5"/>
            <c:spPr>
              <a:solidFill>
                <a:srgbClr val="FF00FF"/>
              </a:solidFill>
              <a:ln>
                <a:solidFill>
                  <a:srgbClr val="FF00FF"/>
                </a:solidFill>
                <a:prstDash val="solid"/>
              </a:ln>
            </c:spPr>
          </c:marker>
          <c:cat>
            <c:strRef>
              <c:f>Sheet1!$B$1:$I$1</c:f>
              <c:strCache>
                <c:ptCount val="3"/>
                <c:pt idx="0">
                  <c:v>г. Ростов н/Д</c:v>
                </c:pt>
                <c:pt idx="1">
                  <c:v>Города</c:v>
                </c:pt>
                <c:pt idx="2">
                  <c:v>Сельская местность</c:v>
                </c:pt>
              </c:strCache>
            </c:strRef>
          </c:cat>
          <c:val>
            <c:numRef>
              <c:f>Sheet1!$B$546:$I$546</c:f>
              <c:numCache>
                <c:formatCode>General</c:formatCode>
                <c:ptCount val="8"/>
              </c:numCache>
            </c:numRef>
          </c:val>
          <c:smooth val="0"/>
        </c:ser>
        <c:ser>
          <c:idx val="222"/>
          <c:order val="220"/>
          <c:tx>
            <c:strRef>
              <c:f>Sheet1!$A$556</c:f>
              <c:strCache>
                <c:ptCount val="1"/>
              </c:strCache>
            </c:strRef>
          </c:tx>
          <c:spPr>
            <a:ln w="12700">
              <a:solidFill>
                <a:srgbClr val="FFFF00"/>
              </a:solidFill>
              <a:prstDash val="solid"/>
            </a:ln>
          </c:spPr>
          <c:marker>
            <c:symbol val="plus"/>
            <c:size val="5"/>
            <c:spPr>
              <a:noFill/>
              <a:ln>
                <a:solidFill>
                  <a:srgbClr val="FFFF00"/>
                </a:solidFill>
                <a:prstDash val="solid"/>
              </a:ln>
            </c:spPr>
          </c:marker>
          <c:cat>
            <c:strRef>
              <c:f>Sheet1!$B$1:$I$1</c:f>
              <c:strCache>
                <c:ptCount val="3"/>
                <c:pt idx="0">
                  <c:v>г. Ростов н/Д</c:v>
                </c:pt>
                <c:pt idx="1">
                  <c:v>Города</c:v>
                </c:pt>
                <c:pt idx="2">
                  <c:v>Сельская местность</c:v>
                </c:pt>
              </c:strCache>
            </c:strRef>
          </c:cat>
          <c:val>
            <c:numRef>
              <c:f>Sheet1!$B$556:$I$556</c:f>
              <c:numCache>
                <c:formatCode>General</c:formatCode>
                <c:ptCount val="8"/>
              </c:numCache>
            </c:numRef>
          </c:val>
          <c:smooth val="0"/>
        </c:ser>
        <c:ser>
          <c:idx val="223"/>
          <c:order val="221"/>
          <c:tx>
            <c:strRef>
              <c:f>Sheet1!$A$557</c:f>
              <c:strCache>
                <c:ptCount val="1"/>
              </c:strCache>
            </c:strRef>
          </c:tx>
          <c:spPr>
            <a:ln w="12700">
              <a:solidFill>
                <a:srgbClr val="00FFFF"/>
              </a:solidFill>
              <a:prstDash val="solid"/>
            </a:ln>
          </c:spPr>
          <c:marker>
            <c:symbol val="dot"/>
            <c:size val="5"/>
            <c:spPr>
              <a:noFill/>
              <a:ln>
                <a:solidFill>
                  <a:srgbClr val="00FFFF"/>
                </a:solidFill>
                <a:prstDash val="solid"/>
              </a:ln>
            </c:spPr>
          </c:marker>
          <c:cat>
            <c:strRef>
              <c:f>Sheet1!$B$1:$I$1</c:f>
              <c:strCache>
                <c:ptCount val="3"/>
                <c:pt idx="0">
                  <c:v>г. Ростов н/Д</c:v>
                </c:pt>
                <c:pt idx="1">
                  <c:v>Города</c:v>
                </c:pt>
                <c:pt idx="2">
                  <c:v>Сельская местность</c:v>
                </c:pt>
              </c:strCache>
            </c:strRef>
          </c:cat>
          <c:val>
            <c:numRef>
              <c:f>Sheet1!$B$557:$I$557</c:f>
              <c:numCache>
                <c:formatCode>General</c:formatCode>
                <c:ptCount val="8"/>
              </c:numCache>
            </c:numRef>
          </c:val>
          <c:smooth val="0"/>
        </c:ser>
        <c:ser>
          <c:idx val="224"/>
          <c:order val="222"/>
          <c:tx>
            <c:strRef>
              <c:f>Sheet1!$A$558</c:f>
              <c:strCache>
                <c:ptCount val="1"/>
              </c:strCache>
            </c:strRef>
          </c:tx>
          <c:spPr>
            <a:ln w="12700">
              <a:solidFill>
                <a:srgbClr val="800080"/>
              </a:solidFill>
              <a:prstDash val="solid"/>
            </a:ln>
          </c:spPr>
          <c:marker>
            <c:symbol val="dash"/>
            <c:size val="5"/>
            <c:spPr>
              <a:noFill/>
              <a:ln>
                <a:solidFill>
                  <a:srgbClr val="800080"/>
                </a:solidFill>
                <a:prstDash val="solid"/>
              </a:ln>
            </c:spPr>
          </c:marker>
          <c:cat>
            <c:strRef>
              <c:f>Sheet1!$B$1:$I$1</c:f>
              <c:strCache>
                <c:ptCount val="3"/>
                <c:pt idx="0">
                  <c:v>г. Ростов н/Д</c:v>
                </c:pt>
                <c:pt idx="1">
                  <c:v>Города</c:v>
                </c:pt>
                <c:pt idx="2">
                  <c:v>Сельская местность</c:v>
                </c:pt>
              </c:strCache>
            </c:strRef>
          </c:cat>
          <c:val>
            <c:numRef>
              <c:f>Sheet1!$B$558:$I$558</c:f>
              <c:numCache>
                <c:formatCode>General</c:formatCode>
                <c:ptCount val="8"/>
              </c:numCache>
            </c:numRef>
          </c:val>
          <c:smooth val="0"/>
        </c:ser>
        <c:ser>
          <c:idx val="225"/>
          <c:order val="223"/>
          <c:tx>
            <c:strRef>
              <c:f>Sheet1!$A$559</c:f>
              <c:strCache>
                <c:ptCount val="1"/>
              </c:strCache>
            </c:strRef>
          </c:tx>
          <c:spPr>
            <a:ln w="12700">
              <a:solidFill>
                <a:srgbClr val="800000"/>
              </a:solidFill>
              <a:prstDash val="solid"/>
            </a:ln>
          </c:spPr>
          <c:marker>
            <c:symbol val="diamond"/>
            <c:size val="5"/>
            <c:spPr>
              <a:solidFill>
                <a:srgbClr val="800000"/>
              </a:solidFill>
              <a:ln>
                <a:solidFill>
                  <a:srgbClr val="800000"/>
                </a:solidFill>
                <a:prstDash val="solid"/>
              </a:ln>
            </c:spPr>
          </c:marker>
          <c:cat>
            <c:strRef>
              <c:f>Sheet1!$B$1:$I$1</c:f>
              <c:strCache>
                <c:ptCount val="3"/>
                <c:pt idx="0">
                  <c:v>г. Ростов н/Д</c:v>
                </c:pt>
                <c:pt idx="1">
                  <c:v>Города</c:v>
                </c:pt>
                <c:pt idx="2">
                  <c:v>Сельская местность</c:v>
                </c:pt>
              </c:strCache>
            </c:strRef>
          </c:cat>
          <c:val>
            <c:numRef>
              <c:f>Sheet1!$B$559:$I$559</c:f>
              <c:numCache>
                <c:formatCode>General</c:formatCode>
                <c:ptCount val="8"/>
              </c:numCache>
            </c:numRef>
          </c:val>
          <c:smooth val="0"/>
        </c:ser>
        <c:ser>
          <c:idx val="226"/>
          <c:order val="224"/>
          <c:tx>
            <c:strRef>
              <c:f>Sheet1!$A$560</c:f>
              <c:strCache>
                <c:ptCount val="1"/>
              </c:strCache>
            </c:strRef>
          </c:tx>
          <c:spPr>
            <a:ln w="12700">
              <a:solidFill>
                <a:srgbClr val="008080"/>
              </a:solidFill>
              <a:prstDash val="solid"/>
            </a:ln>
          </c:spPr>
          <c:marker>
            <c:symbol val="square"/>
            <c:size val="5"/>
            <c:spPr>
              <a:solidFill>
                <a:srgbClr val="008080"/>
              </a:solidFill>
              <a:ln>
                <a:solidFill>
                  <a:srgbClr val="008080"/>
                </a:solidFill>
                <a:prstDash val="solid"/>
              </a:ln>
            </c:spPr>
          </c:marker>
          <c:cat>
            <c:strRef>
              <c:f>Sheet1!$B$1:$I$1</c:f>
              <c:strCache>
                <c:ptCount val="3"/>
                <c:pt idx="0">
                  <c:v>г. Ростов н/Д</c:v>
                </c:pt>
                <c:pt idx="1">
                  <c:v>Города</c:v>
                </c:pt>
                <c:pt idx="2">
                  <c:v>Сельская местность</c:v>
                </c:pt>
              </c:strCache>
            </c:strRef>
          </c:cat>
          <c:val>
            <c:numRef>
              <c:f>Sheet1!$B$560:$I$560</c:f>
              <c:numCache>
                <c:formatCode>General</c:formatCode>
                <c:ptCount val="8"/>
              </c:numCache>
            </c:numRef>
          </c:val>
          <c:smooth val="0"/>
        </c:ser>
        <c:ser>
          <c:idx val="227"/>
          <c:order val="225"/>
          <c:tx>
            <c:strRef>
              <c:f>Sheet1!$A$561</c:f>
              <c:strCache>
                <c:ptCount val="1"/>
              </c:strCache>
            </c:strRef>
          </c:tx>
          <c:spPr>
            <a:ln w="12700">
              <a:solidFill>
                <a:srgbClr val="0000FF"/>
              </a:solidFill>
              <a:prstDash val="solid"/>
            </a:ln>
          </c:spPr>
          <c:marker>
            <c:symbol val="triangle"/>
            <c:size val="5"/>
            <c:spPr>
              <a:solidFill>
                <a:srgbClr val="0000FF"/>
              </a:solidFill>
              <a:ln>
                <a:solidFill>
                  <a:srgbClr val="0000FF"/>
                </a:solidFill>
                <a:prstDash val="solid"/>
              </a:ln>
            </c:spPr>
          </c:marker>
          <c:cat>
            <c:strRef>
              <c:f>Sheet1!$B$1:$I$1</c:f>
              <c:strCache>
                <c:ptCount val="3"/>
                <c:pt idx="0">
                  <c:v>г. Ростов н/Д</c:v>
                </c:pt>
                <c:pt idx="1">
                  <c:v>Города</c:v>
                </c:pt>
                <c:pt idx="2">
                  <c:v>Сельская местность</c:v>
                </c:pt>
              </c:strCache>
            </c:strRef>
          </c:cat>
          <c:val>
            <c:numRef>
              <c:f>Sheet1!$B$561:$I$561</c:f>
              <c:numCache>
                <c:formatCode>General</c:formatCode>
                <c:ptCount val="8"/>
              </c:numCache>
            </c:numRef>
          </c:val>
          <c:smooth val="0"/>
        </c:ser>
        <c:ser>
          <c:idx val="228"/>
          <c:order val="226"/>
          <c:tx>
            <c:strRef>
              <c:f>Sheet1!$A$571</c:f>
              <c:strCache>
                <c:ptCount val="1"/>
              </c:strCache>
            </c:strRef>
          </c:tx>
          <c:spPr>
            <a:ln w="12700">
              <a:solidFill>
                <a:srgbClr val="00CCFF"/>
              </a:solidFill>
              <a:prstDash val="solid"/>
            </a:ln>
          </c:spPr>
          <c:marker>
            <c:symbol val="x"/>
            <c:size val="5"/>
            <c:spPr>
              <a:noFill/>
              <a:ln>
                <a:solidFill>
                  <a:srgbClr val="00CCFF"/>
                </a:solidFill>
                <a:prstDash val="solid"/>
              </a:ln>
            </c:spPr>
          </c:marker>
          <c:cat>
            <c:strRef>
              <c:f>Sheet1!$B$1:$I$1</c:f>
              <c:strCache>
                <c:ptCount val="3"/>
                <c:pt idx="0">
                  <c:v>г. Ростов н/Д</c:v>
                </c:pt>
                <c:pt idx="1">
                  <c:v>Города</c:v>
                </c:pt>
                <c:pt idx="2">
                  <c:v>Сельская местность</c:v>
                </c:pt>
              </c:strCache>
            </c:strRef>
          </c:cat>
          <c:val>
            <c:numRef>
              <c:f>Sheet1!$B$571:$I$571</c:f>
              <c:numCache>
                <c:formatCode>General</c:formatCode>
                <c:ptCount val="8"/>
              </c:numCache>
            </c:numRef>
          </c:val>
          <c:smooth val="0"/>
        </c:ser>
        <c:ser>
          <c:idx val="229"/>
          <c:order val="227"/>
          <c:tx>
            <c:strRef>
              <c:f>Sheet1!$A$572</c:f>
              <c:strCache>
                <c:ptCount val="1"/>
              </c:strCache>
            </c:strRef>
          </c:tx>
          <c:spPr>
            <a:ln w="12700">
              <a:solidFill>
                <a:srgbClr val="CCFFFF"/>
              </a:solidFill>
              <a:prstDash val="solid"/>
            </a:ln>
          </c:spPr>
          <c:marker>
            <c:symbol val="star"/>
            <c:size val="5"/>
            <c:spPr>
              <a:noFill/>
              <a:ln>
                <a:solidFill>
                  <a:srgbClr val="CCFFFF"/>
                </a:solidFill>
                <a:prstDash val="solid"/>
              </a:ln>
            </c:spPr>
          </c:marker>
          <c:cat>
            <c:strRef>
              <c:f>Sheet1!$B$1:$I$1</c:f>
              <c:strCache>
                <c:ptCount val="3"/>
                <c:pt idx="0">
                  <c:v>г. Ростов н/Д</c:v>
                </c:pt>
                <c:pt idx="1">
                  <c:v>Города</c:v>
                </c:pt>
                <c:pt idx="2">
                  <c:v>Сельская местность</c:v>
                </c:pt>
              </c:strCache>
            </c:strRef>
          </c:cat>
          <c:val>
            <c:numRef>
              <c:f>Sheet1!$B$572:$I$572</c:f>
              <c:numCache>
                <c:formatCode>General</c:formatCode>
                <c:ptCount val="8"/>
              </c:numCache>
            </c:numRef>
          </c:val>
          <c:smooth val="0"/>
        </c:ser>
        <c:ser>
          <c:idx val="230"/>
          <c:order val="228"/>
          <c:tx>
            <c:strRef>
              <c:f>Sheet1!$A$573</c:f>
              <c:strCache>
                <c:ptCount val="1"/>
              </c:strCache>
            </c:strRef>
          </c:tx>
          <c:spPr>
            <a:ln w="12700">
              <a:solidFill>
                <a:srgbClr val="CCFFCC"/>
              </a:solidFill>
              <a:prstDash val="solid"/>
            </a:ln>
          </c:spPr>
          <c:marker>
            <c:symbol val="circle"/>
            <c:size val="5"/>
            <c:spPr>
              <a:solidFill>
                <a:srgbClr val="CCFFCC"/>
              </a:solidFill>
              <a:ln>
                <a:solidFill>
                  <a:srgbClr val="CCFFCC"/>
                </a:solidFill>
                <a:prstDash val="solid"/>
              </a:ln>
            </c:spPr>
          </c:marker>
          <c:cat>
            <c:strRef>
              <c:f>Sheet1!$B$1:$I$1</c:f>
              <c:strCache>
                <c:ptCount val="3"/>
                <c:pt idx="0">
                  <c:v>г. Ростов н/Д</c:v>
                </c:pt>
                <c:pt idx="1">
                  <c:v>Города</c:v>
                </c:pt>
                <c:pt idx="2">
                  <c:v>Сельская местность</c:v>
                </c:pt>
              </c:strCache>
            </c:strRef>
          </c:cat>
          <c:val>
            <c:numRef>
              <c:f>Sheet1!$B$573:$I$573</c:f>
              <c:numCache>
                <c:formatCode>General</c:formatCode>
                <c:ptCount val="8"/>
              </c:numCache>
            </c:numRef>
          </c:val>
          <c:smooth val="0"/>
        </c:ser>
        <c:ser>
          <c:idx val="231"/>
          <c:order val="229"/>
          <c:tx>
            <c:strRef>
              <c:f>Sheet1!$A$574</c:f>
              <c:strCache>
                <c:ptCount val="1"/>
              </c:strCache>
            </c:strRef>
          </c:tx>
          <c:spPr>
            <a:ln w="12700">
              <a:solidFill>
                <a:srgbClr val="FFFF99"/>
              </a:solidFill>
              <a:prstDash val="solid"/>
            </a:ln>
          </c:spPr>
          <c:marker>
            <c:symbol val="plus"/>
            <c:size val="5"/>
            <c:spPr>
              <a:noFill/>
              <a:ln>
                <a:solidFill>
                  <a:srgbClr val="FFFF99"/>
                </a:solidFill>
                <a:prstDash val="solid"/>
              </a:ln>
            </c:spPr>
          </c:marker>
          <c:cat>
            <c:strRef>
              <c:f>Sheet1!$B$1:$I$1</c:f>
              <c:strCache>
                <c:ptCount val="3"/>
                <c:pt idx="0">
                  <c:v>г. Ростов н/Д</c:v>
                </c:pt>
                <c:pt idx="1">
                  <c:v>Города</c:v>
                </c:pt>
                <c:pt idx="2">
                  <c:v>Сельская местность</c:v>
                </c:pt>
              </c:strCache>
            </c:strRef>
          </c:cat>
          <c:val>
            <c:numRef>
              <c:f>Sheet1!$B$574:$I$574</c:f>
              <c:numCache>
                <c:formatCode>General</c:formatCode>
                <c:ptCount val="8"/>
              </c:numCache>
            </c:numRef>
          </c:val>
          <c:smooth val="0"/>
        </c:ser>
        <c:ser>
          <c:idx val="232"/>
          <c:order val="230"/>
          <c:tx>
            <c:strRef>
              <c:f>Sheet1!$A$575</c:f>
              <c:strCache>
                <c:ptCount val="1"/>
              </c:strCache>
            </c:strRef>
          </c:tx>
          <c:spPr>
            <a:ln w="12700">
              <a:solidFill>
                <a:srgbClr val="99CCFF"/>
              </a:solidFill>
              <a:prstDash val="solid"/>
            </a:ln>
          </c:spPr>
          <c:marker>
            <c:symbol val="dot"/>
            <c:size val="5"/>
            <c:spPr>
              <a:noFill/>
              <a:ln>
                <a:solidFill>
                  <a:srgbClr val="99CCFF"/>
                </a:solidFill>
                <a:prstDash val="solid"/>
              </a:ln>
            </c:spPr>
          </c:marker>
          <c:cat>
            <c:strRef>
              <c:f>Sheet1!$B$1:$I$1</c:f>
              <c:strCache>
                <c:ptCount val="3"/>
                <c:pt idx="0">
                  <c:v>г. Ростов н/Д</c:v>
                </c:pt>
                <c:pt idx="1">
                  <c:v>Города</c:v>
                </c:pt>
                <c:pt idx="2">
                  <c:v>Сельская местность</c:v>
                </c:pt>
              </c:strCache>
            </c:strRef>
          </c:cat>
          <c:val>
            <c:numRef>
              <c:f>Sheet1!$B$575:$I$575</c:f>
              <c:numCache>
                <c:formatCode>General</c:formatCode>
                <c:ptCount val="8"/>
              </c:numCache>
            </c:numRef>
          </c:val>
          <c:smooth val="0"/>
        </c:ser>
        <c:ser>
          <c:idx val="233"/>
          <c:order val="231"/>
          <c:tx>
            <c:strRef>
              <c:f>Sheet1!$A$576</c:f>
              <c:strCache>
                <c:ptCount val="1"/>
              </c:strCache>
            </c:strRef>
          </c:tx>
          <c:spPr>
            <a:ln w="12700">
              <a:solidFill>
                <a:srgbClr val="FF99CC"/>
              </a:solidFill>
              <a:prstDash val="solid"/>
            </a:ln>
          </c:spPr>
          <c:marker>
            <c:symbol val="dash"/>
            <c:size val="5"/>
            <c:spPr>
              <a:noFill/>
              <a:ln>
                <a:solidFill>
                  <a:srgbClr val="FF99CC"/>
                </a:solidFill>
                <a:prstDash val="solid"/>
              </a:ln>
            </c:spPr>
          </c:marker>
          <c:cat>
            <c:strRef>
              <c:f>Sheet1!$B$1:$I$1</c:f>
              <c:strCache>
                <c:ptCount val="3"/>
                <c:pt idx="0">
                  <c:v>г. Ростов н/Д</c:v>
                </c:pt>
                <c:pt idx="1">
                  <c:v>Города</c:v>
                </c:pt>
                <c:pt idx="2">
                  <c:v>Сельская местность</c:v>
                </c:pt>
              </c:strCache>
            </c:strRef>
          </c:cat>
          <c:val>
            <c:numRef>
              <c:f>Sheet1!$B$576:$I$576</c:f>
              <c:numCache>
                <c:formatCode>General</c:formatCode>
                <c:ptCount val="8"/>
              </c:numCache>
            </c:numRef>
          </c:val>
          <c:smooth val="0"/>
        </c:ser>
        <c:ser>
          <c:idx val="234"/>
          <c:order val="232"/>
          <c:tx>
            <c:strRef>
              <c:f>Sheet1!$A$586</c:f>
              <c:strCache>
                <c:ptCount val="1"/>
              </c:strCache>
            </c:strRef>
          </c:tx>
          <c:spPr>
            <a:ln w="12700">
              <a:solidFill>
                <a:srgbClr val="CC99FF"/>
              </a:solidFill>
              <a:prstDash val="solid"/>
            </a:ln>
          </c:spPr>
          <c:marker>
            <c:symbol val="diamond"/>
            <c:size val="5"/>
            <c:spPr>
              <a:solidFill>
                <a:srgbClr val="CC99FF"/>
              </a:solidFill>
              <a:ln>
                <a:solidFill>
                  <a:srgbClr val="CC99FF"/>
                </a:solidFill>
                <a:prstDash val="solid"/>
              </a:ln>
            </c:spPr>
          </c:marker>
          <c:cat>
            <c:strRef>
              <c:f>Sheet1!$B$1:$I$1</c:f>
              <c:strCache>
                <c:ptCount val="3"/>
                <c:pt idx="0">
                  <c:v>г. Ростов н/Д</c:v>
                </c:pt>
                <c:pt idx="1">
                  <c:v>Города</c:v>
                </c:pt>
                <c:pt idx="2">
                  <c:v>Сельская местность</c:v>
                </c:pt>
              </c:strCache>
            </c:strRef>
          </c:cat>
          <c:val>
            <c:numRef>
              <c:f>Sheet1!$B$586:$I$586</c:f>
              <c:numCache>
                <c:formatCode>General</c:formatCode>
                <c:ptCount val="8"/>
              </c:numCache>
            </c:numRef>
          </c:val>
          <c:smooth val="0"/>
        </c:ser>
        <c:ser>
          <c:idx val="235"/>
          <c:order val="233"/>
          <c:tx>
            <c:strRef>
              <c:f>Sheet1!$A$587</c:f>
              <c:strCache>
                <c:ptCount val="1"/>
              </c:strCache>
            </c:strRef>
          </c:tx>
          <c:spPr>
            <a:ln w="12700">
              <a:solidFill>
                <a:srgbClr val="FFCC99"/>
              </a:solidFill>
              <a:prstDash val="solid"/>
            </a:ln>
          </c:spPr>
          <c:marker>
            <c:symbol val="square"/>
            <c:size val="5"/>
            <c:spPr>
              <a:solidFill>
                <a:srgbClr val="FFCC99"/>
              </a:solidFill>
              <a:ln>
                <a:solidFill>
                  <a:srgbClr val="FFCC99"/>
                </a:solidFill>
                <a:prstDash val="solid"/>
              </a:ln>
            </c:spPr>
          </c:marker>
          <c:cat>
            <c:strRef>
              <c:f>Sheet1!$B$1:$I$1</c:f>
              <c:strCache>
                <c:ptCount val="3"/>
                <c:pt idx="0">
                  <c:v>г. Ростов н/Д</c:v>
                </c:pt>
                <c:pt idx="1">
                  <c:v>Города</c:v>
                </c:pt>
                <c:pt idx="2">
                  <c:v>Сельская местность</c:v>
                </c:pt>
              </c:strCache>
            </c:strRef>
          </c:cat>
          <c:val>
            <c:numRef>
              <c:f>Sheet1!$B$587:$I$587</c:f>
              <c:numCache>
                <c:formatCode>General</c:formatCode>
                <c:ptCount val="8"/>
              </c:numCache>
            </c:numRef>
          </c:val>
          <c:smooth val="0"/>
        </c:ser>
        <c:ser>
          <c:idx val="236"/>
          <c:order val="234"/>
          <c:tx>
            <c:strRef>
              <c:f>Sheet1!$A$588</c:f>
              <c:strCache>
                <c:ptCount val="1"/>
              </c:strCache>
            </c:strRef>
          </c:tx>
          <c:spPr>
            <a:ln w="12700">
              <a:solidFill>
                <a:srgbClr val="3366FF"/>
              </a:solidFill>
              <a:prstDash val="solid"/>
            </a:ln>
          </c:spPr>
          <c:marker>
            <c:symbol val="triangle"/>
            <c:size val="5"/>
            <c:spPr>
              <a:solidFill>
                <a:srgbClr val="3366FF"/>
              </a:solidFill>
              <a:ln>
                <a:solidFill>
                  <a:srgbClr val="3366FF"/>
                </a:solidFill>
                <a:prstDash val="solid"/>
              </a:ln>
            </c:spPr>
          </c:marker>
          <c:cat>
            <c:strRef>
              <c:f>Sheet1!$B$1:$I$1</c:f>
              <c:strCache>
                <c:ptCount val="3"/>
                <c:pt idx="0">
                  <c:v>г. Ростов н/Д</c:v>
                </c:pt>
                <c:pt idx="1">
                  <c:v>Города</c:v>
                </c:pt>
                <c:pt idx="2">
                  <c:v>Сельская местность</c:v>
                </c:pt>
              </c:strCache>
            </c:strRef>
          </c:cat>
          <c:val>
            <c:numRef>
              <c:f>Sheet1!$B$588:$I$588</c:f>
              <c:numCache>
                <c:formatCode>General</c:formatCode>
                <c:ptCount val="8"/>
              </c:numCache>
            </c:numRef>
          </c:val>
          <c:smooth val="0"/>
        </c:ser>
        <c:ser>
          <c:idx val="237"/>
          <c:order val="235"/>
          <c:tx>
            <c:strRef>
              <c:f>Sheet1!$A$589</c:f>
              <c:strCache>
                <c:ptCount val="1"/>
              </c:strCache>
            </c:strRef>
          </c:tx>
          <c:spPr>
            <a:ln w="12700">
              <a:solidFill>
                <a:srgbClr val="33CCCC"/>
              </a:solidFill>
              <a:prstDash val="solid"/>
            </a:ln>
          </c:spPr>
          <c:marker>
            <c:symbol val="x"/>
            <c:size val="5"/>
            <c:spPr>
              <a:noFill/>
              <a:ln>
                <a:solidFill>
                  <a:srgbClr val="33CCCC"/>
                </a:solidFill>
                <a:prstDash val="solid"/>
              </a:ln>
            </c:spPr>
          </c:marker>
          <c:cat>
            <c:strRef>
              <c:f>Sheet1!$B$1:$I$1</c:f>
              <c:strCache>
                <c:ptCount val="3"/>
                <c:pt idx="0">
                  <c:v>г. Ростов н/Д</c:v>
                </c:pt>
                <c:pt idx="1">
                  <c:v>Города</c:v>
                </c:pt>
                <c:pt idx="2">
                  <c:v>Сельская местность</c:v>
                </c:pt>
              </c:strCache>
            </c:strRef>
          </c:cat>
          <c:val>
            <c:numRef>
              <c:f>Sheet1!$B$589:$I$589</c:f>
              <c:numCache>
                <c:formatCode>General</c:formatCode>
                <c:ptCount val="8"/>
              </c:numCache>
            </c:numRef>
          </c:val>
          <c:smooth val="0"/>
        </c:ser>
        <c:ser>
          <c:idx val="238"/>
          <c:order val="236"/>
          <c:tx>
            <c:strRef>
              <c:f>Sheet1!$A$590</c:f>
              <c:strCache>
                <c:ptCount val="1"/>
              </c:strCache>
            </c:strRef>
          </c:tx>
          <c:spPr>
            <a:ln w="12700">
              <a:solidFill>
                <a:srgbClr val="99CC00"/>
              </a:solidFill>
              <a:prstDash val="solid"/>
            </a:ln>
          </c:spPr>
          <c:marker>
            <c:symbol val="star"/>
            <c:size val="5"/>
            <c:spPr>
              <a:noFill/>
              <a:ln>
                <a:solidFill>
                  <a:srgbClr val="99CC00"/>
                </a:solidFill>
                <a:prstDash val="solid"/>
              </a:ln>
            </c:spPr>
          </c:marker>
          <c:cat>
            <c:strRef>
              <c:f>Sheet1!$B$1:$I$1</c:f>
              <c:strCache>
                <c:ptCount val="3"/>
                <c:pt idx="0">
                  <c:v>г. Ростов н/Д</c:v>
                </c:pt>
                <c:pt idx="1">
                  <c:v>Города</c:v>
                </c:pt>
                <c:pt idx="2">
                  <c:v>Сельская местность</c:v>
                </c:pt>
              </c:strCache>
            </c:strRef>
          </c:cat>
          <c:val>
            <c:numRef>
              <c:f>Sheet1!$B$590:$I$590</c:f>
              <c:numCache>
                <c:formatCode>General</c:formatCode>
                <c:ptCount val="8"/>
              </c:numCache>
            </c:numRef>
          </c:val>
          <c:smooth val="0"/>
        </c:ser>
        <c:ser>
          <c:idx val="239"/>
          <c:order val="237"/>
          <c:tx>
            <c:strRef>
              <c:f>Sheet1!$A$591</c:f>
              <c:strCache>
                <c:ptCount val="1"/>
              </c:strCache>
            </c:strRef>
          </c:tx>
          <c:spPr>
            <a:ln w="12700">
              <a:solidFill>
                <a:srgbClr val="FFCC00"/>
              </a:solidFill>
              <a:prstDash val="solid"/>
            </a:ln>
          </c:spPr>
          <c:marker>
            <c:symbol val="circle"/>
            <c:size val="5"/>
            <c:spPr>
              <a:solidFill>
                <a:srgbClr val="FFCC00"/>
              </a:solidFill>
              <a:ln>
                <a:solidFill>
                  <a:srgbClr val="FFCC00"/>
                </a:solidFill>
                <a:prstDash val="solid"/>
              </a:ln>
            </c:spPr>
          </c:marker>
          <c:cat>
            <c:strRef>
              <c:f>Sheet1!$B$1:$I$1</c:f>
              <c:strCache>
                <c:ptCount val="3"/>
                <c:pt idx="0">
                  <c:v>г. Ростов н/Д</c:v>
                </c:pt>
                <c:pt idx="1">
                  <c:v>Города</c:v>
                </c:pt>
                <c:pt idx="2">
                  <c:v>Сельская местность</c:v>
                </c:pt>
              </c:strCache>
            </c:strRef>
          </c:cat>
          <c:val>
            <c:numRef>
              <c:f>Sheet1!$B$591:$I$591</c:f>
              <c:numCache>
                <c:formatCode>General</c:formatCode>
                <c:ptCount val="8"/>
              </c:numCache>
            </c:numRef>
          </c:val>
          <c:smooth val="0"/>
        </c:ser>
        <c:ser>
          <c:idx val="240"/>
          <c:order val="238"/>
          <c:tx>
            <c:strRef>
              <c:f>Sheet1!$A$601</c:f>
              <c:strCache>
                <c:ptCount val="1"/>
              </c:strCache>
            </c:strRef>
          </c:tx>
          <c:spPr>
            <a:ln w="12700">
              <a:solidFill>
                <a:srgbClr val="FF9900"/>
              </a:solidFill>
              <a:prstDash val="solid"/>
            </a:ln>
          </c:spPr>
          <c:marker>
            <c:symbol val="plus"/>
            <c:size val="5"/>
            <c:spPr>
              <a:noFill/>
              <a:ln>
                <a:solidFill>
                  <a:srgbClr val="FF9900"/>
                </a:solidFill>
                <a:prstDash val="solid"/>
              </a:ln>
            </c:spPr>
          </c:marker>
          <c:cat>
            <c:strRef>
              <c:f>Sheet1!$B$1:$I$1</c:f>
              <c:strCache>
                <c:ptCount val="3"/>
                <c:pt idx="0">
                  <c:v>г. Ростов н/Д</c:v>
                </c:pt>
                <c:pt idx="1">
                  <c:v>Города</c:v>
                </c:pt>
                <c:pt idx="2">
                  <c:v>Сельская местность</c:v>
                </c:pt>
              </c:strCache>
            </c:strRef>
          </c:cat>
          <c:val>
            <c:numRef>
              <c:f>Sheet1!$B$601:$I$601</c:f>
              <c:numCache>
                <c:formatCode>General</c:formatCode>
                <c:ptCount val="8"/>
              </c:numCache>
            </c:numRef>
          </c:val>
          <c:smooth val="0"/>
        </c:ser>
        <c:ser>
          <c:idx val="241"/>
          <c:order val="239"/>
          <c:tx>
            <c:strRef>
              <c:f>Sheet1!$A$602</c:f>
              <c:strCache>
                <c:ptCount val="1"/>
              </c:strCache>
            </c:strRef>
          </c:tx>
          <c:spPr>
            <a:ln w="12700">
              <a:solidFill>
                <a:srgbClr val="FF6600"/>
              </a:solidFill>
              <a:prstDash val="solid"/>
            </a:ln>
          </c:spPr>
          <c:marker>
            <c:symbol val="dot"/>
            <c:size val="5"/>
            <c:spPr>
              <a:noFill/>
              <a:ln>
                <a:solidFill>
                  <a:srgbClr val="FF6600"/>
                </a:solidFill>
                <a:prstDash val="solid"/>
              </a:ln>
            </c:spPr>
          </c:marker>
          <c:cat>
            <c:strRef>
              <c:f>Sheet1!$B$1:$I$1</c:f>
              <c:strCache>
                <c:ptCount val="3"/>
                <c:pt idx="0">
                  <c:v>г. Ростов н/Д</c:v>
                </c:pt>
                <c:pt idx="1">
                  <c:v>Города</c:v>
                </c:pt>
                <c:pt idx="2">
                  <c:v>Сельская местность</c:v>
                </c:pt>
              </c:strCache>
            </c:strRef>
          </c:cat>
          <c:val>
            <c:numRef>
              <c:f>Sheet1!$B$602:$I$602</c:f>
              <c:numCache>
                <c:formatCode>General</c:formatCode>
                <c:ptCount val="8"/>
              </c:numCache>
            </c:numRef>
          </c:val>
          <c:smooth val="0"/>
        </c:ser>
        <c:ser>
          <c:idx val="242"/>
          <c:order val="240"/>
          <c:tx>
            <c:strRef>
              <c:f>Sheet1!$A$603</c:f>
              <c:strCache>
                <c:ptCount val="1"/>
              </c:strCache>
            </c:strRef>
          </c:tx>
          <c:spPr>
            <a:ln w="12700">
              <a:solidFill>
                <a:srgbClr val="666699"/>
              </a:solidFill>
              <a:prstDash val="solid"/>
            </a:ln>
          </c:spPr>
          <c:marker>
            <c:symbol val="dash"/>
            <c:size val="5"/>
            <c:spPr>
              <a:noFill/>
              <a:ln>
                <a:solidFill>
                  <a:srgbClr val="666699"/>
                </a:solidFill>
                <a:prstDash val="solid"/>
              </a:ln>
            </c:spPr>
          </c:marker>
          <c:cat>
            <c:strRef>
              <c:f>Sheet1!$B$1:$I$1</c:f>
              <c:strCache>
                <c:ptCount val="3"/>
                <c:pt idx="0">
                  <c:v>г. Ростов н/Д</c:v>
                </c:pt>
                <c:pt idx="1">
                  <c:v>Города</c:v>
                </c:pt>
                <c:pt idx="2">
                  <c:v>Сельская местность</c:v>
                </c:pt>
              </c:strCache>
            </c:strRef>
          </c:cat>
          <c:val>
            <c:numRef>
              <c:f>Sheet1!$B$603:$I$603</c:f>
              <c:numCache>
                <c:formatCode>General</c:formatCode>
                <c:ptCount val="8"/>
              </c:numCache>
            </c:numRef>
          </c:val>
          <c:smooth val="0"/>
        </c:ser>
        <c:ser>
          <c:idx val="243"/>
          <c:order val="241"/>
          <c:tx>
            <c:strRef>
              <c:f>Sheet1!$A$604</c:f>
              <c:strCache>
                <c:ptCount val="1"/>
              </c:strCache>
            </c:strRef>
          </c:tx>
          <c:spPr>
            <a:ln w="12700">
              <a:solidFill>
                <a:srgbClr val="969696"/>
              </a:solidFill>
              <a:prstDash val="solid"/>
            </a:ln>
          </c:spPr>
          <c:marker>
            <c:symbol val="diamond"/>
            <c:size val="5"/>
            <c:spPr>
              <a:solidFill>
                <a:srgbClr val="969696"/>
              </a:solidFill>
              <a:ln>
                <a:solidFill>
                  <a:srgbClr val="969696"/>
                </a:solidFill>
                <a:prstDash val="solid"/>
              </a:ln>
            </c:spPr>
          </c:marker>
          <c:cat>
            <c:strRef>
              <c:f>Sheet1!$B$1:$I$1</c:f>
              <c:strCache>
                <c:ptCount val="3"/>
                <c:pt idx="0">
                  <c:v>г. Ростов н/Д</c:v>
                </c:pt>
                <c:pt idx="1">
                  <c:v>Города</c:v>
                </c:pt>
                <c:pt idx="2">
                  <c:v>Сельская местность</c:v>
                </c:pt>
              </c:strCache>
            </c:strRef>
          </c:cat>
          <c:val>
            <c:numRef>
              <c:f>Sheet1!$B$604:$I$604</c:f>
              <c:numCache>
                <c:formatCode>General</c:formatCode>
                <c:ptCount val="8"/>
              </c:numCache>
            </c:numRef>
          </c:val>
          <c:smooth val="0"/>
        </c:ser>
        <c:ser>
          <c:idx val="244"/>
          <c:order val="242"/>
          <c:tx>
            <c:strRef>
              <c:f>Sheet1!$A$605</c:f>
              <c:strCache>
                <c:ptCount val="1"/>
              </c:strCache>
            </c:strRef>
          </c:tx>
          <c:spPr>
            <a:ln w="12700">
              <a:solidFill>
                <a:srgbClr val="003366"/>
              </a:solidFill>
              <a:prstDash val="solid"/>
            </a:ln>
          </c:spPr>
          <c:marker>
            <c:symbol val="square"/>
            <c:size val="5"/>
            <c:spPr>
              <a:solidFill>
                <a:srgbClr val="003366"/>
              </a:solidFill>
              <a:ln>
                <a:solidFill>
                  <a:srgbClr val="003366"/>
                </a:solidFill>
                <a:prstDash val="solid"/>
              </a:ln>
            </c:spPr>
          </c:marker>
          <c:cat>
            <c:strRef>
              <c:f>Sheet1!$B$1:$I$1</c:f>
              <c:strCache>
                <c:ptCount val="3"/>
                <c:pt idx="0">
                  <c:v>г. Ростов н/Д</c:v>
                </c:pt>
                <c:pt idx="1">
                  <c:v>Города</c:v>
                </c:pt>
                <c:pt idx="2">
                  <c:v>Сельская местность</c:v>
                </c:pt>
              </c:strCache>
            </c:strRef>
          </c:cat>
          <c:val>
            <c:numRef>
              <c:f>Sheet1!$B$605:$I$605</c:f>
              <c:numCache>
                <c:formatCode>General</c:formatCode>
                <c:ptCount val="8"/>
              </c:numCache>
            </c:numRef>
          </c:val>
          <c:smooth val="0"/>
        </c:ser>
        <c:ser>
          <c:idx val="245"/>
          <c:order val="243"/>
          <c:tx>
            <c:strRef>
              <c:f>Sheet1!$A$606</c:f>
              <c:strCache>
                <c:ptCount val="1"/>
              </c:strCache>
            </c:strRef>
          </c:tx>
          <c:spPr>
            <a:ln w="12700">
              <a:solidFill>
                <a:srgbClr val="339966"/>
              </a:solidFill>
              <a:prstDash val="solid"/>
            </a:ln>
          </c:spPr>
          <c:marker>
            <c:symbol val="triangle"/>
            <c:size val="5"/>
            <c:spPr>
              <a:solidFill>
                <a:srgbClr val="339966"/>
              </a:solidFill>
              <a:ln>
                <a:solidFill>
                  <a:srgbClr val="339966"/>
                </a:solidFill>
                <a:prstDash val="solid"/>
              </a:ln>
            </c:spPr>
          </c:marker>
          <c:cat>
            <c:strRef>
              <c:f>Sheet1!$B$1:$I$1</c:f>
              <c:strCache>
                <c:ptCount val="3"/>
                <c:pt idx="0">
                  <c:v>г. Ростов н/Д</c:v>
                </c:pt>
                <c:pt idx="1">
                  <c:v>Города</c:v>
                </c:pt>
                <c:pt idx="2">
                  <c:v>Сельская местность</c:v>
                </c:pt>
              </c:strCache>
            </c:strRef>
          </c:cat>
          <c:val>
            <c:numRef>
              <c:f>Sheet1!$B$606:$I$606</c:f>
              <c:numCache>
                <c:formatCode>General</c:formatCode>
                <c:ptCount val="8"/>
              </c:numCache>
            </c:numRef>
          </c:val>
          <c:smooth val="0"/>
        </c:ser>
        <c:ser>
          <c:idx val="246"/>
          <c:order val="244"/>
          <c:tx>
            <c:strRef>
              <c:f>Sheet1!$A$616</c:f>
              <c:strCache>
                <c:ptCount val="1"/>
              </c:strCache>
            </c:strRef>
          </c:tx>
          <c:spPr>
            <a:ln w="12700">
              <a:solidFill>
                <a:srgbClr val="003300"/>
              </a:solidFill>
              <a:prstDash val="solid"/>
            </a:ln>
          </c:spPr>
          <c:marker>
            <c:symbol val="x"/>
            <c:size val="5"/>
            <c:spPr>
              <a:noFill/>
              <a:ln>
                <a:solidFill>
                  <a:srgbClr val="003300"/>
                </a:solidFill>
                <a:prstDash val="solid"/>
              </a:ln>
            </c:spPr>
          </c:marker>
          <c:cat>
            <c:strRef>
              <c:f>Sheet1!$B$1:$I$1</c:f>
              <c:strCache>
                <c:ptCount val="3"/>
                <c:pt idx="0">
                  <c:v>г. Ростов н/Д</c:v>
                </c:pt>
                <c:pt idx="1">
                  <c:v>Города</c:v>
                </c:pt>
                <c:pt idx="2">
                  <c:v>Сельская местность</c:v>
                </c:pt>
              </c:strCache>
            </c:strRef>
          </c:cat>
          <c:val>
            <c:numRef>
              <c:f>Sheet1!$B$616:$I$616</c:f>
              <c:numCache>
                <c:formatCode>General</c:formatCode>
                <c:ptCount val="8"/>
              </c:numCache>
            </c:numRef>
          </c:val>
          <c:smooth val="0"/>
        </c:ser>
        <c:ser>
          <c:idx val="247"/>
          <c:order val="245"/>
          <c:tx>
            <c:strRef>
              <c:f>Sheet1!$A$617</c:f>
              <c:strCache>
                <c:ptCount val="1"/>
              </c:strCache>
            </c:strRef>
          </c:tx>
          <c:spPr>
            <a:ln w="12700">
              <a:solidFill>
                <a:srgbClr val="333300"/>
              </a:solidFill>
              <a:prstDash val="solid"/>
            </a:ln>
          </c:spPr>
          <c:marker>
            <c:symbol val="star"/>
            <c:size val="5"/>
            <c:spPr>
              <a:noFill/>
              <a:ln>
                <a:solidFill>
                  <a:srgbClr val="333300"/>
                </a:solidFill>
                <a:prstDash val="solid"/>
              </a:ln>
            </c:spPr>
          </c:marker>
          <c:cat>
            <c:strRef>
              <c:f>Sheet1!$B$1:$I$1</c:f>
              <c:strCache>
                <c:ptCount val="3"/>
                <c:pt idx="0">
                  <c:v>г. Ростов н/Д</c:v>
                </c:pt>
                <c:pt idx="1">
                  <c:v>Города</c:v>
                </c:pt>
                <c:pt idx="2">
                  <c:v>Сельская местность</c:v>
                </c:pt>
              </c:strCache>
            </c:strRef>
          </c:cat>
          <c:val>
            <c:numRef>
              <c:f>Sheet1!$B$617:$I$617</c:f>
              <c:numCache>
                <c:formatCode>General</c:formatCode>
                <c:ptCount val="8"/>
              </c:numCache>
            </c:numRef>
          </c:val>
          <c:smooth val="0"/>
        </c:ser>
        <c:ser>
          <c:idx val="248"/>
          <c:order val="246"/>
          <c:tx>
            <c:strRef>
              <c:f>Sheet1!$A$618</c:f>
              <c:strCache>
                <c:ptCount val="1"/>
              </c:strCache>
            </c:strRef>
          </c:tx>
          <c:spPr>
            <a:ln w="12700">
              <a:solidFill>
                <a:srgbClr val="993300"/>
              </a:solidFill>
              <a:prstDash val="solid"/>
            </a:ln>
          </c:spPr>
          <c:marker>
            <c:symbol val="circle"/>
            <c:size val="5"/>
            <c:spPr>
              <a:solidFill>
                <a:srgbClr val="993300"/>
              </a:solidFill>
              <a:ln>
                <a:solidFill>
                  <a:srgbClr val="993300"/>
                </a:solidFill>
                <a:prstDash val="solid"/>
              </a:ln>
            </c:spPr>
          </c:marker>
          <c:cat>
            <c:strRef>
              <c:f>Sheet1!$B$1:$I$1</c:f>
              <c:strCache>
                <c:ptCount val="3"/>
                <c:pt idx="0">
                  <c:v>г. Ростов н/Д</c:v>
                </c:pt>
                <c:pt idx="1">
                  <c:v>Города</c:v>
                </c:pt>
                <c:pt idx="2">
                  <c:v>Сельская местность</c:v>
                </c:pt>
              </c:strCache>
            </c:strRef>
          </c:cat>
          <c:val>
            <c:numRef>
              <c:f>Sheet1!$B$618:$I$618</c:f>
              <c:numCache>
                <c:formatCode>General</c:formatCode>
                <c:ptCount val="8"/>
              </c:numCache>
            </c:numRef>
          </c:val>
          <c:smooth val="0"/>
        </c:ser>
        <c:ser>
          <c:idx val="249"/>
          <c:order val="247"/>
          <c:tx>
            <c:strRef>
              <c:f>Sheet1!$A$619</c:f>
              <c:strCache>
                <c:ptCount val="1"/>
              </c:strCache>
            </c:strRef>
          </c:tx>
          <c:spPr>
            <a:ln w="12700">
              <a:solidFill>
                <a:srgbClr val="993366"/>
              </a:solidFill>
              <a:prstDash val="solid"/>
            </a:ln>
          </c:spPr>
          <c:marker>
            <c:symbol val="plus"/>
            <c:size val="5"/>
            <c:spPr>
              <a:noFill/>
              <a:ln>
                <a:solidFill>
                  <a:srgbClr val="993366"/>
                </a:solidFill>
                <a:prstDash val="solid"/>
              </a:ln>
            </c:spPr>
          </c:marker>
          <c:cat>
            <c:strRef>
              <c:f>Sheet1!$B$1:$I$1</c:f>
              <c:strCache>
                <c:ptCount val="3"/>
                <c:pt idx="0">
                  <c:v>г. Ростов н/Д</c:v>
                </c:pt>
                <c:pt idx="1">
                  <c:v>Города</c:v>
                </c:pt>
                <c:pt idx="2">
                  <c:v>Сельская местность</c:v>
                </c:pt>
              </c:strCache>
            </c:strRef>
          </c:cat>
          <c:val>
            <c:numRef>
              <c:f>Sheet1!$B$619:$I$619</c:f>
              <c:numCache>
                <c:formatCode>General</c:formatCode>
                <c:ptCount val="8"/>
              </c:numCache>
            </c:numRef>
          </c:val>
          <c:smooth val="0"/>
        </c:ser>
        <c:ser>
          <c:idx val="250"/>
          <c:order val="248"/>
          <c:tx>
            <c:strRef>
              <c:f>Sheet1!$A$620</c:f>
              <c:strCache>
                <c:ptCount val="1"/>
              </c:strCache>
            </c:strRef>
          </c:tx>
          <c:spPr>
            <a:ln w="12700">
              <a:solidFill>
                <a:srgbClr val="333399"/>
              </a:solidFill>
              <a:prstDash val="solid"/>
            </a:ln>
          </c:spPr>
          <c:marker>
            <c:symbol val="dot"/>
            <c:size val="5"/>
            <c:spPr>
              <a:noFill/>
              <a:ln>
                <a:solidFill>
                  <a:srgbClr val="333399"/>
                </a:solidFill>
                <a:prstDash val="solid"/>
              </a:ln>
            </c:spPr>
          </c:marker>
          <c:cat>
            <c:strRef>
              <c:f>Sheet1!$B$1:$I$1</c:f>
              <c:strCache>
                <c:ptCount val="3"/>
                <c:pt idx="0">
                  <c:v>г. Ростов н/Д</c:v>
                </c:pt>
                <c:pt idx="1">
                  <c:v>Города</c:v>
                </c:pt>
                <c:pt idx="2">
                  <c:v>Сельская местность</c:v>
                </c:pt>
              </c:strCache>
            </c:strRef>
          </c:cat>
          <c:val>
            <c:numRef>
              <c:f>Sheet1!$B$620:$I$620</c:f>
              <c:numCache>
                <c:formatCode>General</c:formatCode>
                <c:ptCount val="8"/>
              </c:numCache>
            </c:numRef>
          </c:val>
          <c:smooth val="0"/>
        </c:ser>
        <c:ser>
          <c:idx val="251"/>
          <c:order val="249"/>
          <c:tx>
            <c:strRef>
              <c:f>Sheet1!$A$621</c:f>
              <c:strCache>
                <c:ptCount val="1"/>
              </c:strCache>
            </c:strRef>
          </c:tx>
          <c:spPr>
            <a:ln w="12700">
              <a:solidFill>
                <a:srgbClr val="000000"/>
              </a:solidFill>
              <a:prstDash val="solid"/>
            </a:ln>
          </c:spPr>
          <c:marker>
            <c:symbol val="dash"/>
            <c:size val="5"/>
            <c:spPr>
              <a:noFill/>
              <a:ln>
                <a:solidFill>
                  <a:srgbClr val="000000"/>
                </a:solidFill>
                <a:prstDash val="solid"/>
              </a:ln>
            </c:spPr>
          </c:marker>
          <c:cat>
            <c:strRef>
              <c:f>Sheet1!$B$1:$I$1</c:f>
              <c:strCache>
                <c:ptCount val="3"/>
                <c:pt idx="0">
                  <c:v>г. Ростов н/Д</c:v>
                </c:pt>
                <c:pt idx="1">
                  <c:v>Города</c:v>
                </c:pt>
                <c:pt idx="2">
                  <c:v>Сельская местность</c:v>
                </c:pt>
              </c:strCache>
            </c:strRef>
          </c:cat>
          <c:val>
            <c:numRef>
              <c:f>Sheet1!$B$621:$I$621</c:f>
              <c:numCache>
                <c:formatCode>General</c:formatCode>
                <c:ptCount val="8"/>
              </c:numCache>
            </c:numRef>
          </c:val>
          <c:smooth val="0"/>
        </c:ser>
        <c:ser>
          <c:idx val="252"/>
          <c:order val="250"/>
          <c:tx>
            <c:strRef>
              <c:f>Sheet1!$A$631</c:f>
              <c:strCache>
                <c:ptCount val="1"/>
              </c:strCache>
            </c:strRef>
          </c:tx>
          <c:spPr>
            <a:ln w="12700">
              <a:solidFill>
                <a:srgbClr val="FFFFFF"/>
              </a:solidFill>
              <a:prstDash val="solid"/>
            </a:ln>
          </c:spPr>
          <c:marker>
            <c:symbol val="diamond"/>
            <c:size val="5"/>
            <c:spPr>
              <a:solidFill>
                <a:srgbClr val="FFFFFF"/>
              </a:solidFill>
              <a:ln>
                <a:solidFill>
                  <a:srgbClr val="FFFFFF"/>
                </a:solidFill>
                <a:prstDash val="solid"/>
              </a:ln>
            </c:spPr>
          </c:marker>
          <c:cat>
            <c:strRef>
              <c:f>Sheet1!$B$1:$I$1</c:f>
              <c:strCache>
                <c:ptCount val="3"/>
                <c:pt idx="0">
                  <c:v>г. Ростов н/Д</c:v>
                </c:pt>
                <c:pt idx="1">
                  <c:v>Города</c:v>
                </c:pt>
                <c:pt idx="2">
                  <c:v>Сельская местность</c:v>
                </c:pt>
              </c:strCache>
            </c:strRef>
          </c:cat>
          <c:val>
            <c:numRef>
              <c:f>Sheet1!$B$631:$I$631</c:f>
              <c:numCache>
                <c:formatCode>General</c:formatCode>
                <c:ptCount val="8"/>
              </c:numCache>
            </c:numRef>
          </c:val>
          <c:smooth val="0"/>
        </c:ser>
        <c:ser>
          <c:idx val="253"/>
          <c:order val="251"/>
          <c:tx>
            <c:strRef>
              <c:f>Sheet1!$A$632</c:f>
              <c:strCache>
                <c:ptCount val="1"/>
              </c:strCache>
            </c:strRef>
          </c:tx>
          <c:spPr>
            <a:ln w="12700">
              <a:solidFill>
                <a:srgbClr val="FF0000"/>
              </a:solidFill>
              <a:prstDash val="solid"/>
            </a:ln>
          </c:spPr>
          <c:marker>
            <c:symbol val="square"/>
            <c:size val="5"/>
            <c:spPr>
              <a:solidFill>
                <a:srgbClr val="FF0000"/>
              </a:solidFill>
              <a:ln>
                <a:solidFill>
                  <a:srgbClr val="FF0000"/>
                </a:solidFill>
                <a:prstDash val="solid"/>
              </a:ln>
            </c:spPr>
          </c:marker>
          <c:cat>
            <c:strRef>
              <c:f>Sheet1!$B$1:$I$1</c:f>
              <c:strCache>
                <c:ptCount val="3"/>
                <c:pt idx="0">
                  <c:v>г. Ростов н/Д</c:v>
                </c:pt>
                <c:pt idx="1">
                  <c:v>Города</c:v>
                </c:pt>
                <c:pt idx="2">
                  <c:v>Сельская местность</c:v>
                </c:pt>
              </c:strCache>
            </c:strRef>
          </c:cat>
          <c:val>
            <c:numRef>
              <c:f>Sheet1!$B$632:$I$632</c:f>
              <c:numCache>
                <c:formatCode>General</c:formatCode>
                <c:ptCount val="8"/>
              </c:numCache>
            </c:numRef>
          </c:val>
          <c:smooth val="0"/>
        </c:ser>
        <c:dLbls>
          <c:showLegendKey val="0"/>
          <c:showVal val="0"/>
          <c:showCatName val="0"/>
          <c:showSerName val="0"/>
          <c:showPercent val="0"/>
          <c:showBubbleSize val="0"/>
        </c:dLbls>
        <c:marker val="1"/>
        <c:smooth val="0"/>
        <c:axId val="357153480"/>
        <c:axId val="357150344"/>
      </c:lineChart>
      <c:catAx>
        <c:axId val="357151912"/>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57151520"/>
        <c:crosses val="autoZero"/>
        <c:auto val="0"/>
        <c:lblAlgn val="ctr"/>
        <c:lblOffset val="100"/>
        <c:tickLblSkip val="1"/>
        <c:tickMarkSkip val="1"/>
        <c:noMultiLvlLbl val="0"/>
      </c:catAx>
      <c:valAx>
        <c:axId val="357151520"/>
        <c:scaling>
          <c:orientation val="minMax"/>
          <c:max val="1800"/>
          <c:min val="0"/>
        </c:scaling>
        <c:delete val="0"/>
        <c:axPos val="l"/>
        <c:numFmt formatCode="General" sourceLinked="1"/>
        <c:majorTickMark val="cross"/>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u-RU"/>
          </a:p>
        </c:txPr>
        <c:crossAx val="357151912"/>
        <c:crosses val="autoZero"/>
        <c:crossBetween val="between"/>
        <c:majorUnit val="500"/>
        <c:minorUnit val="100"/>
      </c:valAx>
      <c:catAx>
        <c:axId val="357153480"/>
        <c:scaling>
          <c:orientation val="minMax"/>
        </c:scaling>
        <c:delete val="1"/>
        <c:axPos val="b"/>
        <c:numFmt formatCode="General" sourceLinked="1"/>
        <c:majorTickMark val="out"/>
        <c:minorTickMark val="none"/>
        <c:tickLblPos val="nextTo"/>
        <c:crossAx val="357150344"/>
        <c:crosses val="autoZero"/>
        <c:auto val="0"/>
        <c:lblAlgn val="ctr"/>
        <c:lblOffset val="100"/>
        <c:noMultiLvlLbl val="0"/>
      </c:catAx>
      <c:valAx>
        <c:axId val="357150344"/>
        <c:scaling>
          <c:orientation val="minMax"/>
          <c:max val="2000"/>
          <c:min val="-200"/>
        </c:scaling>
        <c:delete val="0"/>
        <c:axPos val="r"/>
        <c:numFmt formatCode="General" sourceLinked="1"/>
        <c:majorTickMark val="cross"/>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u-RU"/>
          </a:p>
        </c:txPr>
        <c:crossAx val="357153480"/>
        <c:crosses val="max"/>
        <c:crossBetween val="between"/>
        <c:majorUnit val="800"/>
        <c:minorUnit val="200"/>
      </c:valAx>
      <c:spPr>
        <a:noFill/>
        <a:ln w="25401">
          <a:noFill/>
        </a:ln>
      </c:spPr>
    </c:plotArea>
    <c:legend>
      <c:legendPos val="b"/>
      <c:layout>
        <c:manualLayout>
          <c:xMode val="edge"/>
          <c:yMode val="edge"/>
          <c:x val="9.7859327217125383E-2"/>
          <c:y val="0.94117647058823528"/>
          <c:w val="0.80122324159021407"/>
          <c:h val="6.25E-2"/>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090638930163447E-2"/>
          <c:y val="9.1954022988505746E-2"/>
          <c:w val="0.94502228826151558"/>
          <c:h val="0.67049808429118773"/>
        </c:manualLayout>
      </c:layout>
      <c:barChart>
        <c:barDir val="col"/>
        <c:grouping val="clustered"/>
        <c:varyColors val="0"/>
        <c:ser>
          <c:idx val="1"/>
          <c:order val="0"/>
          <c:tx>
            <c:strRef>
              <c:f>Sheet1!$A$2</c:f>
              <c:strCache>
                <c:ptCount val="1"/>
                <c:pt idx="0">
                  <c:v>2017г.</c:v>
                </c:pt>
              </c:strCache>
            </c:strRef>
          </c:tx>
          <c:spPr>
            <a:gradFill rotWithShape="0">
              <a:gsLst>
                <a:gs pos="0">
                  <a:srgbClr xmlns:mc="http://schemas.openxmlformats.org/markup-compatibility/2006" xmlns:a14="http://schemas.microsoft.com/office/drawing/2010/main" val="3366FF" mc:Ignorable="a14" a14:legacySpreadsheetColorIndex="48"/>
                </a:gs>
                <a:gs pos="50000">
                  <a:srgbClr xmlns:mc="http://schemas.openxmlformats.org/markup-compatibility/2006" xmlns:a14="http://schemas.microsoft.com/office/drawing/2010/main" val="FFFFFF" mc:Ignorable="a14" a14:legacySpreadsheetColorIndex="48">
                    <a:gamma/>
                    <a:tint val="0"/>
                    <a:invGamma/>
                  </a:srgbClr>
                </a:gs>
                <a:gs pos="100000">
                  <a:srgbClr xmlns:mc="http://schemas.openxmlformats.org/markup-compatibility/2006" xmlns:a14="http://schemas.microsoft.com/office/drawing/2010/main" val="3366FF" mc:Ignorable="a14" a14:legacySpreadsheetColorIndex="48"/>
                </a:gs>
              </a:gsLst>
              <a:lin ang="0" scaled="1"/>
            </a:gradFill>
            <a:ln w="3175">
              <a:solidFill>
                <a:srgbClr val="000000"/>
              </a:solidFill>
              <a:prstDash val="solid"/>
            </a:ln>
          </c:spPr>
          <c:invertIfNegative val="0"/>
          <c:dLbls>
            <c:dLbl>
              <c:idx val="2"/>
              <c:layout>
                <c:manualLayout>
                  <c:x val="-4.963124471210445E-3"/>
                  <c:y val="-5.8531708857680886E-3"/>
                </c:manualLayout>
              </c:layout>
              <c:spPr>
                <a:noFill/>
                <a:ln w="25399">
                  <a:noFill/>
                </a:ln>
              </c:spPr>
              <c:txPr>
                <a:bodyPr/>
                <a:lstStyle/>
                <a:p>
                  <a:pPr>
                    <a:defRPr sz="1000" b="1" i="0" u="none" strike="noStrike" baseline="0">
                      <a:solidFill>
                        <a:srgbClr val="0000FF"/>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1000" b="1" i="0" u="none" strike="noStrike" baseline="0">
                    <a:solidFill>
                      <a:srgbClr val="0000FF"/>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Sheet1!$B$2:$I$2</c:f>
              <c:numCache>
                <c:formatCode>General</c:formatCode>
                <c:ptCount val="8"/>
                <c:pt idx="0">
                  <c:v>53</c:v>
                </c:pt>
                <c:pt idx="1">
                  <c:v>62</c:v>
                </c:pt>
                <c:pt idx="2">
                  <c:v>48</c:v>
                </c:pt>
              </c:numCache>
            </c:numRef>
          </c:val>
        </c:ser>
        <c:ser>
          <c:idx val="0"/>
          <c:order val="1"/>
          <c:tx>
            <c:strRef>
              <c:f>Sheet1!$A$3</c:f>
              <c:strCache>
                <c:ptCount val="1"/>
                <c:pt idx="0">
                  <c:v>2018г.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32157"/>
                    <a:invGamma/>
                  </a:srgbClr>
                </a:gs>
                <a:gs pos="100000">
                  <a:srgbClr xmlns:mc="http://schemas.openxmlformats.org/markup-compatibility/2006" xmlns:a14="http://schemas.microsoft.com/office/drawing/2010/main" val="FF0000" mc:Ignorable="a14" a14:legacySpreadsheetColorIndex="10"/>
                </a:gs>
              </a:gsLst>
              <a:lin ang="0" scaled="1"/>
            </a:gradFill>
            <a:ln w="3175">
              <a:solidFill>
                <a:srgbClr val="FF0000"/>
              </a:solidFill>
              <a:prstDash val="solid"/>
            </a:ln>
          </c:spPr>
          <c:invertIfNegative val="0"/>
          <c:dLbls>
            <c:dLbl>
              <c:idx val="0"/>
              <c:layout>
                <c:manualLayout>
                  <c:x val="6.3402230793210973E-3"/>
                  <c:y val="-7.2903057241270219E-2"/>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1114744714567109E-3"/>
                  <c:y val="-1.112140852605914E-2"/>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8261090022395119E-3"/>
                  <c:y val="-2.2615661399622344E-2"/>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4739970282317979"/>
                  <c:y val="0.66666666666666663"/>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59435364041604755"/>
                  <c:y val="0.67816091954022983"/>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70876671619613674"/>
                  <c:y val="0.66283524904214564"/>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83209509658246661"/>
                  <c:y val="0.67816091954022983"/>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94650817236255569"/>
                  <c:y val="0.67816091954022983"/>
                </c:manualLayout>
              </c:layout>
              <c:spPr>
                <a:noFill/>
                <a:ln w="25399">
                  <a:noFill/>
                </a:ln>
              </c:spPr>
              <c:txPr>
                <a:bodyPr/>
                <a:lstStyle/>
                <a:p>
                  <a:pPr>
                    <a:defRPr sz="1000"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1000"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Sheet1!$B$3:$I$3</c:f>
              <c:numCache>
                <c:formatCode>General</c:formatCode>
                <c:ptCount val="8"/>
                <c:pt idx="0">
                  <c:v>44</c:v>
                </c:pt>
                <c:pt idx="1">
                  <c:v>51</c:v>
                </c:pt>
                <c:pt idx="2">
                  <c:v>51</c:v>
                </c:pt>
              </c:numCache>
            </c:numRef>
          </c:val>
        </c:ser>
        <c:dLbls>
          <c:showLegendKey val="0"/>
          <c:showVal val="0"/>
          <c:showCatName val="0"/>
          <c:showSerName val="0"/>
          <c:showPercent val="0"/>
          <c:showBubbleSize val="0"/>
        </c:dLbls>
        <c:gapWidth val="80"/>
        <c:axId val="357152304"/>
        <c:axId val="357153088"/>
      </c:barChart>
      <c:catAx>
        <c:axId val="35715230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357153088"/>
        <c:crosses val="autoZero"/>
        <c:auto val="0"/>
        <c:lblAlgn val="ctr"/>
        <c:lblOffset val="100"/>
        <c:tickLblSkip val="1"/>
        <c:tickMarkSkip val="1"/>
        <c:noMultiLvlLbl val="0"/>
      </c:catAx>
      <c:valAx>
        <c:axId val="357153088"/>
        <c:scaling>
          <c:orientation val="minMax"/>
          <c:max val="200"/>
          <c:min val="0"/>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357152304"/>
        <c:crosses val="autoZero"/>
        <c:crossBetween val="between"/>
        <c:majorUnit val="80"/>
        <c:minorUnit val="6"/>
      </c:valAx>
      <c:spPr>
        <a:noFill/>
        <a:ln w="25399">
          <a:noFill/>
        </a:ln>
      </c:spPr>
    </c:plotArea>
    <c:legend>
      <c:legendPos val="r"/>
      <c:layout>
        <c:manualLayout>
          <c:xMode val="edge"/>
          <c:yMode val="edge"/>
          <c:x val="0.29123328380386332"/>
          <c:y val="0.93103448275862066"/>
          <c:w val="0.45616641901931648"/>
          <c:h val="6.8965517241379309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Arial"/>
              <a:ea typeface="Arial"/>
              <a:cs typeface="Arial"/>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348281016442454E-2"/>
          <c:y val="0.1111111111111111"/>
          <c:w val="0.95814648729446938"/>
          <c:h val="0.61481481481481481"/>
        </c:manualLayout>
      </c:layout>
      <c:areaChart>
        <c:grouping val="stacked"/>
        <c:varyColors val="0"/>
        <c:ser>
          <c:idx val="1"/>
          <c:order val="0"/>
          <c:tx>
            <c:strRef>
              <c:f>Sheet1!$A$2</c:f>
              <c:strCache>
                <c:ptCount val="1"/>
                <c:pt idx="0">
                  <c:v>Погибло, всего чел.</c:v>
                </c:pt>
              </c:strCache>
            </c:strRef>
          </c:tx>
          <c:spPr>
            <a:solidFill>
              <a:srgbClr val="99CC00"/>
            </a:solidFill>
            <a:ln w="3164">
              <a:solidFill>
                <a:srgbClr val="0000FF"/>
              </a:solidFill>
              <a:prstDash val="solid"/>
            </a:ln>
            <a:effectLst>
              <a:outerShdw dist="35921" dir="2700000" algn="br">
                <a:srgbClr val="000000"/>
              </a:outerShdw>
            </a:effectLst>
          </c:spPr>
          <c:dLbls>
            <c:dLbl>
              <c:idx val="0"/>
              <c:layout>
                <c:manualLayout>
                  <c:x val="6.2064447225611552E-3"/>
                  <c:y val="-0.30567867001120985"/>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3.2963996092416903E-3"/>
                  <c:y val="-0.26390094649021589"/>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4.8706594286576088E-3"/>
                  <c:y val="-0.25190077984437997"/>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7.3509373361215213E-3"/>
                  <c:y val="-0.24067877174267943"/>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4"/>
              <c:layout>
                <c:manualLayout>
                  <c:x val="5.9356605337138602E-3"/>
                  <c:y val="-0.22586395692786454"/>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5"/>
              <c:layout>
                <c:manualLayout>
                  <c:x val="9.0046886640415824E-3"/>
                  <c:y val="-0.28141951248342018"/>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6"/>
              <c:layout>
                <c:manualLayout>
                  <c:x val="1.0578948483457529E-2"/>
                  <c:y val="-0.19253062359453132"/>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dLbl>
              <c:idx val="7"/>
              <c:layout>
                <c:manualLayout>
                  <c:x val="1.0658439991961699E-2"/>
                  <c:y val="-0.11845654952045714"/>
                </c:manualLayout>
              </c:layout>
              <c:spPr>
                <a:solidFill>
                  <a:srgbClr val="99CC00"/>
                </a:solidFill>
                <a:ln w="25316">
                  <a:noFill/>
                </a:ln>
              </c:spPr>
              <c:txPr>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extLst>
            </c:dLbl>
            <c:spPr>
              <a:solidFill>
                <a:srgbClr val="99CC00"/>
              </a:solidFill>
              <a:ln w="25316">
                <a:noFill/>
              </a:ln>
            </c:spPr>
            <c:txPr>
              <a:bodyPr wrap="square" lIns="38100" tIns="19050" rIns="38100" bIns="19050" anchor="ctr">
                <a:spAutoFit/>
              </a:bodyPr>
              <a:lstStyle/>
              <a:p>
                <a:pPr>
                  <a:defRPr sz="1196"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Sheet1!$B$2:$I$2</c:f>
              <c:numCache>
                <c:formatCode>General</c:formatCode>
                <c:ptCount val="8"/>
                <c:pt idx="0">
                  <c:v>15</c:v>
                </c:pt>
                <c:pt idx="1">
                  <c:v>31</c:v>
                </c:pt>
                <c:pt idx="2">
                  <c:v>59</c:v>
                </c:pt>
              </c:numCache>
            </c:numRef>
          </c:val>
        </c:ser>
        <c:dLbls>
          <c:showLegendKey val="0"/>
          <c:showVal val="0"/>
          <c:showCatName val="0"/>
          <c:showSerName val="0"/>
          <c:showPercent val="0"/>
          <c:showBubbleSize val="0"/>
        </c:dLbls>
        <c:dropLines>
          <c:spPr>
            <a:ln w="12658">
              <a:solidFill>
                <a:srgbClr val="000000"/>
              </a:solidFill>
              <a:prstDash val="solid"/>
            </a:ln>
          </c:spPr>
        </c:dropLines>
        <c:axId val="359397008"/>
        <c:axId val="359401712"/>
      </c:areaChart>
      <c:barChart>
        <c:barDir val="col"/>
        <c:grouping val="clustered"/>
        <c:varyColors val="0"/>
        <c:ser>
          <c:idx val="0"/>
          <c:order val="1"/>
          <c:tx>
            <c:strRef>
              <c:f>Sheet1!$A$3</c:f>
              <c:strCache>
                <c:ptCount val="1"/>
                <c:pt idx="0">
                  <c:v>Погибло в нетр. виде</c:v>
                </c:pt>
              </c:strCache>
            </c:strRef>
          </c:tx>
          <c:spPr>
            <a:gradFill rotWithShape="0">
              <a:gsLst>
                <a:gs pos="0">
                  <a:srgbClr xmlns:mc="http://schemas.openxmlformats.org/markup-compatibility/2006" xmlns:a14="http://schemas.microsoft.com/office/drawing/2010/main" val="0000FF" mc:Ignorable="a14" a14:legacySpreadsheetColorIndex="12"/>
                </a:gs>
                <a:gs pos="50000">
                  <a:srgbClr xmlns:mc="http://schemas.openxmlformats.org/markup-compatibility/2006" xmlns:a14="http://schemas.microsoft.com/office/drawing/2010/main" val="FFFFFF" mc:Ignorable="a14" a14:legacySpreadsheetColorIndex="12">
                    <a:gamma/>
                    <a:tint val="47451"/>
                    <a:invGamma/>
                  </a:srgbClr>
                </a:gs>
                <a:gs pos="100000">
                  <a:srgbClr xmlns:mc="http://schemas.openxmlformats.org/markup-compatibility/2006" xmlns:a14="http://schemas.microsoft.com/office/drawing/2010/main" val="0000FF" mc:Ignorable="a14" a14:legacySpreadsheetColorIndex="12"/>
                </a:gs>
              </a:gsLst>
              <a:lin ang="0" scaled="1"/>
            </a:gradFill>
            <a:ln w="3164">
              <a:solidFill>
                <a:srgbClr val="000000"/>
              </a:solidFill>
              <a:prstDash val="solid"/>
            </a:ln>
          </c:spPr>
          <c:invertIfNegative val="0"/>
          <c:dLbls>
            <c:dLbl>
              <c:idx val="0"/>
              <c:layout>
                <c:manualLayout>
                  <c:x val="1.1596767743344491E-2"/>
                  <c:y val="-1.3846757527402165E-2"/>
                </c:manualLayout>
              </c:layout>
              <c:spPr>
                <a:solidFill>
                  <a:srgbClr val="FF6600"/>
                </a:solidFill>
                <a:ln w="25316">
                  <a:noFill/>
                </a:ln>
              </c:spPr>
              <c:txPr>
                <a:bodyPr/>
                <a:lstStyle/>
                <a:p>
                  <a:pPr>
                    <a:defRPr sz="1196" b="1" i="0" u="none" strike="noStrike" baseline="0">
                      <a:solidFill>
                        <a:srgbClr val="33CCCC"/>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4.2024176972895733E-3"/>
                  <c:y val="2.0597522208948726E-2"/>
                </c:manualLayout>
              </c:layout>
              <c:spPr>
                <a:solidFill>
                  <a:srgbClr val="FF6600"/>
                </a:solidFill>
                <a:ln w="25316">
                  <a:noFill/>
                </a:ln>
              </c:spPr>
              <c:txPr>
                <a:bodyPr/>
                <a:lstStyle/>
                <a:p>
                  <a:pPr>
                    <a:defRPr sz="1196" b="1" i="0" u="none" strike="noStrike" baseline="0">
                      <a:solidFill>
                        <a:srgbClr val="FFFF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8812783429475455E-3"/>
                  <c:y val="6.8671706734332649E-2"/>
                </c:manualLayout>
              </c:layout>
              <c:spPr>
                <a:solidFill>
                  <a:srgbClr val="FF6600"/>
                </a:solidFill>
                <a:ln w="25316">
                  <a:noFill/>
                </a:ln>
              </c:spPr>
              <c:txPr>
                <a:bodyPr/>
                <a:lstStyle/>
                <a:p>
                  <a:pPr>
                    <a:defRPr sz="1196" b="1" i="0" u="none" strike="noStrike" baseline="0">
                      <a:solidFill>
                        <a:srgbClr val="FFFF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45590433482810166"/>
                  <c:y val="0.7407407407407407"/>
                </c:manualLayout>
              </c:layout>
              <c:spPr>
                <a:solidFill>
                  <a:srgbClr val="FF6600"/>
                </a:solidFill>
                <a:ln w="25316">
                  <a:noFill/>
                </a:ln>
              </c:spPr>
              <c:txPr>
                <a:bodyPr/>
                <a:lstStyle/>
                <a:p>
                  <a:pPr>
                    <a:defRPr sz="1196" b="1" i="0" u="none" strike="noStrike" baseline="0">
                      <a:solidFill>
                        <a:srgbClr val="FFFF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57847533632286996"/>
                  <c:y val="0.73703703703703705"/>
                </c:manualLayout>
              </c:layout>
              <c:spPr>
                <a:solidFill>
                  <a:srgbClr val="FF6600"/>
                </a:solidFill>
                <a:ln w="25316">
                  <a:noFill/>
                </a:ln>
              </c:spPr>
              <c:txPr>
                <a:bodyPr/>
                <a:lstStyle/>
                <a:p>
                  <a:pPr>
                    <a:defRPr sz="1196" b="1" i="0" u="none" strike="noStrike" baseline="0">
                      <a:solidFill>
                        <a:srgbClr val="FFFF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69656203288490282"/>
                  <c:y val="0.87407407407407411"/>
                </c:manualLayout>
              </c:layout>
              <c:spPr>
                <a:solidFill>
                  <a:srgbClr val="FF6600"/>
                </a:solidFill>
                <a:ln w="25316">
                  <a:noFill/>
                </a:ln>
              </c:spPr>
              <c:txPr>
                <a:bodyPr/>
                <a:lstStyle/>
                <a:p>
                  <a:pPr>
                    <a:defRPr sz="1196" b="1" i="0" u="none" strike="noStrike" baseline="0">
                      <a:solidFill>
                        <a:srgbClr val="FFFF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81614349775784756"/>
                  <c:y val="0.72592592592592597"/>
                </c:manualLayout>
              </c:layout>
              <c:spPr>
                <a:solidFill>
                  <a:srgbClr val="FF6600"/>
                </a:solidFill>
                <a:ln w="25316">
                  <a:noFill/>
                </a:ln>
              </c:spPr>
              <c:txPr>
                <a:bodyPr/>
                <a:lstStyle/>
                <a:p>
                  <a:pPr>
                    <a:defRPr sz="1196" b="1" i="0" u="none" strike="noStrike" baseline="0">
                      <a:solidFill>
                        <a:srgbClr val="FFFF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91629297458893877"/>
                  <c:y val="0.64444444444444449"/>
                </c:manualLayout>
              </c:layout>
              <c:spPr>
                <a:solidFill>
                  <a:srgbClr val="FF6600"/>
                </a:solidFill>
                <a:ln w="25316">
                  <a:noFill/>
                </a:ln>
              </c:spPr>
              <c:txPr>
                <a:bodyPr/>
                <a:lstStyle/>
                <a:p>
                  <a:pPr>
                    <a:defRPr sz="1196" b="1" i="0" u="none" strike="noStrike" baseline="0">
                      <a:solidFill>
                        <a:srgbClr val="FFFF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solidFill>
                <a:srgbClr val="FF6600"/>
              </a:solidFill>
              <a:ln w="25316">
                <a:noFill/>
              </a:ln>
            </c:spPr>
            <c:txPr>
              <a:bodyPr wrap="square" lIns="38100" tIns="19050" rIns="38100" bIns="19050" anchor="ctr">
                <a:spAutoFit/>
              </a:bodyPr>
              <a:lstStyle/>
              <a:p>
                <a:pPr>
                  <a:defRPr sz="1196" b="1" i="0" u="none" strike="noStrike" baseline="0">
                    <a:solidFill>
                      <a:srgbClr val="FFFF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3"/>
                <c:pt idx="0">
                  <c:v>г Ростов н/Д</c:v>
                </c:pt>
                <c:pt idx="1">
                  <c:v>Города</c:v>
                </c:pt>
                <c:pt idx="2">
                  <c:v>Сельская местность</c:v>
                </c:pt>
              </c:strCache>
            </c:strRef>
          </c:cat>
          <c:val>
            <c:numRef>
              <c:f>Sheet1!$B$3:$I$3</c:f>
              <c:numCache>
                <c:formatCode>General</c:formatCode>
                <c:ptCount val="8"/>
                <c:pt idx="0">
                  <c:v>4</c:v>
                </c:pt>
                <c:pt idx="1">
                  <c:v>9</c:v>
                </c:pt>
                <c:pt idx="2">
                  <c:v>12</c:v>
                </c:pt>
              </c:numCache>
            </c:numRef>
          </c:val>
        </c:ser>
        <c:dLbls>
          <c:showLegendKey val="0"/>
          <c:showVal val="0"/>
          <c:showCatName val="0"/>
          <c:showSerName val="0"/>
          <c:showPercent val="0"/>
          <c:showBubbleSize val="0"/>
        </c:dLbls>
        <c:gapWidth val="100"/>
        <c:axId val="359394264"/>
        <c:axId val="359394656"/>
      </c:barChart>
      <c:catAx>
        <c:axId val="359397008"/>
        <c:scaling>
          <c:orientation val="minMax"/>
        </c:scaling>
        <c:delete val="0"/>
        <c:axPos val="b"/>
        <c:numFmt formatCode="General" sourceLinked="1"/>
        <c:majorTickMark val="cross"/>
        <c:minorTickMark val="none"/>
        <c:tickLblPos val="nextTo"/>
        <c:spPr>
          <a:ln w="3164">
            <a:solidFill>
              <a:srgbClr val="000000"/>
            </a:solidFill>
            <a:prstDash val="solid"/>
          </a:ln>
        </c:spPr>
        <c:txPr>
          <a:bodyPr rot="0" vert="horz"/>
          <a:lstStyle/>
          <a:p>
            <a:pPr>
              <a:defRPr sz="1096" b="0" i="0" u="none" strike="noStrike" baseline="0">
                <a:solidFill>
                  <a:srgbClr val="000000"/>
                </a:solidFill>
                <a:latin typeface="Arial"/>
                <a:ea typeface="Arial"/>
                <a:cs typeface="Arial"/>
              </a:defRPr>
            </a:pPr>
            <a:endParaRPr lang="ru-RU"/>
          </a:p>
        </c:txPr>
        <c:crossAx val="359401712"/>
        <c:crosses val="autoZero"/>
        <c:auto val="0"/>
        <c:lblAlgn val="ctr"/>
        <c:lblOffset val="100"/>
        <c:tickLblSkip val="1"/>
        <c:tickMarkSkip val="1"/>
        <c:noMultiLvlLbl val="0"/>
      </c:catAx>
      <c:valAx>
        <c:axId val="359401712"/>
        <c:scaling>
          <c:orientation val="minMax"/>
          <c:max val="100"/>
          <c:min val="0"/>
        </c:scaling>
        <c:delete val="0"/>
        <c:axPos val="l"/>
        <c:numFmt formatCode="General" sourceLinked="1"/>
        <c:majorTickMark val="cross"/>
        <c:minorTickMark val="none"/>
        <c:tickLblPos val="nextTo"/>
        <c:spPr>
          <a:ln w="3164">
            <a:solidFill>
              <a:srgbClr val="000000"/>
            </a:solidFill>
            <a:prstDash val="solid"/>
          </a:ln>
        </c:spPr>
        <c:txPr>
          <a:bodyPr rot="0" vert="horz"/>
          <a:lstStyle/>
          <a:p>
            <a:pPr>
              <a:defRPr sz="797" b="0" i="0" u="none" strike="noStrike" baseline="0">
                <a:solidFill>
                  <a:srgbClr val="000000"/>
                </a:solidFill>
                <a:latin typeface="Arial"/>
                <a:ea typeface="Arial"/>
                <a:cs typeface="Arial"/>
              </a:defRPr>
            </a:pPr>
            <a:endParaRPr lang="ru-RU"/>
          </a:p>
        </c:txPr>
        <c:crossAx val="359397008"/>
        <c:crosses val="autoZero"/>
        <c:crossBetween val="between"/>
        <c:majorUnit val="20"/>
        <c:minorUnit val="5"/>
      </c:valAx>
      <c:catAx>
        <c:axId val="359394264"/>
        <c:scaling>
          <c:orientation val="minMax"/>
        </c:scaling>
        <c:delete val="1"/>
        <c:axPos val="b"/>
        <c:numFmt formatCode="General" sourceLinked="1"/>
        <c:majorTickMark val="out"/>
        <c:minorTickMark val="none"/>
        <c:tickLblPos val="nextTo"/>
        <c:crossAx val="359394656"/>
        <c:crosses val="autoZero"/>
        <c:auto val="0"/>
        <c:lblAlgn val="ctr"/>
        <c:lblOffset val="100"/>
        <c:noMultiLvlLbl val="0"/>
      </c:catAx>
      <c:valAx>
        <c:axId val="359394656"/>
        <c:scaling>
          <c:orientation val="minMax"/>
        </c:scaling>
        <c:delete val="1"/>
        <c:axPos val="l"/>
        <c:numFmt formatCode="General" sourceLinked="1"/>
        <c:majorTickMark val="out"/>
        <c:minorTickMark val="none"/>
        <c:tickLblPos val="nextTo"/>
        <c:crossAx val="359394264"/>
        <c:crosses val="autoZero"/>
        <c:crossBetween val="between"/>
      </c:valAx>
      <c:spPr>
        <a:noFill/>
        <a:ln w="25316">
          <a:noFill/>
        </a:ln>
      </c:spPr>
    </c:plotArea>
    <c:legend>
      <c:legendPos val="b"/>
      <c:layout>
        <c:manualLayout>
          <c:xMode val="edge"/>
          <c:yMode val="edge"/>
          <c:x val="0.23467862481315396"/>
          <c:y val="0.92222222222222228"/>
          <c:w val="0.52017937219730936"/>
          <c:h val="7.7777777777777779E-2"/>
        </c:manualLayout>
      </c:layout>
      <c:overlay val="0"/>
      <c:spPr>
        <a:solidFill>
          <a:srgbClr val="FFFFFF"/>
        </a:solidFill>
        <a:ln w="3164">
          <a:solidFill>
            <a:srgbClr val="000000"/>
          </a:solidFill>
          <a:prstDash val="solid"/>
        </a:ln>
      </c:spPr>
      <c:txPr>
        <a:bodyPr/>
        <a:lstStyle/>
        <a:p>
          <a:pPr>
            <a:defRPr sz="917" b="0" i="0" u="none" strike="noStrike" baseline="0">
              <a:solidFill>
                <a:srgbClr val="000000"/>
              </a:solidFill>
              <a:latin typeface="Arial"/>
              <a:ea typeface="Arial"/>
              <a:cs typeface="Arial"/>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997" b="0" i="0" u="none" strike="noStrike" baseline="0">
          <a:solidFill>
            <a:srgbClr val="000000"/>
          </a:solidFill>
          <a:latin typeface="Arial"/>
          <a:ea typeface="Arial"/>
          <a:cs typeface="Arial"/>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5267175572519084E-3"/>
          <c:y val="6.0465116279069767E-2"/>
          <c:w val="0.98473282442748089"/>
          <c:h val="0.72558139534883725"/>
        </c:manualLayout>
      </c:layout>
      <c:barChart>
        <c:barDir val="col"/>
        <c:grouping val="clustered"/>
        <c:varyColors val="0"/>
        <c:ser>
          <c:idx val="0"/>
          <c:order val="0"/>
          <c:tx>
            <c:strRef>
              <c:f>Sheet1!$A$2</c:f>
              <c:strCache>
                <c:ptCount val="1"/>
                <c:pt idx="0">
                  <c:v>2017г.</c:v>
                </c:pt>
              </c:strCache>
            </c:strRef>
          </c:tx>
          <c:spPr>
            <a:gradFill rotWithShape="0">
              <a:gsLst>
                <a:gs pos="0">
                  <a:srgbClr xmlns:mc="http://schemas.openxmlformats.org/markup-compatibility/2006" xmlns:a14="http://schemas.microsoft.com/office/drawing/2010/main" val="9999FF" mc:Ignorable="a14" a14:legacySpreadsheetColorIndex="24"/>
                </a:gs>
                <a:gs pos="50000">
                  <a:srgbClr xmlns:mc="http://schemas.openxmlformats.org/markup-compatibility/2006" xmlns:a14="http://schemas.microsoft.com/office/drawing/2010/main" val="FFFFFF" mc:Ignorable="a14" a14:legacySpreadsheetColorIndex="24">
                    <a:gamma/>
                    <a:tint val="0"/>
                    <a:invGamma/>
                  </a:srgbClr>
                </a:gs>
                <a:gs pos="100000">
                  <a:srgbClr xmlns:mc="http://schemas.openxmlformats.org/markup-compatibility/2006" xmlns:a14="http://schemas.microsoft.com/office/drawing/2010/main" val="9999FF" mc:Ignorable="a14" a14:legacySpreadsheetColorIndex="24"/>
                </a:gs>
              </a:gsLst>
              <a:lin ang="0" scaled="1"/>
            </a:gradFill>
            <a:ln w="3175">
              <a:solidFill>
                <a:srgbClr val="000000"/>
              </a:solidFill>
              <a:prstDash val="solid"/>
            </a:ln>
          </c:spPr>
          <c:invertIfNegative val="0"/>
          <c:dLbls>
            <c:spPr>
              <a:noFill/>
              <a:ln w="25399">
                <a:noFill/>
              </a:ln>
            </c:spPr>
            <c:txPr>
              <a:bodyPr wrap="square" lIns="38100" tIns="19050" rIns="38100" bIns="19050" anchor="ctr">
                <a:spAutoFit/>
              </a:bodyPr>
              <a:lstStyle/>
              <a:p>
                <a:pPr>
                  <a:defRPr sz="1100"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Sheet1!$B$2:$E$2</c:f>
              <c:numCache>
                <c:formatCode>General</c:formatCode>
                <c:ptCount val="4"/>
                <c:pt idx="0">
                  <c:v>620</c:v>
                </c:pt>
                <c:pt idx="1">
                  <c:v>48</c:v>
                </c:pt>
                <c:pt idx="2">
                  <c:v>115</c:v>
                </c:pt>
                <c:pt idx="3">
                  <c:v>92</c:v>
                </c:pt>
              </c:numCache>
            </c:numRef>
          </c:val>
        </c:ser>
        <c:ser>
          <c:idx val="2"/>
          <c:order val="1"/>
          <c:tx>
            <c:strRef>
              <c:f>Sheet1!$A$3</c:f>
              <c:strCache>
                <c:ptCount val="1"/>
                <c:pt idx="0">
                  <c:v>2018г.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0"/>
                    <a:invGamma/>
                  </a:srgbClr>
                </a:gs>
                <a:gs pos="100000">
                  <a:srgbClr xmlns:mc="http://schemas.openxmlformats.org/markup-compatibility/2006" xmlns:a14="http://schemas.microsoft.com/office/drawing/2010/main" val="FF0000" mc:Ignorable="a14" a14:legacySpreadsheetColorIndex="10"/>
                </a:gs>
              </a:gsLst>
              <a:lin ang="0" scaled="1"/>
            </a:gradFill>
            <a:ln w="3175">
              <a:solidFill>
                <a:srgbClr val="000000"/>
              </a:solidFill>
              <a:prstDash val="solid"/>
            </a:ln>
          </c:spPr>
          <c:invertIfNegative val="0"/>
          <c:dLbls>
            <c:spPr>
              <a:noFill/>
              <a:ln w="25399">
                <a:noFill/>
              </a:ln>
            </c:spPr>
            <c:txPr>
              <a:bodyPr wrap="square" lIns="38100" tIns="19050" rIns="38100" bIns="19050" anchor="ctr">
                <a:spAutoFit/>
              </a:bodyPr>
              <a:lstStyle/>
              <a:p>
                <a:pPr>
                  <a:defRPr sz="1100"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Sheet1!$B$3:$E$3</c:f>
              <c:numCache>
                <c:formatCode>General</c:formatCode>
                <c:ptCount val="4"/>
                <c:pt idx="0">
                  <c:v>612</c:v>
                </c:pt>
                <c:pt idx="1">
                  <c:v>46</c:v>
                </c:pt>
                <c:pt idx="2">
                  <c:v>95</c:v>
                </c:pt>
                <c:pt idx="3">
                  <c:v>92.1</c:v>
                </c:pt>
              </c:numCache>
            </c:numRef>
          </c:val>
        </c:ser>
        <c:dLbls>
          <c:showLegendKey val="0"/>
          <c:showVal val="0"/>
          <c:showCatName val="0"/>
          <c:showSerName val="0"/>
          <c:showPercent val="0"/>
          <c:showBubbleSize val="0"/>
        </c:dLbls>
        <c:gapWidth val="90"/>
        <c:axId val="359397792"/>
        <c:axId val="359395048"/>
      </c:barChart>
      <c:catAx>
        <c:axId val="35939779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100" b="0" i="0" u="none" strike="noStrike" baseline="0">
                <a:solidFill>
                  <a:srgbClr val="000000"/>
                </a:solidFill>
                <a:latin typeface="Arial Cyr"/>
                <a:ea typeface="Arial Cyr"/>
                <a:cs typeface="Arial Cyr"/>
              </a:defRPr>
            </a:pPr>
            <a:endParaRPr lang="ru-RU"/>
          </a:p>
        </c:txPr>
        <c:crossAx val="359395048"/>
        <c:crosses val="autoZero"/>
        <c:auto val="1"/>
        <c:lblAlgn val="ctr"/>
        <c:lblOffset val="100"/>
        <c:tickLblSkip val="1"/>
        <c:tickMarkSkip val="1"/>
        <c:noMultiLvlLbl val="0"/>
      </c:catAx>
      <c:valAx>
        <c:axId val="359395048"/>
        <c:scaling>
          <c:logBase val="10"/>
          <c:orientation val="minMax"/>
          <c:max val="1000000"/>
        </c:scaling>
        <c:delete val="0"/>
        <c:axPos val="l"/>
        <c:numFmt formatCode="General" sourceLinked="1"/>
        <c:majorTickMark val="none"/>
        <c:minorTickMark val="none"/>
        <c:tickLblPos val="none"/>
        <c:spPr>
          <a:ln w="6350">
            <a:noFill/>
          </a:ln>
        </c:spPr>
        <c:crossAx val="359397792"/>
        <c:crosses val="autoZero"/>
        <c:crossBetween val="between"/>
      </c:valAx>
      <c:spPr>
        <a:noFill/>
        <a:ln w="25399">
          <a:noFill/>
        </a:ln>
      </c:spPr>
    </c:plotArea>
    <c:legend>
      <c:legendPos val="r"/>
      <c:layout>
        <c:manualLayout>
          <c:xMode val="edge"/>
          <c:yMode val="edge"/>
          <c:x val="0.3099236641221374"/>
          <c:y val="0.92093023255813955"/>
          <c:w val="0.36793893129770994"/>
          <c:h val="8.3720930232558138E-2"/>
        </c:manualLayout>
      </c:layout>
      <c:overlay val="0"/>
      <c:spPr>
        <a:no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9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5267175572519084E-3"/>
          <c:y val="5.1546391752577317E-2"/>
          <c:w val="0.98473282442748089"/>
          <c:h val="0.7010309278350515"/>
        </c:manualLayout>
      </c:layout>
      <c:barChart>
        <c:barDir val="col"/>
        <c:grouping val="clustered"/>
        <c:varyColors val="0"/>
        <c:ser>
          <c:idx val="0"/>
          <c:order val="0"/>
          <c:tx>
            <c:strRef>
              <c:f>Sheet1!$A$2</c:f>
              <c:strCache>
                <c:ptCount val="1"/>
                <c:pt idx="0">
                  <c:v>2017г.</c:v>
                </c:pt>
              </c:strCache>
            </c:strRef>
          </c:tx>
          <c:spPr>
            <a:gradFill rotWithShape="0">
              <a:gsLst>
                <a:gs pos="0">
                  <a:srgbClr xmlns:mc="http://schemas.openxmlformats.org/markup-compatibility/2006" xmlns:a14="http://schemas.microsoft.com/office/drawing/2010/main" val="9999FF" mc:Ignorable="a14" a14:legacySpreadsheetColorIndex="24"/>
                </a:gs>
                <a:gs pos="50000">
                  <a:srgbClr xmlns:mc="http://schemas.openxmlformats.org/markup-compatibility/2006" xmlns:a14="http://schemas.microsoft.com/office/drawing/2010/main" val="FFFFFF" mc:Ignorable="a14" a14:legacySpreadsheetColorIndex="24">
                    <a:gamma/>
                    <a:tint val="0"/>
                    <a:invGamma/>
                  </a:srgbClr>
                </a:gs>
                <a:gs pos="100000">
                  <a:srgbClr xmlns:mc="http://schemas.openxmlformats.org/markup-compatibility/2006" xmlns:a14="http://schemas.microsoft.com/office/drawing/2010/main" val="9999FF" mc:Ignorable="a14" a14:legacySpreadsheetColorIndex="24"/>
                </a:gs>
              </a:gsLst>
              <a:lin ang="0" scaled="1"/>
            </a:gradFill>
            <a:ln w="3175">
              <a:solidFill>
                <a:srgbClr val="000000"/>
              </a:solidFill>
              <a:prstDash val="solid"/>
            </a:ln>
          </c:spPr>
          <c:invertIfNegative val="0"/>
          <c:dLbls>
            <c:spPr>
              <a:noFill/>
              <a:ln w="25400">
                <a:noFill/>
              </a:ln>
            </c:spPr>
            <c:txPr>
              <a:bodyPr wrap="square" lIns="38100" tIns="19050" rIns="38100" bIns="19050" anchor="ctr">
                <a:spAutoFit/>
              </a:bodyPr>
              <a:lstStyle/>
              <a:p>
                <a:pPr>
                  <a:defRPr sz="1100"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Sheet1!$B$2:$E$2</c:f>
              <c:numCache>
                <c:formatCode>General</c:formatCode>
                <c:ptCount val="4"/>
                <c:pt idx="0">
                  <c:v>497</c:v>
                </c:pt>
                <c:pt idx="1">
                  <c:v>47</c:v>
                </c:pt>
                <c:pt idx="2">
                  <c:v>48</c:v>
                </c:pt>
                <c:pt idx="3">
                  <c:v>80.2</c:v>
                </c:pt>
              </c:numCache>
            </c:numRef>
          </c:val>
        </c:ser>
        <c:ser>
          <c:idx val="2"/>
          <c:order val="1"/>
          <c:tx>
            <c:strRef>
              <c:f>Sheet1!$A$3</c:f>
              <c:strCache>
                <c:ptCount val="1"/>
                <c:pt idx="0">
                  <c:v>2018г.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0"/>
                    <a:invGamma/>
                  </a:srgbClr>
                </a:gs>
                <a:gs pos="100000">
                  <a:srgbClr xmlns:mc="http://schemas.openxmlformats.org/markup-compatibility/2006" xmlns:a14="http://schemas.microsoft.com/office/drawing/2010/main" val="FF0000" mc:Ignorable="a14" a14:legacySpreadsheetColorIndex="10"/>
                </a:gs>
              </a:gsLst>
              <a:lin ang="0" scaled="1"/>
            </a:gradFill>
            <a:ln w="3175">
              <a:solidFill>
                <a:srgbClr val="000000"/>
              </a:solidFill>
              <a:prstDash val="solid"/>
            </a:ln>
          </c:spPr>
          <c:invertIfNegative val="0"/>
          <c:dLbls>
            <c:spPr>
              <a:noFill/>
              <a:ln w="25400">
                <a:noFill/>
              </a:ln>
            </c:spPr>
            <c:txPr>
              <a:bodyPr wrap="square" lIns="38100" tIns="19050" rIns="38100" bIns="19050" anchor="ctr">
                <a:spAutoFit/>
              </a:bodyPr>
              <a:lstStyle/>
              <a:p>
                <a:pPr>
                  <a:defRPr sz="1100"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Sheet1!$B$3:$E$3</c:f>
              <c:numCache>
                <c:formatCode>General</c:formatCode>
                <c:ptCount val="4"/>
                <c:pt idx="0">
                  <c:v>509</c:v>
                </c:pt>
                <c:pt idx="1">
                  <c:v>59</c:v>
                </c:pt>
                <c:pt idx="2">
                  <c:v>51</c:v>
                </c:pt>
                <c:pt idx="3">
                  <c:v>40.1</c:v>
                </c:pt>
              </c:numCache>
            </c:numRef>
          </c:val>
        </c:ser>
        <c:dLbls>
          <c:showLegendKey val="0"/>
          <c:showVal val="0"/>
          <c:showCatName val="0"/>
          <c:showSerName val="0"/>
          <c:showPercent val="0"/>
          <c:showBubbleSize val="0"/>
        </c:dLbls>
        <c:gapWidth val="90"/>
        <c:axId val="359398184"/>
        <c:axId val="359398576"/>
      </c:barChart>
      <c:catAx>
        <c:axId val="35939818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59398576"/>
        <c:crosses val="autoZero"/>
        <c:auto val="1"/>
        <c:lblAlgn val="ctr"/>
        <c:lblOffset val="100"/>
        <c:tickLblSkip val="1"/>
        <c:tickMarkSkip val="1"/>
        <c:noMultiLvlLbl val="0"/>
      </c:catAx>
      <c:valAx>
        <c:axId val="359398576"/>
        <c:scaling>
          <c:logBase val="10"/>
          <c:orientation val="minMax"/>
          <c:max val="100000"/>
        </c:scaling>
        <c:delete val="0"/>
        <c:axPos val="l"/>
        <c:numFmt formatCode="General" sourceLinked="1"/>
        <c:majorTickMark val="none"/>
        <c:minorTickMark val="none"/>
        <c:tickLblPos val="none"/>
        <c:spPr>
          <a:ln w="6350">
            <a:noFill/>
          </a:ln>
        </c:spPr>
        <c:crossAx val="359398184"/>
        <c:crosses val="autoZero"/>
        <c:crossBetween val="between"/>
      </c:valAx>
      <c:spPr>
        <a:noFill/>
        <a:ln w="25400">
          <a:noFill/>
        </a:ln>
      </c:spPr>
    </c:plotArea>
    <c:legend>
      <c:legendPos val="b"/>
      <c:layout>
        <c:manualLayout>
          <c:xMode val="edge"/>
          <c:yMode val="edge"/>
          <c:x val="0.3099236641221374"/>
          <c:y val="0.91237113402061853"/>
          <c:w val="0.36793893129770994"/>
          <c:h val="9.2783505154639179E-2"/>
        </c:manualLayout>
      </c:layout>
      <c:overlay val="0"/>
      <c:spPr>
        <a:noFill/>
        <a:ln w="3175">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8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9185867895545316E-2"/>
          <c:y val="9.7142857142857142E-2"/>
          <c:w val="0.9447004608294931"/>
          <c:h val="0.65142857142857147"/>
        </c:manualLayout>
      </c:layout>
      <c:barChart>
        <c:barDir val="col"/>
        <c:grouping val="clustered"/>
        <c:varyColors val="0"/>
        <c:ser>
          <c:idx val="1"/>
          <c:order val="1"/>
          <c:tx>
            <c:strRef>
              <c:f>Sheet1!$A$3</c:f>
              <c:strCache>
                <c:ptCount val="1"/>
                <c:pt idx="0">
                  <c:v>Пожары, ед.</c:v>
                </c:pt>
              </c:strCache>
            </c:strRef>
          </c:tx>
          <c:spPr>
            <a:gradFill rotWithShape="0">
              <a:gsLst>
                <a:gs pos="0">
                  <a:srgbClr xmlns:mc="http://schemas.openxmlformats.org/markup-compatibility/2006" xmlns:a14="http://schemas.microsoft.com/office/drawing/2010/main" val="0000FF" mc:Ignorable="a14" a14:legacySpreadsheetColorIndex="12"/>
                </a:gs>
                <a:gs pos="50000">
                  <a:srgbClr xmlns:mc="http://schemas.openxmlformats.org/markup-compatibility/2006" xmlns:a14="http://schemas.microsoft.com/office/drawing/2010/main" val="FFFFFF" mc:Ignorable="a14" a14:legacySpreadsheetColorIndex="12">
                    <a:gamma/>
                    <a:tint val="34510"/>
                    <a:invGamma/>
                  </a:srgbClr>
                </a:gs>
                <a:gs pos="100000">
                  <a:srgbClr xmlns:mc="http://schemas.openxmlformats.org/markup-compatibility/2006" xmlns:a14="http://schemas.microsoft.com/office/drawing/2010/main" val="0000FF" mc:Ignorable="a14" a14:legacySpreadsheetColorIndex="12"/>
                </a:gs>
              </a:gsLst>
              <a:lin ang="0" scaled="1"/>
            </a:gradFill>
            <a:ln w="3175">
              <a:solidFill>
                <a:srgbClr val="000000"/>
              </a:solidFill>
              <a:prstDash val="solid"/>
            </a:ln>
          </c:spPr>
          <c:invertIfNegative val="0"/>
          <c:dLbls>
            <c:spPr>
              <a:noFill/>
              <a:ln w="25400">
                <a:noFill/>
              </a:ln>
            </c:spPr>
            <c:txPr>
              <a:bodyPr wrap="square" lIns="38100" tIns="19050" rIns="38100" bIns="19050" anchor="ctr">
                <a:spAutoFit/>
              </a:bodyPr>
              <a:lstStyle/>
              <a:p>
                <a:pPr>
                  <a:defRPr sz="1000" b="1" i="0" u="none" strike="noStrike" baseline="0">
                    <a:solidFill>
                      <a:srgbClr val="0000FF"/>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ПН</c:v>
                </c:pt>
                <c:pt idx="1">
                  <c:v>ВТ</c:v>
                </c:pt>
                <c:pt idx="2">
                  <c:v>СР</c:v>
                </c:pt>
                <c:pt idx="3">
                  <c:v>ЧТ</c:v>
                </c:pt>
                <c:pt idx="4">
                  <c:v>ПТ</c:v>
                </c:pt>
                <c:pt idx="5">
                  <c:v>СБ</c:v>
                </c:pt>
                <c:pt idx="6">
                  <c:v>ВС</c:v>
                </c:pt>
              </c:strCache>
            </c:strRef>
          </c:cat>
          <c:val>
            <c:numRef>
              <c:f>Sheet1!$B$3:$H$3</c:f>
              <c:numCache>
                <c:formatCode>General</c:formatCode>
                <c:ptCount val="7"/>
                <c:pt idx="0">
                  <c:v>178</c:v>
                </c:pt>
                <c:pt idx="1">
                  <c:v>150</c:v>
                </c:pt>
                <c:pt idx="2">
                  <c:v>138</c:v>
                </c:pt>
                <c:pt idx="3">
                  <c:v>164</c:v>
                </c:pt>
                <c:pt idx="4">
                  <c:v>149</c:v>
                </c:pt>
                <c:pt idx="5">
                  <c:v>174</c:v>
                </c:pt>
                <c:pt idx="6">
                  <c:v>168</c:v>
                </c:pt>
              </c:numCache>
            </c:numRef>
          </c:val>
        </c:ser>
        <c:dLbls>
          <c:showLegendKey val="0"/>
          <c:showVal val="0"/>
          <c:showCatName val="0"/>
          <c:showSerName val="0"/>
          <c:showPercent val="0"/>
          <c:showBubbleSize val="0"/>
        </c:dLbls>
        <c:gapWidth val="60"/>
        <c:axId val="356023248"/>
        <c:axId val="356024816"/>
      </c:barChart>
      <c:lineChart>
        <c:grouping val="standard"/>
        <c:varyColors val="0"/>
        <c:ser>
          <c:idx val="0"/>
          <c:order val="2"/>
          <c:tx>
            <c:strRef>
              <c:f>Sheet1!$A$4</c:f>
              <c:strCache>
                <c:ptCount val="1"/>
                <c:pt idx="0">
                  <c:v>Погибло всего, чел.</c:v>
                </c:pt>
              </c:strCache>
            </c:strRef>
          </c:tx>
          <c:spPr>
            <a:ln w="38101">
              <a:solidFill>
                <a:srgbClr val="FF0000"/>
              </a:solidFill>
              <a:prstDash val="solid"/>
            </a:ln>
          </c:spPr>
          <c:marker>
            <c:symbol val="circle"/>
            <c:size val="9"/>
            <c:spPr>
              <a:solidFill>
                <a:srgbClr val="FF0000"/>
              </a:solidFill>
              <a:ln>
                <a:solidFill>
                  <a:srgbClr val="FF0000"/>
                </a:solidFill>
                <a:prstDash val="solid"/>
              </a:ln>
            </c:spPr>
          </c:marker>
          <c:dLbls>
            <c:dLbl>
              <c:idx val="0"/>
              <c:layout>
                <c:manualLayout>
                  <c:x val="-3.2421580019300081E-2"/>
                  <c:y val="-0.1115652975810455"/>
                </c:manualLayout>
              </c:layout>
              <c:spPr>
                <a:solidFill>
                  <a:srgbClr val="FFFFFF"/>
                </a:solidFill>
                <a:ln w="25400">
                  <a:noFill/>
                </a:ln>
              </c:spPr>
              <c:txPr>
                <a:bodyPr/>
                <a:lstStyle/>
                <a:p>
                  <a:pPr>
                    <a:defRPr sz="1000" b="1" i="0" u="none" strike="noStrike" baseline="0">
                      <a:solidFill>
                        <a:srgbClr val="FF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0497417387025549E-2"/>
                  <c:y val="-0.11417067461161945"/>
                </c:manualLayout>
              </c:layout>
              <c:spPr>
                <a:solidFill>
                  <a:srgbClr val="FFFFFF"/>
                </a:solidFill>
                <a:ln w="25400">
                  <a:noFill/>
                </a:ln>
              </c:spPr>
              <c:txPr>
                <a:bodyPr/>
                <a:lstStyle/>
                <a:p>
                  <a:pPr>
                    <a:defRPr sz="1000" b="1" i="0" u="none" strike="noStrike" baseline="0">
                      <a:solidFill>
                        <a:srgbClr val="FF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7037315274832219E-2"/>
                  <c:y val="-0.11497068271871413"/>
                </c:manualLayout>
              </c:layout>
              <c:spPr>
                <a:solidFill>
                  <a:srgbClr val="FFFFFF"/>
                </a:solidFill>
                <a:ln w="25400">
                  <a:noFill/>
                </a:ln>
              </c:spPr>
              <c:txPr>
                <a:bodyPr/>
                <a:lstStyle/>
                <a:p>
                  <a:pPr>
                    <a:defRPr sz="1000" b="1" i="0" u="none" strike="noStrike" baseline="0">
                      <a:solidFill>
                        <a:srgbClr val="FF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8185508093514611E-2"/>
                  <c:y val="-0.10665101997385462"/>
                </c:manualLayout>
              </c:layout>
              <c:spPr>
                <a:solidFill>
                  <a:srgbClr val="FFFFFF"/>
                </a:solidFill>
                <a:ln w="25400">
                  <a:noFill/>
                </a:ln>
              </c:spPr>
              <c:txPr>
                <a:bodyPr/>
                <a:lstStyle/>
                <a:p>
                  <a:pPr>
                    <a:defRPr sz="1000" b="1" i="0" u="none" strike="noStrike" baseline="0">
                      <a:solidFill>
                        <a:srgbClr val="FF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318914884065626E-2"/>
                  <c:y val="-9.963376199596663E-2"/>
                </c:manualLayout>
              </c:layout>
              <c:spPr>
                <a:solidFill>
                  <a:srgbClr val="FFFFFF"/>
                </a:solidFill>
                <a:ln w="25400">
                  <a:noFill/>
                </a:ln>
              </c:spPr>
              <c:txPr>
                <a:bodyPr/>
                <a:lstStyle/>
                <a:p>
                  <a:pPr>
                    <a:defRPr sz="1000" b="1" i="0" u="none" strike="noStrike" baseline="0">
                      <a:solidFill>
                        <a:srgbClr val="FF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2.7409538279922319E-2"/>
                  <c:y val="-0.11497068271871413"/>
                </c:manualLayout>
              </c:layout>
              <c:spPr>
                <a:solidFill>
                  <a:srgbClr val="FFFFFF"/>
                </a:solidFill>
                <a:ln w="25400">
                  <a:noFill/>
                </a:ln>
              </c:spPr>
              <c:txPr>
                <a:bodyPr/>
                <a:lstStyle/>
                <a:p>
                  <a:pPr>
                    <a:defRPr sz="1000" b="1" i="0" u="none" strike="noStrike" baseline="0">
                      <a:solidFill>
                        <a:srgbClr val="FF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1.93409824064803E-2"/>
                  <c:y val="-0.12118793258950744"/>
                </c:manualLayout>
              </c:layout>
              <c:spPr>
                <a:solidFill>
                  <a:srgbClr val="FFFFFF"/>
                </a:solidFill>
                <a:ln w="25400">
                  <a:noFill/>
                </a:ln>
              </c:spPr>
              <c:txPr>
                <a:bodyPr/>
                <a:lstStyle/>
                <a:p>
                  <a:pPr>
                    <a:defRPr sz="1000" b="1" i="0" u="none" strike="noStrike" baseline="0">
                      <a:solidFill>
                        <a:srgbClr val="FF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solidFill>
                <a:srgbClr val="FFFFFF"/>
              </a:solidFill>
              <a:ln w="25400">
                <a:noFill/>
              </a:ln>
            </c:spPr>
            <c:txPr>
              <a:bodyPr wrap="square" lIns="38100" tIns="19050" rIns="38100" bIns="19050" anchor="ctr">
                <a:spAutoFit/>
              </a:bodyPr>
              <a:lstStyle/>
              <a:p>
                <a:pPr>
                  <a:defRPr sz="1000"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ПН</c:v>
                </c:pt>
                <c:pt idx="1">
                  <c:v>ВТ</c:v>
                </c:pt>
                <c:pt idx="2">
                  <c:v>СР</c:v>
                </c:pt>
                <c:pt idx="3">
                  <c:v>ЧТ</c:v>
                </c:pt>
                <c:pt idx="4">
                  <c:v>ПТ</c:v>
                </c:pt>
                <c:pt idx="5">
                  <c:v>СБ</c:v>
                </c:pt>
                <c:pt idx="6">
                  <c:v>ВС</c:v>
                </c:pt>
              </c:strCache>
            </c:strRef>
          </c:cat>
          <c:val>
            <c:numRef>
              <c:f>Sheet1!$B$4:$H$4</c:f>
              <c:numCache>
                <c:formatCode>General</c:formatCode>
                <c:ptCount val="7"/>
                <c:pt idx="0">
                  <c:v>19</c:v>
                </c:pt>
                <c:pt idx="1">
                  <c:v>17</c:v>
                </c:pt>
                <c:pt idx="2">
                  <c:v>12</c:v>
                </c:pt>
                <c:pt idx="3">
                  <c:v>14</c:v>
                </c:pt>
                <c:pt idx="4">
                  <c:v>15</c:v>
                </c:pt>
                <c:pt idx="5">
                  <c:v>12</c:v>
                </c:pt>
                <c:pt idx="6">
                  <c:v>16</c:v>
                </c:pt>
              </c:numCache>
            </c:numRef>
          </c:val>
          <c:smooth val="1"/>
        </c:ser>
        <c:dLbls>
          <c:showLegendKey val="0"/>
          <c:showVal val="0"/>
          <c:showCatName val="0"/>
          <c:showSerName val="0"/>
          <c:showPercent val="0"/>
          <c:showBubbleSize val="0"/>
        </c:dLbls>
        <c:marker val="1"/>
        <c:smooth val="0"/>
        <c:axId val="356023248"/>
        <c:axId val="356024816"/>
      </c:lineChart>
      <c:lineChart>
        <c:grouping val="standard"/>
        <c:varyColors val="0"/>
        <c:ser>
          <c:idx val="4"/>
          <c:order val="0"/>
          <c:tx>
            <c:strRef>
              <c:f>Sheet1!$A$2</c:f>
              <c:strCache>
                <c:ptCount val="1"/>
                <c:pt idx="0">
                  <c:v>Погибло в нетрезвом виде</c:v>
                </c:pt>
              </c:strCache>
            </c:strRef>
          </c:tx>
          <c:spPr>
            <a:ln w="38101">
              <a:solidFill>
                <a:srgbClr val="FFFF00"/>
              </a:solidFill>
              <a:prstDash val="solid"/>
            </a:ln>
          </c:spPr>
          <c:marker>
            <c:symbol val="diamond"/>
            <c:size val="9"/>
            <c:spPr>
              <a:solidFill>
                <a:srgbClr val="FFFF00"/>
              </a:solidFill>
              <a:ln>
                <a:solidFill>
                  <a:srgbClr val="FF6600"/>
                </a:solidFill>
                <a:prstDash val="solid"/>
              </a:ln>
            </c:spPr>
          </c:marker>
          <c:dLbls>
            <c:dLbl>
              <c:idx val="0"/>
              <c:layout>
                <c:manualLayout>
                  <c:x val="-5.699915298396982E-2"/>
                  <c:y val="1.623364646986647E-3"/>
                </c:manualLayout>
              </c:layout>
              <c:spPr>
                <a:solidFill>
                  <a:srgbClr val="008080"/>
                </a:solidFill>
                <a:ln w="12700">
                  <a:solidFill>
                    <a:srgbClr val="FF6600"/>
                  </a:solidFill>
                  <a:prstDash val="solid"/>
                </a:ln>
              </c:spPr>
              <c:txPr>
                <a:bodyPr/>
                <a:lstStyle/>
                <a:p>
                  <a:pPr>
                    <a:defRPr sz="10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2002793731111524E-2"/>
                  <c:y val="1.0445991548353795E-2"/>
                </c:manualLayout>
              </c:layout>
              <c:spPr>
                <a:solidFill>
                  <a:srgbClr val="339966"/>
                </a:solidFill>
                <a:ln w="12700">
                  <a:solidFill>
                    <a:srgbClr val="FF6600"/>
                  </a:solidFill>
                  <a:prstDash val="solid"/>
                </a:ln>
              </c:spPr>
              <c:txPr>
                <a:bodyPr/>
                <a:lstStyle/>
                <a:p>
                  <a:pPr>
                    <a:defRPr sz="10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5319389307462719E-3"/>
                  <c:y val="-2.7879488036968159E-3"/>
                </c:manualLayout>
              </c:layout>
              <c:spPr>
                <a:solidFill>
                  <a:srgbClr val="339966"/>
                </a:solidFill>
                <a:ln w="12700">
                  <a:solidFill>
                    <a:srgbClr val="FF6600"/>
                  </a:solidFill>
                  <a:prstDash val="solid"/>
                </a:ln>
              </c:spPr>
              <c:txPr>
                <a:bodyPr/>
                <a:lstStyle/>
                <a:p>
                  <a:pPr>
                    <a:defRPr sz="10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8907474299351725E-2"/>
                  <c:y val="1.0445991548353795E-2"/>
                </c:manualLayout>
              </c:layout>
              <c:spPr>
                <a:solidFill>
                  <a:srgbClr val="339966"/>
                </a:solidFill>
                <a:ln w="12700">
                  <a:solidFill>
                    <a:srgbClr val="FF6600"/>
                  </a:solidFill>
                  <a:prstDash val="solid"/>
                </a:ln>
              </c:spPr>
              <c:txPr>
                <a:bodyPr/>
                <a:lstStyle/>
                <a:p>
                  <a:pPr>
                    <a:defRPr sz="10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776672180532604E-2"/>
                  <c:y val="-2.2849846471894031E-3"/>
                </c:manualLayout>
              </c:layout>
              <c:spPr>
                <a:solidFill>
                  <a:srgbClr val="339966"/>
                </a:solidFill>
                <a:ln w="12700">
                  <a:solidFill>
                    <a:srgbClr val="FF6600"/>
                  </a:solidFill>
                  <a:prstDash val="solid"/>
                </a:ln>
              </c:spPr>
              <c:txPr>
                <a:bodyPr/>
                <a:lstStyle/>
                <a:p>
                  <a:pPr>
                    <a:defRPr sz="10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5842718003424654E-2"/>
                  <c:y val="4.7317058340681228E-3"/>
                </c:manualLayout>
              </c:layout>
              <c:spPr>
                <a:solidFill>
                  <a:srgbClr val="339966"/>
                </a:solidFill>
                <a:ln w="12700">
                  <a:solidFill>
                    <a:srgbClr val="FF6600"/>
                  </a:solidFill>
                  <a:prstDash val="solid"/>
                </a:ln>
              </c:spPr>
              <c:txPr>
                <a:bodyPr/>
                <a:lstStyle/>
                <a:p>
                  <a:pPr>
                    <a:defRPr sz="10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2382457060858192E-2"/>
                  <c:y val="4.7317058340681228E-3"/>
                </c:manualLayout>
              </c:layout>
              <c:spPr>
                <a:solidFill>
                  <a:srgbClr val="339966"/>
                </a:solidFill>
                <a:ln w="12700">
                  <a:solidFill>
                    <a:srgbClr val="FF6600"/>
                  </a:solidFill>
                  <a:prstDash val="solid"/>
                </a:ln>
              </c:spPr>
              <c:txPr>
                <a:bodyPr/>
                <a:lstStyle/>
                <a:p>
                  <a:pPr>
                    <a:defRPr sz="1000"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12700">
                <a:solidFill>
                  <a:srgbClr val="FF6600"/>
                </a:solidFill>
                <a:prstDash val="solid"/>
              </a:ln>
            </c:spPr>
            <c:txPr>
              <a:bodyPr wrap="square" lIns="38100" tIns="19050" rIns="38100" bIns="19050" anchor="ctr">
                <a:spAutoFit/>
              </a:bodyPr>
              <a:lstStyle/>
              <a:p>
                <a:pPr>
                  <a:defRPr sz="1000" b="1" i="0" u="none" strike="noStrike" baseline="0">
                    <a:solidFill>
                      <a:srgbClr val="FFFF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ПН</c:v>
                </c:pt>
                <c:pt idx="1">
                  <c:v>ВТ</c:v>
                </c:pt>
                <c:pt idx="2">
                  <c:v>СР</c:v>
                </c:pt>
                <c:pt idx="3">
                  <c:v>ЧТ</c:v>
                </c:pt>
                <c:pt idx="4">
                  <c:v>ПТ</c:v>
                </c:pt>
                <c:pt idx="5">
                  <c:v>СБ</c:v>
                </c:pt>
                <c:pt idx="6">
                  <c:v>ВС</c:v>
                </c:pt>
              </c:strCache>
            </c:strRef>
          </c:cat>
          <c:val>
            <c:numRef>
              <c:f>Sheet1!$B$2:$H$2</c:f>
              <c:numCache>
                <c:formatCode>General</c:formatCode>
                <c:ptCount val="7"/>
                <c:pt idx="0">
                  <c:v>5</c:v>
                </c:pt>
                <c:pt idx="1">
                  <c:v>3</c:v>
                </c:pt>
                <c:pt idx="2">
                  <c:v>6</c:v>
                </c:pt>
                <c:pt idx="3">
                  <c:v>3</c:v>
                </c:pt>
                <c:pt idx="4">
                  <c:v>2</c:v>
                </c:pt>
                <c:pt idx="5">
                  <c:v>3</c:v>
                </c:pt>
                <c:pt idx="6">
                  <c:v>3</c:v>
                </c:pt>
              </c:numCache>
            </c:numRef>
          </c:val>
          <c:smooth val="0"/>
        </c:ser>
        <c:dLbls>
          <c:showLegendKey val="0"/>
          <c:showVal val="0"/>
          <c:showCatName val="0"/>
          <c:showSerName val="0"/>
          <c:showPercent val="0"/>
          <c:showBubbleSize val="0"/>
        </c:dLbls>
        <c:marker val="1"/>
        <c:smooth val="0"/>
        <c:axId val="356020504"/>
        <c:axId val="356021288"/>
      </c:lineChart>
      <c:catAx>
        <c:axId val="356023248"/>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ru-RU"/>
          </a:p>
        </c:txPr>
        <c:crossAx val="356024816"/>
        <c:crosses val="autoZero"/>
        <c:auto val="0"/>
        <c:lblAlgn val="ctr"/>
        <c:lblOffset val="100"/>
        <c:tickLblSkip val="1"/>
        <c:tickMarkSkip val="1"/>
        <c:noMultiLvlLbl val="0"/>
      </c:catAx>
      <c:valAx>
        <c:axId val="356024816"/>
        <c:scaling>
          <c:orientation val="minMax"/>
          <c:max val="500"/>
          <c:min val="0"/>
        </c:scaling>
        <c:delete val="0"/>
        <c:axPos val="l"/>
        <c:numFmt formatCode="General" sourceLinked="1"/>
        <c:majorTickMark val="cross"/>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u-RU"/>
          </a:p>
        </c:txPr>
        <c:crossAx val="356023248"/>
        <c:crosses val="autoZero"/>
        <c:crossBetween val="between"/>
        <c:majorUnit val="100"/>
        <c:minorUnit val="14"/>
      </c:valAx>
      <c:catAx>
        <c:axId val="356020504"/>
        <c:scaling>
          <c:orientation val="minMax"/>
        </c:scaling>
        <c:delete val="1"/>
        <c:axPos val="b"/>
        <c:numFmt formatCode="General" sourceLinked="1"/>
        <c:majorTickMark val="out"/>
        <c:minorTickMark val="none"/>
        <c:tickLblPos val="nextTo"/>
        <c:crossAx val="356021288"/>
        <c:crosses val="autoZero"/>
        <c:auto val="0"/>
        <c:lblAlgn val="ctr"/>
        <c:lblOffset val="100"/>
        <c:noMultiLvlLbl val="0"/>
      </c:catAx>
      <c:valAx>
        <c:axId val="356021288"/>
        <c:scaling>
          <c:orientation val="minMax"/>
          <c:max val="500"/>
        </c:scaling>
        <c:delete val="0"/>
        <c:axPos val="r"/>
        <c:numFmt formatCode="General" sourceLinked="1"/>
        <c:majorTickMark val="cross"/>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ru-RU"/>
          </a:p>
        </c:txPr>
        <c:crossAx val="356020504"/>
        <c:crosses val="max"/>
        <c:crossBetween val="between"/>
        <c:majorUnit val="500"/>
        <c:minorUnit val="10"/>
      </c:valAx>
      <c:spPr>
        <a:noFill/>
        <a:ln w="25400">
          <a:noFill/>
        </a:ln>
      </c:spPr>
    </c:plotArea>
    <c:legend>
      <c:legendPos val="r"/>
      <c:layout>
        <c:manualLayout>
          <c:xMode val="edge"/>
          <c:yMode val="edge"/>
          <c:x val="6.7588325652841785E-2"/>
          <c:y val="0.88571428571428568"/>
          <c:w val="0.8125960061443932"/>
          <c:h val="0.10285714285714286"/>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Arial"/>
              <a:ea typeface="Arial"/>
              <a:cs typeface="Arial"/>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0.65275</cdr:x>
      <cdr:y>0.50125</cdr:y>
    </cdr:from>
    <cdr:to>
      <cdr:x>0.659</cdr:x>
      <cdr:y>0.554</cdr:y>
    </cdr:to>
    <cdr:sp macro="" textlink="">
      <cdr:nvSpPr>
        <cdr:cNvPr id="1025" name="Text Box 1"/>
        <cdr:cNvSpPr txBox="1">
          <a:spLocks xmlns:a="http://schemas.openxmlformats.org/drawingml/2006/main" noChangeArrowheads="1"/>
        </cdr:cNvSpPr>
      </cdr:nvSpPr>
      <cdr:spPr bwMode="auto">
        <a:xfrm xmlns:a="http://schemas.openxmlformats.org/drawingml/2006/main">
          <a:off x="4047556" y="1723561"/>
          <a:ext cx="38755" cy="18138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0.65275</cdr:x>
      <cdr:y>0.50125</cdr:y>
    </cdr:from>
    <cdr:to>
      <cdr:x>0.659</cdr:x>
      <cdr:y>0.554</cdr:y>
    </cdr:to>
    <cdr:sp macro="" textlink="">
      <cdr:nvSpPr>
        <cdr:cNvPr id="1026" name="Text Box 2"/>
        <cdr:cNvSpPr txBox="1">
          <a:spLocks xmlns:a="http://schemas.openxmlformats.org/drawingml/2006/main" noChangeArrowheads="1"/>
        </cdr:cNvSpPr>
      </cdr:nvSpPr>
      <cdr:spPr bwMode="auto">
        <a:xfrm xmlns:a="http://schemas.openxmlformats.org/drawingml/2006/main">
          <a:off x="4047556" y="1723561"/>
          <a:ext cx="38755" cy="18138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dr:relSizeAnchor xmlns:cdr="http://schemas.openxmlformats.org/drawingml/2006/chartDrawing">
    <cdr:from>
      <cdr:x>0.49925</cdr:x>
      <cdr:y>0.4985</cdr:y>
    </cdr:from>
    <cdr:to>
      <cdr:x>0.52075</cdr:x>
      <cdr:y>0.55125</cdr:y>
    </cdr:to>
    <cdr:sp macro="" textlink="">
      <cdr:nvSpPr>
        <cdr:cNvPr id="1028" name="Text Box 4"/>
        <cdr:cNvSpPr txBox="1">
          <a:spLocks xmlns:a="http://schemas.openxmlformats.org/drawingml/2006/main" noChangeArrowheads="1"/>
        </cdr:cNvSpPr>
      </cdr:nvSpPr>
      <cdr:spPr bwMode="auto">
        <a:xfrm xmlns:a="http://schemas.openxmlformats.org/drawingml/2006/main">
          <a:off x="3095737" y="1714105"/>
          <a:ext cx="133317" cy="18138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00" b="1" i="0" u="none" strike="noStrike" baseline="0">
              <a:solidFill>
                <a:srgbClr val="000000"/>
              </a:solidFill>
              <a:latin typeface="Calibri"/>
            </a:rPr>
            <a:t>2</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34E40-4D84-4B37-939E-9AFD5CCE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6</Pages>
  <Words>11462</Words>
  <Characters>65340</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76649</CharactersWithSpaces>
  <SharedDoc>false</SharedDoc>
  <HLinks>
    <vt:vector size="54" baseType="variant">
      <vt:variant>
        <vt:i4>1966158</vt:i4>
      </vt:variant>
      <vt:variant>
        <vt:i4>57</vt:i4>
      </vt:variant>
      <vt:variant>
        <vt:i4>0</vt:i4>
      </vt:variant>
      <vt:variant>
        <vt:i4>5</vt:i4>
      </vt:variant>
      <vt:variant>
        <vt:lpwstr>https://e.mail.ru/messages/inbox/</vt:lpwstr>
      </vt:variant>
      <vt:variant>
        <vt:lpwstr/>
      </vt:variant>
      <vt:variant>
        <vt:i4>2752529</vt:i4>
      </vt:variant>
      <vt:variant>
        <vt:i4>54</vt:i4>
      </vt:variant>
      <vt:variant>
        <vt:i4>0</vt:i4>
      </vt:variant>
      <vt:variant>
        <vt:i4>5</vt:i4>
      </vt:variant>
      <vt:variant>
        <vt:lpwstr/>
      </vt:variant>
      <vt:variant>
        <vt:lpwstr>sub_0</vt:lpwstr>
      </vt:variant>
      <vt:variant>
        <vt:i4>3407906</vt:i4>
      </vt:variant>
      <vt:variant>
        <vt:i4>51</vt:i4>
      </vt:variant>
      <vt:variant>
        <vt:i4>0</vt:i4>
      </vt:variant>
      <vt:variant>
        <vt:i4>5</vt:i4>
      </vt:variant>
      <vt:variant>
        <vt:lpwstr>http://base.garant.ru/70885958/</vt:lpwstr>
      </vt:variant>
      <vt:variant>
        <vt:lpwstr/>
      </vt:variant>
      <vt:variant>
        <vt:i4>4849736</vt:i4>
      </vt:variant>
      <vt:variant>
        <vt:i4>48</vt:i4>
      </vt:variant>
      <vt:variant>
        <vt:i4>0</vt:i4>
      </vt:variant>
      <vt:variant>
        <vt:i4>5</vt:i4>
      </vt:variant>
      <vt:variant>
        <vt:lpwstr>http://ivo.garant.ru/document?id=85647&amp;sub=0</vt:lpwstr>
      </vt:variant>
      <vt:variant>
        <vt:lpwstr/>
      </vt:variant>
      <vt:variant>
        <vt:i4>2752529</vt:i4>
      </vt:variant>
      <vt:variant>
        <vt:i4>45</vt:i4>
      </vt:variant>
      <vt:variant>
        <vt:i4>0</vt:i4>
      </vt:variant>
      <vt:variant>
        <vt:i4>5</vt:i4>
      </vt:variant>
      <vt:variant>
        <vt:lpwstr/>
      </vt:variant>
      <vt:variant>
        <vt:lpwstr>sub_0</vt:lpwstr>
      </vt:variant>
      <vt:variant>
        <vt:i4>2752529</vt:i4>
      </vt:variant>
      <vt:variant>
        <vt:i4>42</vt:i4>
      </vt:variant>
      <vt:variant>
        <vt:i4>0</vt:i4>
      </vt:variant>
      <vt:variant>
        <vt:i4>5</vt:i4>
      </vt:variant>
      <vt:variant>
        <vt:lpwstr/>
      </vt:variant>
      <vt:variant>
        <vt:lpwstr>sub_0</vt:lpwstr>
      </vt:variant>
      <vt:variant>
        <vt:i4>4063274</vt:i4>
      </vt:variant>
      <vt:variant>
        <vt:i4>39</vt:i4>
      </vt:variant>
      <vt:variant>
        <vt:i4>0</vt:i4>
      </vt:variant>
      <vt:variant>
        <vt:i4>5</vt:i4>
      </vt:variant>
      <vt:variant>
        <vt:lpwstr>http://base.garant.ru/12132351/</vt:lpwstr>
      </vt:variant>
      <vt:variant>
        <vt:lpwstr/>
      </vt:variant>
      <vt:variant>
        <vt:i4>4063274</vt:i4>
      </vt:variant>
      <vt:variant>
        <vt:i4>36</vt:i4>
      </vt:variant>
      <vt:variant>
        <vt:i4>0</vt:i4>
      </vt:variant>
      <vt:variant>
        <vt:i4>5</vt:i4>
      </vt:variant>
      <vt:variant>
        <vt:lpwstr>http://base.garant.ru/12132351/</vt:lpwstr>
      </vt:variant>
      <vt:variant>
        <vt:lpwstr/>
      </vt:variant>
      <vt:variant>
        <vt:i4>4063274</vt:i4>
      </vt:variant>
      <vt:variant>
        <vt:i4>33</vt:i4>
      </vt:variant>
      <vt:variant>
        <vt:i4>0</vt:i4>
      </vt:variant>
      <vt:variant>
        <vt:i4>5</vt:i4>
      </vt:variant>
      <vt:variant>
        <vt:lpwstr>http://base.garant.ru/12132351/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СПОиАП</dc:creator>
  <cp:keywords/>
  <dc:description/>
  <cp:lastModifiedBy>user</cp:lastModifiedBy>
  <cp:revision>51</cp:revision>
  <cp:lastPrinted>2018-08-08T13:03:00Z</cp:lastPrinted>
  <dcterms:created xsi:type="dcterms:W3CDTF">2018-08-06T09:58:00Z</dcterms:created>
  <dcterms:modified xsi:type="dcterms:W3CDTF">2018-08-09T08:48:00Z</dcterms:modified>
</cp:coreProperties>
</file>