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DA1" w:rsidRPr="00FA4DA1" w:rsidRDefault="00FA4DA1" w:rsidP="00FA4DA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</w:rPr>
      </w:pPr>
      <w:bookmarkStart w:id="0" w:name="Par1"/>
      <w:bookmarkEnd w:id="0"/>
      <w:r w:rsidRPr="00FA4DA1">
        <w:rPr>
          <w:b/>
          <w:bCs/>
        </w:rPr>
        <w:t>СОВЕТ МИНИСТРОВ - ПРАВИТЕЛЬСТВО РОССИЙСКОЙ ФЕДЕРАЦИИ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A4DA1">
        <w:rPr>
          <w:b/>
          <w:bCs/>
        </w:rPr>
        <w:t>ПОСТАНОВЛЕНИЕ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A4DA1">
        <w:rPr>
          <w:b/>
          <w:bCs/>
        </w:rPr>
        <w:t>от 1 марта 1993 г. N 177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A4DA1">
        <w:rPr>
          <w:b/>
          <w:bCs/>
        </w:rPr>
        <w:t>ОБ УТВЕРЖДЕНИИ ПОЛОЖЕНИЯ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A4DA1">
        <w:rPr>
          <w:b/>
          <w:bCs/>
        </w:rPr>
        <w:t>О ПОРЯДКЕ ИСПОЛЬ</w:t>
      </w:r>
      <w:bookmarkStart w:id="1" w:name="_GoBack"/>
      <w:bookmarkEnd w:id="1"/>
      <w:r w:rsidRPr="00FA4DA1">
        <w:rPr>
          <w:b/>
          <w:bCs/>
        </w:rPr>
        <w:t xml:space="preserve">ЗОВАНИЯ </w:t>
      </w:r>
      <w:proofErr w:type="gramStart"/>
      <w:r w:rsidRPr="00FA4DA1">
        <w:rPr>
          <w:b/>
          <w:bCs/>
        </w:rPr>
        <w:t>ДЕЙСТВУЮЩИХ</w:t>
      </w:r>
      <w:proofErr w:type="gramEnd"/>
      <w:r w:rsidRPr="00FA4DA1">
        <w:rPr>
          <w:b/>
          <w:bCs/>
        </w:rPr>
        <w:t xml:space="preserve"> РАДИОВЕЩАТЕЛЬНЫХ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A4DA1">
        <w:rPr>
          <w:b/>
          <w:bCs/>
        </w:rPr>
        <w:t>И ТЕЛЕВИЗИОННЫХ СТАНЦИЙ ДЛЯ ОПОВЕЩЕНИЯ И ИНФОРМИРОВАНИЯ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A4DA1">
        <w:rPr>
          <w:b/>
          <w:bCs/>
        </w:rPr>
        <w:t>НАСЕЛЕНИЯ РОССИЙСКОЙ ФЕДЕРАЦИИ В ЧРЕЗВЫЧАЙНЫХ СИТУАЦИЯХ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A4DA1">
        <w:rPr>
          <w:b/>
          <w:bCs/>
        </w:rPr>
        <w:t>МИРНОГО И ВОЕННОГО ВРЕМЕНИ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A4DA1">
        <w:t xml:space="preserve">В </w:t>
      </w:r>
      <w:proofErr w:type="gramStart"/>
      <w:r w:rsidRPr="00FA4DA1">
        <w:t>целях</w:t>
      </w:r>
      <w:proofErr w:type="gramEnd"/>
      <w:r w:rsidRPr="00FA4DA1">
        <w:t xml:space="preserve"> совершенствования системы оповещения и информирования населения Российской Федерации в чрезвычайных ситуациях мирного и военного времени Совет Министров - Правительство Российской Федерации постановляет: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A4DA1">
        <w:t xml:space="preserve">Утвердить прилагаемое </w:t>
      </w:r>
      <w:hyperlink w:anchor="Par32" w:history="1">
        <w:r w:rsidRPr="00FA4DA1">
          <w:t>Положение</w:t>
        </w:r>
      </w:hyperlink>
      <w:r w:rsidRPr="00FA4DA1">
        <w:t xml:space="preserve"> о порядке использования действующих радиовещательных и телевизионных станций для оповещения и информирования населения Российской Федерации в чрезвычайных ситуациях мирного и военного времени.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FA4DA1">
        <w:t>Первый заместитель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FA4DA1">
        <w:t>Председателя Совета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FA4DA1">
        <w:t>Министров - Правительства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FA4DA1">
        <w:t>Российской Федерации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FA4DA1">
        <w:t>В.ШУМЕЙКО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2" w:name="Par26"/>
      <w:bookmarkEnd w:id="2"/>
      <w:r w:rsidRPr="00FA4DA1">
        <w:t>Утверждено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FA4DA1">
        <w:t>Постановлением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FA4DA1">
        <w:t>Совета Министров - Правительства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FA4DA1">
        <w:t>Российской Федерации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FA4DA1">
        <w:t>от 1 марта 1993 г. N 177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3" w:name="Par32"/>
      <w:bookmarkEnd w:id="3"/>
      <w:r w:rsidRPr="00FA4DA1">
        <w:rPr>
          <w:b/>
          <w:bCs/>
        </w:rPr>
        <w:t>ПОЛОЖЕНИЕ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A4DA1">
        <w:rPr>
          <w:b/>
          <w:bCs/>
        </w:rPr>
        <w:t xml:space="preserve">О ПОРЯДКЕ ИСПОЛЬЗОВАНИЯ </w:t>
      </w:r>
      <w:proofErr w:type="gramStart"/>
      <w:r w:rsidRPr="00FA4DA1">
        <w:rPr>
          <w:b/>
          <w:bCs/>
        </w:rPr>
        <w:t>ДЕЙСТВУЮЩИХ</w:t>
      </w:r>
      <w:proofErr w:type="gramEnd"/>
      <w:r w:rsidRPr="00FA4DA1">
        <w:rPr>
          <w:b/>
          <w:bCs/>
        </w:rPr>
        <w:t xml:space="preserve"> РАДИОВЕЩАТЕЛЬНЫХ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A4DA1">
        <w:rPr>
          <w:b/>
          <w:bCs/>
        </w:rPr>
        <w:t>И ТЕЛЕВИЗИОННЫХ СТАНЦИЙ ДЛЯ ОПОВЕЩЕНИЯ И ИНФОРМИРОВАНИЯ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A4DA1">
        <w:rPr>
          <w:b/>
          <w:bCs/>
        </w:rPr>
        <w:lastRenderedPageBreak/>
        <w:t>НАСЕЛЕНИЯ РОССИЙСКОЙ ФЕДЕРАЦИИ В ЧРЕЗВЫЧАЙНЫХ СИТУАЦИЯХ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A4DA1">
        <w:rPr>
          <w:b/>
          <w:bCs/>
        </w:rPr>
        <w:t>МИРНОГО И ВОЕННОГО ВРЕМЕНИ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4" w:name="Par38"/>
      <w:bookmarkEnd w:id="4"/>
      <w:r w:rsidRPr="00FA4DA1">
        <w:t>I. Общие положения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A4DA1">
        <w:t xml:space="preserve">1. </w:t>
      </w:r>
      <w:proofErr w:type="gramStart"/>
      <w:r w:rsidRPr="00FA4DA1">
        <w:t>Настоящее Положение определяет порядок использования работающих на внутрироссийском вещании радиотрансляционных сетей и радиовещательных станций (независимо от форм собственности), включая радиопередатчики звукового сопровождения телевидения, штабами гражданской обороны по согласованию с территориальными органами Министерства связи Российской Федерации и телерадиокомпаниями Управления по телевидению и радиовещанию при Министерстве печати и информации Российской Федерации для оповещения и информирования в речевой форме населения Российской Федерации в</w:t>
      </w:r>
      <w:proofErr w:type="gramEnd"/>
      <w:r w:rsidRPr="00FA4DA1">
        <w:t xml:space="preserve"> чрезвычайных </w:t>
      </w:r>
      <w:proofErr w:type="gramStart"/>
      <w:r w:rsidRPr="00FA4DA1">
        <w:t>ситуациях</w:t>
      </w:r>
      <w:proofErr w:type="gramEnd"/>
      <w:r w:rsidRPr="00FA4DA1">
        <w:t xml:space="preserve"> мирного и военного времени.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A4DA1">
        <w:t>Радиотрансляционные сети и радиовещательные станции, кроме радиопередатчиков звукового сопровождения телевидения, могут быть использованы также для передачи условных сигналов в территориальных системах централизованного оповещения.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A4DA1">
        <w:t xml:space="preserve">2. </w:t>
      </w:r>
      <w:proofErr w:type="gramStart"/>
      <w:r w:rsidRPr="00FA4DA1">
        <w:t>Право на использование радиотрансляционных сетей в чрезвычайных ситуациях с перерывом вещательной программы предоставляется органам исполнительной власти республик в составе Российской Федерации, краев, областей, автономных образований, городов и сельских районов.</w:t>
      </w:r>
      <w:proofErr w:type="gramEnd"/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FA4DA1">
        <w:t>Право на использование радиовещательных станций в чрезвычайных ситуациях с перерывом вещательной программы предоставляется органам исполнительной власти республик в составе Российской Федерации, краев, областей, автономных образований, городов Москвы и Санкт-Петербурга.</w:t>
      </w:r>
      <w:proofErr w:type="gramEnd"/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A4DA1">
        <w:t xml:space="preserve">3. </w:t>
      </w:r>
      <w:proofErr w:type="gramStart"/>
      <w:r w:rsidRPr="00FA4DA1">
        <w:t>Включение радиотрансляционных сетей и радиовещательных станций для оповещения и информирования населения в чрезвычайных ситуациях мирного и военного времени осуществляется оперативными дежурными штабов гражданской обороны с разрешения местных органов исполнительной власти или начальников штабов гражданской обороны.</w:t>
      </w:r>
      <w:proofErr w:type="gramEnd"/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A4DA1">
        <w:t>4. Речевая информация передается населению при возникновении чрезвычайных ситуаций с перерывом программ вещания длительностью не более 5 минут. Допускается 2 - 3-кратное повторение передачи речевого сообщения.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A4DA1">
        <w:t>Передача речевой информации должна осуществляться, как правило, профессиональными дикторами из студии вещания.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FA4DA1">
        <w:t>В исключительных, не терпящих отлагательства, случаях допускается передача кратких нестандартных речевых сообщений способом прямой передачи или в магнитной записи непосредственно с рабочих мест оперативных дежурных штабов гражданской обороны.</w:t>
      </w:r>
      <w:proofErr w:type="gramEnd"/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A4DA1">
        <w:t>Факт перерыва вещательной программы должен фиксироваться дежурными службами штабов гражданской обороны и органов телерадиовещания.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A4DA1">
        <w:t xml:space="preserve">Стандартные речевые сообщения должны </w:t>
      </w:r>
      <w:proofErr w:type="gramStart"/>
      <w:r w:rsidRPr="00FA4DA1">
        <w:t>готовиться заранее и передаваться</w:t>
      </w:r>
      <w:proofErr w:type="gramEnd"/>
      <w:r w:rsidRPr="00FA4DA1">
        <w:t xml:space="preserve"> в магнитной записи, хранение которой организуется в штабах гражданской обороны и </w:t>
      </w:r>
      <w:r w:rsidRPr="00FA4DA1">
        <w:lastRenderedPageBreak/>
        <w:t>на объектах телерадиовещания.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5" w:name="Par51"/>
      <w:bookmarkEnd w:id="5"/>
      <w:r w:rsidRPr="00FA4DA1">
        <w:t>II. Обязанности штабов гражданской обороны,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FA4DA1">
        <w:t>органов Министерства связи Российской Федерации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FA4DA1">
        <w:t>и телерадиокомпаний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A4DA1">
        <w:t>5. Штабы гражданской обороны: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FA4DA1">
        <w:t>разрабатывают тексты речевых сообщений для оповещения и информирования населения и организуют</w:t>
      </w:r>
      <w:proofErr w:type="gramEnd"/>
      <w:r w:rsidRPr="00FA4DA1">
        <w:t xml:space="preserve"> их запись на магнитные носители;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A4DA1">
        <w:t>обеспечивают установку на объектах вещания специальной аппаратуры для ввода условных сигналов в программы вещания;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A4DA1">
        <w:t>осуществляют подготовку оперативных дежурных штабов гражданской обороны и обслуживающего персонала объектов вещания к действиям в чрезвычайных ситуациях мирного и военного времени;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FA4DA1">
        <w:t>планируют и проводят</w:t>
      </w:r>
      <w:proofErr w:type="gramEnd"/>
      <w:r w:rsidRPr="00FA4DA1">
        <w:t xml:space="preserve"> совместно с органами Министерства связи Российской Федерации и телерадиокомпаниями тренировки по передаче речевой информации и условных сигналов;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A4DA1">
        <w:t>представляют заявки в органы этого Министерства на выделение соединительных линий и каналов связи от штабов к объектам вещания;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A4DA1">
        <w:t>разрабатывают совместно с территориальными органами этого Министерства и телерадиокомпаниями порядок взаимодействия соответствующих дежурных служб при передаче речевой информации по сетям вещания в чрезвычайных ситуациях.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A4DA1">
        <w:t>6. Территориальные органы Министерства связи Российской Федерации: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A4DA1">
        <w:t>обеспечивают готовность технических средств вещания к передаче речевой информации и условных сигналов;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A4DA1">
        <w:t xml:space="preserve">определяют по заявкам штабов гражданской обороны перечень радиовещательных станций, предназначенных для оповещения населения в чрезвычайных </w:t>
      </w:r>
      <w:proofErr w:type="gramStart"/>
      <w:r w:rsidRPr="00FA4DA1">
        <w:t>ситуациях</w:t>
      </w:r>
      <w:proofErr w:type="gramEnd"/>
      <w:r w:rsidRPr="00FA4DA1">
        <w:t>;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A4DA1">
        <w:t>осуществляют подготовку эксплуатационного персонала объектов связи к выполнению своих задач в чрезвычайных ситуациях;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A4DA1">
        <w:t xml:space="preserve">выделяют по заявкам штабов гражданской обороны в существующих </w:t>
      </w:r>
      <w:proofErr w:type="gramStart"/>
      <w:r w:rsidRPr="00FA4DA1">
        <w:t>сетях</w:t>
      </w:r>
      <w:proofErr w:type="gramEnd"/>
      <w:r w:rsidRPr="00FA4DA1">
        <w:t xml:space="preserve"> линии и каналы связи от пунктов управления республик в составе Российской Федерации, краев, областей, автономных образований, городов Москвы и Санкт-Петербурга к объектам вещания;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A4DA1">
        <w:t>ведут учет выдаваемых Министерством лицензий на осуществление деятельности по связи в области телевизионного и радиовещания, а также разрешений на использование частот и радиосредств частными (коммерческими) фирмами (организациями, предприятиями) с целью обеспечения возможности использования радиовещательных и телевизионных передатчиков для оповещения населения в чрезвычайных ситуациях.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A4DA1">
        <w:t>7. Телерадиокомпании Управления по телевидению и радиовещанию при Министерстве печати и информации Российской Федерации: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FA4DA1">
        <w:t>производят по заявкам штабов гражданской обороны запись речевых сообщений для населения на магнитные носители;</w:t>
      </w:r>
      <w:proofErr w:type="gramEnd"/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A4DA1">
        <w:t xml:space="preserve">обеспечивают постоянную готовность персонала и технических средств </w:t>
      </w:r>
      <w:r w:rsidRPr="00FA4DA1">
        <w:lastRenderedPageBreak/>
        <w:t xml:space="preserve">объектов вещания к оповещению и информированию населения в чрезвычайных </w:t>
      </w:r>
      <w:proofErr w:type="gramStart"/>
      <w:r w:rsidRPr="00FA4DA1">
        <w:t>ситуациях</w:t>
      </w:r>
      <w:proofErr w:type="gramEnd"/>
      <w:r w:rsidRPr="00FA4DA1">
        <w:t xml:space="preserve"> мирного и военного времени.</w:t>
      </w: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A4DA1" w:rsidRPr="00FA4DA1" w:rsidRDefault="00FA4D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A4DA1" w:rsidRPr="00FA4DA1" w:rsidRDefault="00FA4DA1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sz w:val="2"/>
          <w:szCs w:val="2"/>
        </w:rPr>
      </w:pPr>
    </w:p>
    <w:p w:rsidR="00FF76A7" w:rsidRPr="00FA4DA1" w:rsidRDefault="00FF76A7"/>
    <w:sectPr w:rsidR="00FF76A7" w:rsidRPr="00FA4DA1" w:rsidSect="00FA4DA1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DA1"/>
    <w:rsid w:val="00050708"/>
    <w:rsid w:val="0006196F"/>
    <w:rsid w:val="000D2C7B"/>
    <w:rsid w:val="001254E9"/>
    <w:rsid w:val="00182AF6"/>
    <w:rsid w:val="00221184"/>
    <w:rsid w:val="00292469"/>
    <w:rsid w:val="00300157"/>
    <w:rsid w:val="00316BC3"/>
    <w:rsid w:val="003A2789"/>
    <w:rsid w:val="0045450E"/>
    <w:rsid w:val="005D38FB"/>
    <w:rsid w:val="005E2BC6"/>
    <w:rsid w:val="00647A7B"/>
    <w:rsid w:val="00701174"/>
    <w:rsid w:val="00705042"/>
    <w:rsid w:val="007320EA"/>
    <w:rsid w:val="007642E6"/>
    <w:rsid w:val="008219A0"/>
    <w:rsid w:val="00840AD3"/>
    <w:rsid w:val="008726C0"/>
    <w:rsid w:val="00892CD9"/>
    <w:rsid w:val="00895F43"/>
    <w:rsid w:val="008C36BC"/>
    <w:rsid w:val="008E545B"/>
    <w:rsid w:val="00921B75"/>
    <w:rsid w:val="009340E6"/>
    <w:rsid w:val="0095120F"/>
    <w:rsid w:val="00987D41"/>
    <w:rsid w:val="00993BB0"/>
    <w:rsid w:val="009A1F73"/>
    <w:rsid w:val="009B099D"/>
    <w:rsid w:val="009F17F8"/>
    <w:rsid w:val="00A01ABC"/>
    <w:rsid w:val="00A83A99"/>
    <w:rsid w:val="00AA07D9"/>
    <w:rsid w:val="00AA61B1"/>
    <w:rsid w:val="00AB5150"/>
    <w:rsid w:val="00AC3F7F"/>
    <w:rsid w:val="00B0081A"/>
    <w:rsid w:val="00B67DF4"/>
    <w:rsid w:val="00BE1C6F"/>
    <w:rsid w:val="00C02D9A"/>
    <w:rsid w:val="00C2725F"/>
    <w:rsid w:val="00C478FE"/>
    <w:rsid w:val="00C971CD"/>
    <w:rsid w:val="00CD266E"/>
    <w:rsid w:val="00D12AB7"/>
    <w:rsid w:val="00D45AB3"/>
    <w:rsid w:val="00D939E1"/>
    <w:rsid w:val="00DB1094"/>
    <w:rsid w:val="00DB53E9"/>
    <w:rsid w:val="00DD1291"/>
    <w:rsid w:val="00E40E5A"/>
    <w:rsid w:val="00E86389"/>
    <w:rsid w:val="00EC09E9"/>
    <w:rsid w:val="00ED4501"/>
    <w:rsid w:val="00F1591C"/>
    <w:rsid w:val="00FA4DA1"/>
    <w:rsid w:val="00FA6DBC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разряда - Рожков П.В.</dc:creator>
  <cp:lastModifiedBy>Специалист 1 разряда - Рожков П.В.</cp:lastModifiedBy>
  <cp:revision>1</cp:revision>
  <dcterms:created xsi:type="dcterms:W3CDTF">2015-08-19T07:46:00Z</dcterms:created>
  <dcterms:modified xsi:type="dcterms:W3CDTF">2015-08-19T07:47:00Z</dcterms:modified>
</cp:coreProperties>
</file>