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1E6" w:rsidRDefault="004D41E6" w:rsidP="006F7450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6F7450" w:rsidRDefault="006F7450" w:rsidP="006F7450">
      <w:pPr>
        <w:jc w:val="center"/>
      </w:pPr>
      <w:r>
        <w:rPr>
          <w:noProof/>
          <w:sz w:val="18"/>
        </w:rPr>
        <w:drawing>
          <wp:inline distT="0" distB="0" distL="0" distR="0">
            <wp:extent cx="723900" cy="904875"/>
            <wp:effectExtent l="19050" t="0" r="0" b="0"/>
            <wp:docPr id="2" name="Рисунок 0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450" w:rsidRDefault="006F7450" w:rsidP="006F7450">
      <w:pPr>
        <w:jc w:val="center"/>
        <w:rPr>
          <w:sz w:val="28"/>
        </w:rPr>
      </w:pPr>
    </w:p>
    <w:p w:rsidR="006F7450" w:rsidRPr="00815002" w:rsidRDefault="006F7450" w:rsidP="006F7450">
      <w:pPr>
        <w:jc w:val="center"/>
        <w:rPr>
          <w:b/>
          <w:bCs/>
          <w:sz w:val="36"/>
          <w:szCs w:val="36"/>
        </w:rPr>
      </w:pPr>
      <w:r w:rsidRPr="00815002">
        <w:rPr>
          <w:b/>
          <w:bCs/>
          <w:sz w:val="36"/>
          <w:szCs w:val="36"/>
        </w:rPr>
        <w:t>АДМИНИСТРАЦИЯ СОСНОВОБОРСКОГО РАЙОНА</w:t>
      </w:r>
    </w:p>
    <w:p w:rsidR="006F7450" w:rsidRPr="00815002" w:rsidRDefault="006F7450" w:rsidP="006F7450">
      <w:pPr>
        <w:jc w:val="center"/>
        <w:rPr>
          <w:b/>
          <w:bCs/>
          <w:sz w:val="36"/>
          <w:szCs w:val="36"/>
        </w:rPr>
      </w:pPr>
      <w:r w:rsidRPr="00815002">
        <w:rPr>
          <w:b/>
          <w:bCs/>
          <w:sz w:val="36"/>
          <w:szCs w:val="36"/>
        </w:rPr>
        <w:t>ПЕНЗЕНСКОЙ ОБЛАСТИ</w:t>
      </w:r>
    </w:p>
    <w:p w:rsidR="006F7450" w:rsidRPr="00695A01" w:rsidRDefault="006F7450" w:rsidP="006F7450">
      <w:pPr>
        <w:jc w:val="center"/>
        <w:rPr>
          <w:b/>
          <w:bCs/>
          <w:sz w:val="36"/>
          <w:szCs w:val="36"/>
        </w:rPr>
      </w:pPr>
    </w:p>
    <w:p w:rsidR="006F7450" w:rsidRPr="002F60A4" w:rsidRDefault="00815002" w:rsidP="006F7450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6F7450" w:rsidRDefault="006F7450" w:rsidP="006F7450">
      <w:pPr>
        <w:jc w:val="center"/>
      </w:pPr>
    </w:p>
    <w:p w:rsidR="006F7450" w:rsidRPr="006F7450" w:rsidRDefault="006F7450" w:rsidP="006F7450">
      <w:pPr>
        <w:jc w:val="center"/>
        <w:rPr>
          <w:sz w:val="24"/>
          <w:szCs w:val="24"/>
        </w:rPr>
      </w:pPr>
      <w:r w:rsidRPr="006F7450">
        <w:rPr>
          <w:sz w:val="24"/>
          <w:szCs w:val="24"/>
        </w:rPr>
        <w:t xml:space="preserve">от       </w:t>
      </w:r>
      <w:r>
        <w:rPr>
          <w:sz w:val="24"/>
          <w:szCs w:val="24"/>
        </w:rPr>
        <w:t xml:space="preserve">             </w:t>
      </w:r>
      <w:r w:rsidR="009E5E00">
        <w:rPr>
          <w:sz w:val="24"/>
          <w:szCs w:val="24"/>
        </w:rPr>
        <w:t>08.07.2015</w:t>
      </w:r>
      <w:r>
        <w:rPr>
          <w:sz w:val="24"/>
          <w:szCs w:val="24"/>
        </w:rPr>
        <w:t xml:space="preserve">            </w:t>
      </w:r>
      <w:r w:rsidRPr="006F7450">
        <w:rPr>
          <w:sz w:val="24"/>
          <w:szCs w:val="24"/>
        </w:rPr>
        <w:t xml:space="preserve">          №  </w:t>
      </w:r>
      <w:r>
        <w:rPr>
          <w:sz w:val="24"/>
          <w:szCs w:val="24"/>
        </w:rPr>
        <w:t xml:space="preserve"> </w:t>
      </w:r>
      <w:r w:rsidR="009E5E00">
        <w:rPr>
          <w:sz w:val="24"/>
          <w:szCs w:val="24"/>
        </w:rPr>
        <w:t>92</w:t>
      </w:r>
    </w:p>
    <w:p w:rsidR="006F7450" w:rsidRPr="006F7450" w:rsidRDefault="006F7450" w:rsidP="006F7450">
      <w:pPr>
        <w:jc w:val="center"/>
        <w:rPr>
          <w:sz w:val="24"/>
          <w:szCs w:val="24"/>
        </w:rPr>
      </w:pPr>
      <w:r w:rsidRPr="006F7450">
        <w:rPr>
          <w:sz w:val="24"/>
          <w:szCs w:val="24"/>
        </w:rPr>
        <w:t>р.п. Сосновоборск</w:t>
      </w:r>
    </w:p>
    <w:p w:rsidR="006F7450" w:rsidRDefault="006F7450" w:rsidP="006F7450">
      <w:pPr>
        <w:pStyle w:val="ConsNormal"/>
        <w:widowControl/>
        <w:ind w:left="142" w:firstLine="284"/>
        <w:jc w:val="both"/>
        <w:rPr>
          <w:rFonts w:ascii="Times New Roman" w:hAnsi="Times New Roman"/>
          <w:sz w:val="24"/>
        </w:rPr>
      </w:pPr>
    </w:p>
    <w:p w:rsidR="003505D4" w:rsidRDefault="006F7450" w:rsidP="0081500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15002">
        <w:rPr>
          <w:b/>
          <w:sz w:val="24"/>
          <w:szCs w:val="24"/>
        </w:rPr>
        <w:t>Об организации и выполнении меро</w:t>
      </w:r>
      <w:r w:rsidR="00815002" w:rsidRPr="00815002">
        <w:rPr>
          <w:b/>
          <w:sz w:val="24"/>
          <w:szCs w:val="24"/>
        </w:rPr>
        <w:t xml:space="preserve">приятий по построению, внедрению и эксплуатации систем аппаратно- программного комплекса технических средств  «Безопасный город» </w:t>
      </w:r>
    </w:p>
    <w:p w:rsidR="004D41E6" w:rsidRPr="00815002" w:rsidRDefault="00815002" w:rsidP="0081500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15002">
        <w:rPr>
          <w:b/>
          <w:sz w:val="24"/>
          <w:szCs w:val="24"/>
        </w:rPr>
        <w:t>на территории Сосновоборского района Пензенской области</w:t>
      </w:r>
    </w:p>
    <w:p w:rsidR="004D41E6" w:rsidRPr="00815002" w:rsidRDefault="004D41E6" w:rsidP="00815002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4D41E6" w:rsidRPr="00B03017" w:rsidRDefault="004D41E6" w:rsidP="004D41E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03017">
        <w:rPr>
          <w:sz w:val="24"/>
          <w:szCs w:val="24"/>
        </w:rPr>
        <w:t xml:space="preserve">В соответствии с концепцией построения и развития аппаратно-программного комплекса «Безопасный город», утвержденной распоряжением Правительства Российской Федерации от 3 декабря 2014 года № 2446-р: </w:t>
      </w:r>
    </w:p>
    <w:p w:rsidR="004D41E6" w:rsidRDefault="00161E03" w:rsidP="00161E03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4D41E6" w:rsidRPr="00B03017">
        <w:rPr>
          <w:sz w:val="24"/>
          <w:szCs w:val="24"/>
        </w:rPr>
        <w:t xml:space="preserve">1. Создать межведомственную рабочую группу по созданию, развитию и организации эксплуатации аппаратно-программного комплекса «Безопасный город» на территории Сосновоборского района Пензенской области (далее - межведомственная рабочая группа) и утвердить ее </w:t>
      </w:r>
      <w:hyperlink w:anchor="Par37" w:history="1">
        <w:r w:rsidR="004D41E6" w:rsidRPr="00B03017">
          <w:rPr>
            <w:sz w:val="24"/>
            <w:szCs w:val="24"/>
          </w:rPr>
          <w:t>состав</w:t>
        </w:r>
      </w:hyperlink>
      <w:r w:rsidR="004D41E6" w:rsidRPr="00B03017">
        <w:rPr>
          <w:sz w:val="24"/>
          <w:szCs w:val="24"/>
        </w:rPr>
        <w:t xml:space="preserve"> согласно приложению</w:t>
      </w:r>
      <w:r>
        <w:rPr>
          <w:sz w:val="24"/>
          <w:szCs w:val="24"/>
        </w:rPr>
        <w:t xml:space="preserve"> 1</w:t>
      </w:r>
      <w:r w:rsidR="004D41E6" w:rsidRPr="00B03017">
        <w:rPr>
          <w:sz w:val="24"/>
          <w:szCs w:val="24"/>
        </w:rPr>
        <w:t>.</w:t>
      </w:r>
    </w:p>
    <w:p w:rsidR="00161E03" w:rsidRPr="00B03017" w:rsidRDefault="00161E03" w:rsidP="00161E03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2. Утвердить </w:t>
      </w:r>
      <w:r w:rsidR="00815002">
        <w:rPr>
          <w:sz w:val="24"/>
          <w:szCs w:val="24"/>
        </w:rPr>
        <w:t>П</w:t>
      </w:r>
      <w:r>
        <w:rPr>
          <w:sz w:val="24"/>
          <w:szCs w:val="24"/>
        </w:rPr>
        <w:t xml:space="preserve">оложение о </w:t>
      </w:r>
      <w:r w:rsidRPr="00B03017">
        <w:rPr>
          <w:sz w:val="24"/>
          <w:szCs w:val="24"/>
        </w:rPr>
        <w:t>межведомственн</w:t>
      </w:r>
      <w:r>
        <w:rPr>
          <w:sz w:val="24"/>
          <w:szCs w:val="24"/>
        </w:rPr>
        <w:t>ой</w:t>
      </w:r>
      <w:r w:rsidRPr="00B03017">
        <w:rPr>
          <w:sz w:val="24"/>
          <w:szCs w:val="24"/>
        </w:rPr>
        <w:t xml:space="preserve"> рабоч</w:t>
      </w:r>
      <w:r>
        <w:rPr>
          <w:sz w:val="24"/>
          <w:szCs w:val="24"/>
        </w:rPr>
        <w:t>ей</w:t>
      </w:r>
      <w:r w:rsidRPr="00B03017">
        <w:rPr>
          <w:sz w:val="24"/>
          <w:szCs w:val="24"/>
        </w:rPr>
        <w:t xml:space="preserve"> групп</w:t>
      </w:r>
      <w:r>
        <w:rPr>
          <w:sz w:val="24"/>
          <w:szCs w:val="24"/>
        </w:rPr>
        <w:t xml:space="preserve">е </w:t>
      </w:r>
      <w:r w:rsidRPr="00B03017">
        <w:rPr>
          <w:sz w:val="24"/>
          <w:szCs w:val="24"/>
        </w:rPr>
        <w:t>согласно приложению</w:t>
      </w:r>
      <w:r>
        <w:rPr>
          <w:sz w:val="24"/>
          <w:szCs w:val="24"/>
        </w:rPr>
        <w:t xml:space="preserve"> 2.</w:t>
      </w:r>
    </w:p>
    <w:p w:rsidR="004D41E6" w:rsidRPr="00B03017" w:rsidRDefault="00161E03" w:rsidP="00161E03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3</w:t>
      </w:r>
      <w:r w:rsidR="004D41E6" w:rsidRPr="00B03017">
        <w:rPr>
          <w:sz w:val="24"/>
          <w:szCs w:val="24"/>
        </w:rPr>
        <w:t>. Межведомственной рабочей группе подготовить план мероприятий по созданию, развитию и организации аппаратно-программного комплекса «Безопасный город» на территории Сосновоборского района  Пензенской области.</w:t>
      </w:r>
    </w:p>
    <w:p w:rsidR="004D41E6" w:rsidRPr="00B03017" w:rsidRDefault="00161E03" w:rsidP="00161E03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4</w:t>
      </w:r>
      <w:r w:rsidR="004D41E6" w:rsidRPr="00B03017">
        <w:rPr>
          <w:sz w:val="24"/>
          <w:szCs w:val="24"/>
        </w:rPr>
        <w:t xml:space="preserve">. Организацию и координацию работ по созданию, развитию и организации аппаратно-программного комплекса «Безопасный город» на территории </w:t>
      </w:r>
      <w:r w:rsidR="00B03017">
        <w:rPr>
          <w:sz w:val="24"/>
          <w:szCs w:val="24"/>
        </w:rPr>
        <w:t xml:space="preserve">Сосновоборского района </w:t>
      </w:r>
      <w:r w:rsidR="004D41E6" w:rsidRPr="00B03017">
        <w:rPr>
          <w:sz w:val="24"/>
          <w:szCs w:val="24"/>
        </w:rPr>
        <w:t>Пензенской области возложить на созданную межведомственную рабочую группу.</w:t>
      </w:r>
    </w:p>
    <w:p w:rsidR="004D41E6" w:rsidRPr="00B03017" w:rsidRDefault="00161E03" w:rsidP="00161E03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5</w:t>
      </w:r>
      <w:r w:rsidR="004D41E6" w:rsidRPr="00B03017">
        <w:rPr>
          <w:sz w:val="24"/>
          <w:szCs w:val="24"/>
        </w:rPr>
        <w:t xml:space="preserve">. </w:t>
      </w:r>
      <w:r w:rsidR="00B03017">
        <w:rPr>
          <w:sz w:val="24"/>
          <w:szCs w:val="24"/>
        </w:rPr>
        <w:t xml:space="preserve">Назначить уполномоченным </w:t>
      </w:r>
      <w:r w:rsidR="004D41E6" w:rsidRPr="00B03017">
        <w:rPr>
          <w:sz w:val="24"/>
          <w:szCs w:val="24"/>
        </w:rPr>
        <w:t xml:space="preserve"> по созданию, развитию аппаратно-программного комплекса «Безопасный город» на территории  Сосновоборского района  Пензенской области  отдел архитектуры, градостроительства и жилищно коммунального хозяйства администрации Сосновоборского района  Пензенской области.</w:t>
      </w:r>
    </w:p>
    <w:p w:rsidR="004D41E6" w:rsidRPr="00B03017" w:rsidRDefault="00161E03" w:rsidP="00161E03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6</w:t>
      </w:r>
      <w:r w:rsidR="004D41E6" w:rsidRPr="00B03017">
        <w:rPr>
          <w:sz w:val="24"/>
          <w:szCs w:val="24"/>
        </w:rPr>
        <w:t>. Начальнику отдела по делам ГО</w:t>
      </w:r>
      <w:r w:rsidR="00B03017">
        <w:rPr>
          <w:sz w:val="24"/>
          <w:szCs w:val="24"/>
        </w:rPr>
        <w:t xml:space="preserve"> и </w:t>
      </w:r>
      <w:r w:rsidR="004D41E6" w:rsidRPr="00B03017">
        <w:rPr>
          <w:sz w:val="24"/>
          <w:szCs w:val="24"/>
        </w:rPr>
        <w:t xml:space="preserve">ЧС администрации Сосновоборского района Пензенской </w:t>
      </w:r>
      <w:proofErr w:type="gramStart"/>
      <w:r w:rsidR="004D41E6" w:rsidRPr="00B03017">
        <w:rPr>
          <w:sz w:val="24"/>
          <w:szCs w:val="24"/>
        </w:rPr>
        <w:t xml:space="preserve">области, </w:t>
      </w:r>
      <w:r w:rsidR="00B03017">
        <w:rPr>
          <w:sz w:val="24"/>
          <w:szCs w:val="24"/>
        </w:rPr>
        <w:t>совместно с начальником У</w:t>
      </w:r>
      <w:r w:rsidR="001218D8">
        <w:rPr>
          <w:sz w:val="24"/>
          <w:szCs w:val="24"/>
        </w:rPr>
        <w:t xml:space="preserve">правления финансов администрации Сосновоборского района Пензенской области и начальником отдела </w:t>
      </w:r>
      <w:r w:rsidR="004D41E6" w:rsidRPr="00B03017">
        <w:rPr>
          <w:sz w:val="24"/>
          <w:szCs w:val="24"/>
        </w:rPr>
        <w:t>экономики администрации Сосновоборского района Пензенской области подготовить и внести изменения и дополнения в муниципальную программу Сосновоборского района Пензенской области «Защита населения и территорий от</w:t>
      </w:r>
      <w:r w:rsidR="003505D4">
        <w:rPr>
          <w:sz w:val="24"/>
          <w:szCs w:val="24"/>
        </w:rPr>
        <w:t xml:space="preserve"> </w:t>
      </w:r>
      <w:r w:rsidR="004D41E6" w:rsidRPr="00B03017">
        <w:rPr>
          <w:sz w:val="24"/>
          <w:szCs w:val="24"/>
        </w:rPr>
        <w:t xml:space="preserve">чрезвычайных ситуаций, обеспечение пожарной безопасности в Сосновоборском районе Пензенской области на 2015-2020годы», утвержденную постановлением администрации  Сосновоборского района  </w:t>
      </w:r>
      <w:r w:rsidR="001218D8">
        <w:rPr>
          <w:sz w:val="24"/>
          <w:szCs w:val="24"/>
        </w:rPr>
        <w:t>Пензенской области от 28.10.2013 №908</w:t>
      </w:r>
      <w:proofErr w:type="gramEnd"/>
      <w:r w:rsidR="004D41E6" w:rsidRPr="00B03017">
        <w:rPr>
          <w:sz w:val="24"/>
          <w:szCs w:val="24"/>
        </w:rPr>
        <w:t xml:space="preserve"> (с последующими изменениями), касающиеся включения финансирования мероприятий по созданию и развитию аппаратно-программного комплекса «</w:t>
      </w:r>
      <w:proofErr w:type="gramStart"/>
      <w:r w:rsidR="004D41E6" w:rsidRPr="00B03017">
        <w:rPr>
          <w:sz w:val="24"/>
          <w:szCs w:val="24"/>
        </w:rPr>
        <w:t>Безопасный</w:t>
      </w:r>
      <w:proofErr w:type="gramEnd"/>
      <w:r w:rsidR="004D41E6" w:rsidRPr="00B03017">
        <w:rPr>
          <w:sz w:val="24"/>
          <w:szCs w:val="24"/>
        </w:rPr>
        <w:t xml:space="preserve"> город» на территории </w:t>
      </w:r>
      <w:r w:rsidR="001218D8">
        <w:rPr>
          <w:sz w:val="24"/>
          <w:szCs w:val="24"/>
        </w:rPr>
        <w:t xml:space="preserve">Сосновоборского </w:t>
      </w:r>
      <w:r w:rsidR="004D41E6" w:rsidRPr="00B03017">
        <w:rPr>
          <w:sz w:val="24"/>
          <w:szCs w:val="24"/>
        </w:rPr>
        <w:t>Пензенской области, с учетом долевого участия при формировании проекта бюджета Сосновоборского района Пензенской области на 2016-2020 годы.</w:t>
      </w:r>
    </w:p>
    <w:p w:rsidR="004D41E6" w:rsidRPr="00B03017" w:rsidRDefault="00161E03" w:rsidP="00161E03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7</w:t>
      </w:r>
      <w:r w:rsidR="004D41E6" w:rsidRPr="00B03017">
        <w:rPr>
          <w:sz w:val="24"/>
          <w:szCs w:val="24"/>
        </w:rPr>
        <w:t>. Настоящее распоряжение опубликовать в</w:t>
      </w:r>
      <w:r w:rsidR="001218D8">
        <w:rPr>
          <w:sz w:val="24"/>
          <w:szCs w:val="24"/>
        </w:rPr>
        <w:t xml:space="preserve"> информационном  бюллетене «Районные  ведомости».</w:t>
      </w:r>
    </w:p>
    <w:p w:rsidR="004D41E6" w:rsidRPr="00B03017" w:rsidRDefault="00161E03" w:rsidP="00161E03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8</w:t>
      </w:r>
      <w:r w:rsidR="004D41E6" w:rsidRPr="00B03017">
        <w:rPr>
          <w:sz w:val="24"/>
          <w:szCs w:val="24"/>
        </w:rPr>
        <w:t xml:space="preserve">. </w:t>
      </w:r>
      <w:proofErr w:type="gramStart"/>
      <w:r w:rsidR="004D41E6" w:rsidRPr="00B03017">
        <w:rPr>
          <w:sz w:val="24"/>
          <w:szCs w:val="24"/>
        </w:rPr>
        <w:t>Контроль за</w:t>
      </w:r>
      <w:proofErr w:type="gramEnd"/>
      <w:r w:rsidR="004D41E6" w:rsidRPr="00B03017">
        <w:rPr>
          <w:sz w:val="24"/>
          <w:szCs w:val="24"/>
        </w:rPr>
        <w:t xml:space="preserve"> исполнением настоящего распоряжения возложить на начальника отдела по делам ГО</w:t>
      </w:r>
      <w:r w:rsidR="001218D8">
        <w:rPr>
          <w:sz w:val="24"/>
          <w:szCs w:val="24"/>
        </w:rPr>
        <w:t xml:space="preserve"> и  ЧС </w:t>
      </w:r>
      <w:proofErr w:type="spellStart"/>
      <w:r w:rsidR="001218D8">
        <w:rPr>
          <w:sz w:val="24"/>
          <w:szCs w:val="24"/>
        </w:rPr>
        <w:t>Янбекова</w:t>
      </w:r>
      <w:proofErr w:type="spellEnd"/>
      <w:r w:rsidR="001218D8">
        <w:rPr>
          <w:sz w:val="24"/>
          <w:szCs w:val="24"/>
        </w:rPr>
        <w:t xml:space="preserve"> Ф.К.</w:t>
      </w:r>
    </w:p>
    <w:p w:rsidR="004D41E6" w:rsidRPr="00B03017" w:rsidRDefault="004D41E6" w:rsidP="004D41E6">
      <w:pPr>
        <w:pStyle w:val="ConsNormal"/>
        <w:widowControl/>
        <w:suppressLineNumbers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2781"/>
        <w:gridCol w:w="7194"/>
      </w:tblGrid>
      <w:tr w:rsidR="004D41E6" w:rsidRPr="00B03017" w:rsidTr="00C642A9">
        <w:tc>
          <w:tcPr>
            <w:tcW w:w="2781" w:type="dxa"/>
          </w:tcPr>
          <w:p w:rsidR="003505D4" w:rsidRDefault="003505D4" w:rsidP="003505D4">
            <w:pPr>
              <w:widowControl/>
              <w:rPr>
                <w:sz w:val="24"/>
                <w:szCs w:val="24"/>
              </w:rPr>
            </w:pPr>
          </w:p>
          <w:p w:rsidR="004D41E6" w:rsidRPr="00B03017" w:rsidRDefault="004D41E6" w:rsidP="003505D4">
            <w:pPr>
              <w:widowControl/>
              <w:rPr>
                <w:sz w:val="24"/>
                <w:szCs w:val="24"/>
              </w:rPr>
            </w:pPr>
            <w:r w:rsidRPr="00B03017">
              <w:rPr>
                <w:sz w:val="24"/>
                <w:szCs w:val="24"/>
              </w:rPr>
              <w:t xml:space="preserve">Глава администрации </w:t>
            </w:r>
            <w:r w:rsidR="003505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94" w:type="dxa"/>
          </w:tcPr>
          <w:p w:rsidR="004D41E6" w:rsidRPr="00B03017" w:rsidRDefault="004D41E6" w:rsidP="00C642A9">
            <w:pPr>
              <w:widowControl/>
              <w:jc w:val="right"/>
              <w:rPr>
                <w:sz w:val="24"/>
                <w:szCs w:val="24"/>
              </w:rPr>
            </w:pPr>
          </w:p>
          <w:p w:rsidR="004D41E6" w:rsidRPr="00B03017" w:rsidRDefault="00161E03" w:rsidP="001218D8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</w:t>
            </w:r>
            <w:r w:rsidR="004D41E6" w:rsidRPr="00B03017">
              <w:rPr>
                <w:sz w:val="24"/>
                <w:szCs w:val="24"/>
              </w:rPr>
              <w:t xml:space="preserve">А.И. </w:t>
            </w:r>
            <w:proofErr w:type="spellStart"/>
            <w:r w:rsidR="004D41E6" w:rsidRPr="00B03017">
              <w:rPr>
                <w:sz w:val="24"/>
                <w:szCs w:val="24"/>
              </w:rPr>
              <w:t>Дадаев</w:t>
            </w:r>
            <w:proofErr w:type="spellEnd"/>
          </w:p>
        </w:tc>
      </w:tr>
    </w:tbl>
    <w:p w:rsidR="004D41E6" w:rsidRPr="00B03017" w:rsidRDefault="004D41E6" w:rsidP="004D41E6">
      <w:pPr>
        <w:pStyle w:val="ConsNormal"/>
        <w:widowControl/>
        <w:suppressLineNumbers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</w:p>
    <w:p w:rsidR="004D41E6" w:rsidRPr="009E5E00" w:rsidRDefault="004D41E6" w:rsidP="009E5E00">
      <w:pPr>
        <w:autoSpaceDE w:val="0"/>
        <w:autoSpaceDN w:val="0"/>
        <w:adjustRightInd w:val="0"/>
        <w:outlineLvl w:val="0"/>
      </w:pPr>
    </w:p>
    <w:p w:rsidR="004D41E6" w:rsidRPr="005C037D" w:rsidRDefault="004D41E6" w:rsidP="004D41E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5C037D">
        <w:rPr>
          <w:sz w:val="24"/>
          <w:szCs w:val="24"/>
        </w:rPr>
        <w:t>Приложение</w:t>
      </w:r>
      <w:r w:rsidR="004C007B">
        <w:rPr>
          <w:sz w:val="24"/>
          <w:szCs w:val="24"/>
        </w:rPr>
        <w:t xml:space="preserve"> </w:t>
      </w:r>
      <w:r w:rsidR="00161E03">
        <w:rPr>
          <w:sz w:val="24"/>
          <w:szCs w:val="24"/>
        </w:rPr>
        <w:t xml:space="preserve">  </w:t>
      </w:r>
      <w:r w:rsidR="004C007B">
        <w:rPr>
          <w:sz w:val="24"/>
          <w:szCs w:val="24"/>
        </w:rPr>
        <w:t>1</w:t>
      </w:r>
    </w:p>
    <w:p w:rsidR="004D41E6" w:rsidRDefault="004D41E6" w:rsidP="004D41E6">
      <w:pPr>
        <w:autoSpaceDE w:val="0"/>
        <w:autoSpaceDN w:val="0"/>
        <w:adjustRightInd w:val="0"/>
        <w:jc w:val="right"/>
        <w:outlineLvl w:val="0"/>
      </w:pPr>
    </w:p>
    <w:p w:rsidR="004D41E6" w:rsidRPr="005C037D" w:rsidRDefault="004D41E6" w:rsidP="004D41E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5C037D">
        <w:rPr>
          <w:sz w:val="24"/>
          <w:szCs w:val="24"/>
        </w:rPr>
        <w:t>Утвержден</w:t>
      </w:r>
    </w:p>
    <w:p w:rsidR="004D41E6" w:rsidRPr="005C037D" w:rsidRDefault="004D41E6" w:rsidP="004D41E6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5C037D">
        <w:rPr>
          <w:sz w:val="24"/>
          <w:szCs w:val="24"/>
        </w:rPr>
        <w:t>распоряжением</w:t>
      </w:r>
    </w:p>
    <w:p w:rsidR="004D41E6" w:rsidRPr="005C037D" w:rsidRDefault="004D41E6" w:rsidP="004D41E6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5C037D">
        <w:rPr>
          <w:sz w:val="24"/>
          <w:szCs w:val="24"/>
        </w:rPr>
        <w:t>администрации Сосновоборского района</w:t>
      </w:r>
    </w:p>
    <w:p w:rsidR="004D41E6" w:rsidRPr="005C037D" w:rsidRDefault="004D41E6" w:rsidP="004D41E6">
      <w:pPr>
        <w:autoSpaceDE w:val="0"/>
        <w:autoSpaceDN w:val="0"/>
        <w:adjustRightInd w:val="0"/>
        <w:rPr>
          <w:sz w:val="24"/>
          <w:szCs w:val="24"/>
        </w:rPr>
      </w:pPr>
    </w:p>
    <w:p w:rsidR="004D41E6" w:rsidRDefault="004D41E6" w:rsidP="004D41E6">
      <w:pPr>
        <w:autoSpaceDE w:val="0"/>
        <w:autoSpaceDN w:val="0"/>
        <w:adjustRightInd w:val="0"/>
        <w:jc w:val="right"/>
      </w:pPr>
      <w:r w:rsidRPr="005C037D">
        <w:rPr>
          <w:sz w:val="24"/>
          <w:szCs w:val="24"/>
        </w:rPr>
        <w:t>от «___» __________2015г.  №_______</w:t>
      </w:r>
    </w:p>
    <w:p w:rsidR="004D41E6" w:rsidRDefault="004D41E6" w:rsidP="004D41E6">
      <w:pPr>
        <w:autoSpaceDE w:val="0"/>
        <w:autoSpaceDN w:val="0"/>
        <w:adjustRightInd w:val="0"/>
        <w:jc w:val="right"/>
      </w:pPr>
    </w:p>
    <w:p w:rsidR="004D41E6" w:rsidRPr="005C037D" w:rsidRDefault="004D41E6" w:rsidP="004D41E6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bookmarkStart w:id="0" w:name="Par37"/>
      <w:bookmarkEnd w:id="0"/>
      <w:r w:rsidRPr="005C037D">
        <w:rPr>
          <w:b/>
          <w:bCs/>
          <w:sz w:val="24"/>
          <w:szCs w:val="24"/>
        </w:rPr>
        <w:t>СОСТАВ</w:t>
      </w:r>
    </w:p>
    <w:p w:rsidR="004D41E6" w:rsidRPr="005C037D" w:rsidRDefault="002217B5" w:rsidP="004D41E6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2217B5">
        <w:rPr>
          <w:bCs/>
          <w:sz w:val="24"/>
          <w:szCs w:val="24"/>
        </w:rPr>
        <w:t xml:space="preserve">Межведомственной рабочей группы </w:t>
      </w:r>
      <w:r w:rsidR="004D41E6" w:rsidRPr="002217B5">
        <w:rPr>
          <w:sz w:val="24"/>
          <w:szCs w:val="24"/>
        </w:rPr>
        <w:t xml:space="preserve">по созданию, развитию и организации эксплуатации </w:t>
      </w:r>
      <w:proofErr w:type="spellStart"/>
      <w:r w:rsidR="004D41E6" w:rsidRPr="002217B5">
        <w:rPr>
          <w:sz w:val="24"/>
          <w:szCs w:val="24"/>
        </w:rPr>
        <w:t>аппаратно-програмного</w:t>
      </w:r>
      <w:proofErr w:type="spellEnd"/>
      <w:r w:rsidR="004D41E6" w:rsidRPr="005C037D">
        <w:rPr>
          <w:sz w:val="24"/>
          <w:szCs w:val="24"/>
        </w:rPr>
        <w:t xml:space="preserve"> комплекса «Безопасный город» на территории Сосновоборского района Пензенской области</w:t>
      </w:r>
      <w:r w:rsidR="004D41E6" w:rsidRPr="005C037D">
        <w:rPr>
          <w:b/>
          <w:sz w:val="24"/>
          <w:szCs w:val="24"/>
        </w:rPr>
        <w:t xml:space="preserve">» </w:t>
      </w:r>
    </w:p>
    <w:p w:rsidR="004D41E6" w:rsidRPr="005C037D" w:rsidRDefault="004D41E6" w:rsidP="004D41E6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4D41E6" w:rsidRPr="005C037D" w:rsidRDefault="004D41E6" w:rsidP="004D41E6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4D41E6" w:rsidRPr="005C037D" w:rsidRDefault="004D41E6" w:rsidP="004D41E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522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855"/>
        <w:gridCol w:w="451"/>
        <w:gridCol w:w="5216"/>
      </w:tblGrid>
      <w:tr w:rsidR="004D41E6" w:rsidRPr="005C037D" w:rsidTr="00C642A9">
        <w:tc>
          <w:tcPr>
            <w:tcW w:w="38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1E6" w:rsidRPr="005C037D" w:rsidRDefault="004D41E6" w:rsidP="00C642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5C037D">
              <w:rPr>
                <w:sz w:val="24"/>
                <w:szCs w:val="24"/>
              </w:rPr>
              <w:t>Дадаев</w:t>
            </w:r>
            <w:proofErr w:type="spellEnd"/>
            <w:r w:rsidRPr="005C037D">
              <w:rPr>
                <w:sz w:val="24"/>
                <w:szCs w:val="24"/>
              </w:rPr>
              <w:t xml:space="preserve">                                              Александр Иванович</w:t>
            </w:r>
          </w:p>
        </w:tc>
        <w:tc>
          <w:tcPr>
            <w:tcW w:w="451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1E6" w:rsidRPr="005C037D" w:rsidRDefault="004D41E6" w:rsidP="00C642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-</w:t>
            </w:r>
          </w:p>
        </w:tc>
        <w:tc>
          <w:tcPr>
            <w:tcW w:w="521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1E6" w:rsidRPr="005C037D" w:rsidRDefault="004D41E6" w:rsidP="00C642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Глава администрации  Сосновоборского  района (председатель рабочей группы)</w:t>
            </w:r>
          </w:p>
        </w:tc>
      </w:tr>
      <w:tr w:rsidR="004D41E6" w:rsidRPr="005C037D" w:rsidTr="00C642A9">
        <w:tc>
          <w:tcPr>
            <w:tcW w:w="38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1E6" w:rsidRPr="005C037D" w:rsidRDefault="004D41E6" w:rsidP="00C642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Тютин                                                                   Игорь  Иванович</w:t>
            </w:r>
          </w:p>
        </w:tc>
        <w:tc>
          <w:tcPr>
            <w:tcW w:w="451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1E6" w:rsidRPr="005C037D" w:rsidRDefault="004D41E6" w:rsidP="00C642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-</w:t>
            </w:r>
          </w:p>
        </w:tc>
        <w:tc>
          <w:tcPr>
            <w:tcW w:w="521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1E6" w:rsidRPr="005C037D" w:rsidRDefault="004D41E6" w:rsidP="00C642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 xml:space="preserve">Начальник отдела архитектуры, градостроительства и жилищно-коммунального хозяйства  (заместитель председателя рабочей группы) </w:t>
            </w:r>
          </w:p>
        </w:tc>
      </w:tr>
      <w:tr w:rsidR="004D41E6" w:rsidRPr="005C037D" w:rsidTr="00C642A9">
        <w:tc>
          <w:tcPr>
            <w:tcW w:w="38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1E6" w:rsidRPr="005C037D" w:rsidRDefault="004D41E6" w:rsidP="00C642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5C037D">
              <w:rPr>
                <w:sz w:val="24"/>
                <w:szCs w:val="24"/>
              </w:rPr>
              <w:t>Бурмистрова</w:t>
            </w:r>
            <w:proofErr w:type="spellEnd"/>
            <w:r w:rsidRPr="005C037D">
              <w:rPr>
                <w:sz w:val="24"/>
                <w:szCs w:val="24"/>
              </w:rPr>
              <w:t xml:space="preserve">                                             Светлана Евгеньевна</w:t>
            </w:r>
          </w:p>
        </w:tc>
        <w:tc>
          <w:tcPr>
            <w:tcW w:w="451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1E6" w:rsidRPr="005C037D" w:rsidRDefault="004D41E6" w:rsidP="00C642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-</w:t>
            </w:r>
          </w:p>
        </w:tc>
        <w:tc>
          <w:tcPr>
            <w:tcW w:w="521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1E6" w:rsidRPr="005C037D" w:rsidRDefault="005C037D" w:rsidP="00C642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</w:t>
            </w:r>
            <w:r w:rsidR="004D41E6" w:rsidRPr="005C037D">
              <w:rPr>
                <w:sz w:val="24"/>
                <w:szCs w:val="24"/>
              </w:rPr>
              <w:t>правления финансов  администрации Сосновоборского района</w:t>
            </w:r>
          </w:p>
        </w:tc>
      </w:tr>
      <w:tr w:rsidR="004D41E6" w:rsidRPr="005C037D" w:rsidTr="00C642A9">
        <w:tc>
          <w:tcPr>
            <w:tcW w:w="38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1E03" w:rsidRDefault="004D41E6" w:rsidP="00C642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5C037D">
              <w:rPr>
                <w:sz w:val="24"/>
                <w:szCs w:val="24"/>
              </w:rPr>
              <w:t>Янбеков</w:t>
            </w:r>
            <w:proofErr w:type="spellEnd"/>
          </w:p>
          <w:p w:rsidR="004D41E6" w:rsidRPr="005C037D" w:rsidRDefault="004D41E6" w:rsidP="00C642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5C037D">
              <w:rPr>
                <w:sz w:val="24"/>
                <w:szCs w:val="24"/>
              </w:rPr>
              <w:t>ФатихКасимович</w:t>
            </w:r>
            <w:proofErr w:type="spellEnd"/>
          </w:p>
        </w:tc>
        <w:tc>
          <w:tcPr>
            <w:tcW w:w="451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1E6" w:rsidRPr="005C037D" w:rsidRDefault="004D41E6" w:rsidP="00C642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-</w:t>
            </w:r>
          </w:p>
        </w:tc>
        <w:tc>
          <w:tcPr>
            <w:tcW w:w="521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1E6" w:rsidRPr="005C037D" w:rsidRDefault="004D41E6" w:rsidP="00C642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Начальник  отдела по делам ГО ЧС</w:t>
            </w:r>
          </w:p>
        </w:tc>
      </w:tr>
      <w:tr w:rsidR="004D41E6" w:rsidRPr="005C037D" w:rsidTr="00C642A9">
        <w:tc>
          <w:tcPr>
            <w:tcW w:w="38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1E6" w:rsidRPr="005C037D" w:rsidRDefault="004D41E6" w:rsidP="00C642A9">
            <w:pPr>
              <w:rPr>
                <w:kern w:val="2"/>
                <w:sz w:val="24"/>
                <w:szCs w:val="24"/>
              </w:rPr>
            </w:pPr>
            <w:r w:rsidRPr="005C037D">
              <w:rPr>
                <w:kern w:val="2"/>
                <w:sz w:val="24"/>
                <w:szCs w:val="24"/>
              </w:rPr>
              <w:t xml:space="preserve">Королев                                                           Андрей  </w:t>
            </w:r>
            <w:proofErr w:type="spellStart"/>
            <w:r w:rsidRPr="005C037D">
              <w:rPr>
                <w:kern w:val="2"/>
                <w:sz w:val="24"/>
                <w:szCs w:val="24"/>
              </w:rPr>
              <w:t>Михаилович</w:t>
            </w:r>
            <w:proofErr w:type="spellEnd"/>
          </w:p>
        </w:tc>
        <w:tc>
          <w:tcPr>
            <w:tcW w:w="451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1E6" w:rsidRPr="005C037D" w:rsidRDefault="004D41E6" w:rsidP="00C642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-</w:t>
            </w:r>
          </w:p>
        </w:tc>
        <w:tc>
          <w:tcPr>
            <w:tcW w:w="521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1E6" w:rsidRPr="005C037D" w:rsidRDefault="004D41E6" w:rsidP="00C642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037D">
              <w:rPr>
                <w:kern w:val="2"/>
                <w:sz w:val="24"/>
                <w:szCs w:val="24"/>
              </w:rPr>
              <w:t>Начальник  ОП  МО   МВД  России  «Никольский»</w:t>
            </w:r>
            <w:r w:rsidR="005C037D">
              <w:rPr>
                <w:kern w:val="2"/>
                <w:sz w:val="24"/>
                <w:szCs w:val="24"/>
              </w:rPr>
              <w:t xml:space="preserve">  (по согласованию)</w:t>
            </w:r>
          </w:p>
        </w:tc>
      </w:tr>
      <w:tr w:rsidR="004D41E6" w:rsidRPr="005C037D" w:rsidTr="00C642A9">
        <w:tc>
          <w:tcPr>
            <w:tcW w:w="38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1E6" w:rsidRPr="005C037D" w:rsidRDefault="004D41E6" w:rsidP="00C642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5C037D">
              <w:rPr>
                <w:sz w:val="24"/>
                <w:szCs w:val="24"/>
              </w:rPr>
              <w:t>Янборисов</w:t>
            </w:r>
            <w:proofErr w:type="spellEnd"/>
            <w:r w:rsidRPr="005C037D">
              <w:rPr>
                <w:sz w:val="24"/>
                <w:szCs w:val="24"/>
              </w:rPr>
              <w:t xml:space="preserve">                                                       Ринат </w:t>
            </w:r>
            <w:proofErr w:type="spellStart"/>
            <w:r w:rsidRPr="005C037D">
              <w:rPr>
                <w:sz w:val="24"/>
                <w:szCs w:val="24"/>
              </w:rPr>
              <w:t>Рафаэлович</w:t>
            </w:r>
            <w:proofErr w:type="spellEnd"/>
          </w:p>
        </w:tc>
        <w:tc>
          <w:tcPr>
            <w:tcW w:w="451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1E6" w:rsidRPr="005C037D" w:rsidRDefault="004D41E6" w:rsidP="00C642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-</w:t>
            </w:r>
          </w:p>
        </w:tc>
        <w:tc>
          <w:tcPr>
            <w:tcW w:w="521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1E6" w:rsidRPr="005C037D" w:rsidRDefault="005C037D" w:rsidP="00C642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 врач ГБУЗ  «Сосновоборская</w:t>
            </w:r>
            <w:r w:rsidR="004D41E6" w:rsidRPr="005C037D">
              <w:rPr>
                <w:sz w:val="24"/>
                <w:szCs w:val="24"/>
              </w:rPr>
              <w:t xml:space="preserve"> РБ»</w:t>
            </w:r>
            <w:r>
              <w:rPr>
                <w:sz w:val="24"/>
                <w:szCs w:val="24"/>
              </w:rPr>
              <w:t xml:space="preserve">  (по согласованию)</w:t>
            </w:r>
          </w:p>
        </w:tc>
      </w:tr>
      <w:tr w:rsidR="004D41E6" w:rsidRPr="005C037D" w:rsidTr="00C642A9">
        <w:tc>
          <w:tcPr>
            <w:tcW w:w="38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1E6" w:rsidRPr="005C037D" w:rsidRDefault="004D41E6" w:rsidP="00C642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Косолапов                                                   Владимир Иванович</w:t>
            </w:r>
          </w:p>
        </w:tc>
        <w:tc>
          <w:tcPr>
            <w:tcW w:w="451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1E6" w:rsidRPr="005C037D" w:rsidRDefault="004D41E6" w:rsidP="00C642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-</w:t>
            </w:r>
          </w:p>
        </w:tc>
        <w:tc>
          <w:tcPr>
            <w:tcW w:w="521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1E6" w:rsidRPr="005C037D" w:rsidRDefault="004D41E6" w:rsidP="00C642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Директор  ГКУ  ПО  «</w:t>
            </w:r>
            <w:proofErr w:type="spellStart"/>
            <w:r w:rsidRPr="005C037D">
              <w:rPr>
                <w:sz w:val="24"/>
                <w:szCs w:val="24"/>
              </w:rPr>
              <w:t>Кададинское</w:t>
            </w:r>
            <w:proofErr w:type="spellEnd"/>
            <w:r w:rsidRPr="005C037D">
              <w:rPr>
                <w:sz w:val="24"/>
                <w:szCs w:val="24"/>
              </w:rPr>
              <w:t xml:space="preserve"> Лесничество»</w:t>
            </w:r>
            <w:r w:rsidR="005C037D">
              <w:rPr>
                <w:sz w:val="24"/>
                <w:szCs w:val="24"/>
              </w:rPr>
              <w:t xml:space="preserve">  (по согласованию).</w:t>
            </w:r>
            <w:bookmarkStart w:id="1" w:name="_GoBack"/>
            <w:bookmarkEnd w:id="1"/>
          </w:p>
        </w:tc>
      </w:tr>
    </w:tbl>
    <w:p w:rsidR="0087001F" w:rsidRDefault="0087001F">
      <w:pPr>
        <w:rPr>
          <w:sz w:val="24"/>
          <w:szCs w:val="24"/>
        </w:rPr>
      </w:pPr>
    </w:p>
    <w:p w:rsidR="004C007B" w:rsidRDefault="004C007B">
      <w:pPr>
        <w:rPr>
          <w:sz w:val="24"/>
          <w:szCs w:val="24"/>
        </w:rPr>
      </w:pPr>
    </w:p>
    <w:p w:rsidR="004C007B" w:rsidRDefault="004C007B">
      <w:pPr>
        <w:rPr>
          <w:sz w:val="24"/>
          <w:szCs w:val="24"/>
        </w:rPr>
      </w:pPr>
    </w:p>
    <w:p w:rsidR="004C007B" w:rsidRDefault="004C007B">
      <w:pPr>
        <w:rPr>
          <w:sz w:val="24"/>
          <w:szCs w:val="24"/>
        </w:rPr>
      </w:pPr>
    </w:p>
    <w:p w:rsidR="004C007B" w:rsidRDefault="004C007B">
      <w:pPr>
        <w:rPr>
          <w:sz w:val="24"/>
          <w:szCs w:val="24"/>
        </w:rPr>
      </w:pPr>
    </w:p>
    <w:p w:rsidR="004C007B" w:rsidRDefault="004C007B">
      <w:pPr>
        <w:rPr>
          <w:sz w:val="24"/>
          <w:szCs w:val="24"/>
        </w:rPr>
      </w:pPr>
    </w:p>
    <w:p w:rsidR="004C007B" w:rsidRDefault="004C007B">
      <w:pPr>
        <w:rPr>
          <w:sz w:val="24"/>
          <w:szCs w:val="24"/>
        </w:rPr>
      </w:pPr>
    </w:p>
    <w:p w:rsidR="004C007B" w:rsidRDefault="004C007B">
      <w:pPr>
        <w:rPr>
          <w:sz w:val="24"/>
          <w:szCs w:val="24"/>
        </w:rPr>
      </w:pPr>
    </w:p>
    <w:p w:rsidR="004C007B" w:rsidRDefault="004C007B">
      <w:pPr>
        <w:rPr>
          <w:sz w:val="24"/>
          <w:szCs w:val="24"/>
        </w:rPr>
      </w:pPr>
    </w:p>
    <w:p w:rsidR="004C007B" w:rsidRDefault="004C007B">
      <w:pPr>
        <w:rPr>
          <w:sz w:val="24"/>
          <w:szCs w:val="24"/>
        </w:rPr>
      </w:pPr>
    </w:p>
    <w:p w:rsidR="004C007B" w:rsidRDefault="004C007B">
      <w:pPr>
        <w:rPr>
          <w:sz w:val="24"/>
          <w:szCs w:val="24"/>
        </w:rPr>
      </w:pPr>
    </w:p>
    <w:p w:rsidR="004C007B" w:rsidRDefault="004C007B">
      <w:pPr>
        <w:rPr>
          <w:sz w:val="24"/>
          <w:szCs w:val="24"/>
        </w:rPr>
      </w:pPr>
    </w:p>
    <w:p w:rsidR="004C007B" w:rsidRDefault="004C007B">
      <w:pPr>
        <w:rPr>
          <w:sz w:val="24"/>
          <w:szCs w:val="24"/>
        </w:rPr>
      </w:pPr>
    </w:p>
    <w:p w:rsidR="004C007B" w:rsidRDefault="004C007B">
      <w:pPr>
        <w:rPr>
          <w:sz w:val="24"/>
          <w:szCs w:val="24"/>
        </w:rPr>
      </w:pPr>
    </w:p>
    <w:p w:rsidR="004C007B" w:rsidRDefault="004C007B">
      <w:pPr>
        <w:rPr>
          <w:sz w:val="24"/>
          <w:szCs w:val="24"/>
        </w:rPr>
      </w:pPr>
    </w:p>
    <w:p w:rsidR="004C007B" w:rsidRDefault="004C007B">
      <w:pPr>
        <w:rPr>
          <w:sz w:val="24"/>
          <w:szCs w:val="24"/>
        </w:rPr>
      </w:pPr>
    </w:p>
    <w:p w:rsidR="004C007B" w:rsidRDefault="004C007B">
      <w:pPr>
        <w:rPr>
          <w:sz w:val="24"/>
          <w:szCs w:val="24"/>
        </w:rPr>
      </w:pPr>
    </w:p>
    <w:p w:rsidR="004C007B" w:rsidRDefault="004C007B">
      <w:pPr>
        <w:rPr>
          <w:sz w:val="24"/>
          <w:szCs w:val="24"/>
        </w:rPr>
      </w:pPr>
    </w:p>
    <w:tbl>
      <w:tblPr>
        <w:tblW w:w="0" w:type="auto"/>
        <w:tblLayout w:type="fixed"/>
        <w:tblLook w:val="04A0"/>
      </w:tblPr>
      <w:tblGrid>
        <w:gridCol w:w="5495"/>
        <w:gridCol w:w="4077"/>
      </w:tblGrid>
      <w:tr w:rsidR="004C007B" w:rsidRPr="00F91BAC" w:rsidTr="005C0C07">
        <w:tc>
          <w:tcPr>
            <w:tcW w:w="5495" w:type="dxa"/>
            <w:shd w:val="clear" w:color="auto" w:fill="auto"/>
          </w:tcPr>
          <w:p w:rsidR="004C007B" w:rsidRPr="00F91BAC" w:rsidRDefault="004C007B" w:rsidP="005C0C07">
            <w:pPr>
              <w:pStyle w:val="s3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4077" w:type="dxa"/>
            <w:shd w:val="clear" w:color="auto" w:fill="auto"/>
          </w:tcPr>
          <w:p w:rsidR="009E5E00" w:rsidRDefault="009E5E00" w:rsidP="005C0C07">
            <w:pPr>
              <w:pStyle w:val="s3"/>
              <w:spacing w:before="0" w:beforeAutospacing="0" w:after="0" w:afterAutospacing="0"/>
              <w:jc w:val="right"/>
            </w:pPr>
          </w:p>
          <w:p w:rsidR="009E5E00" w:rsidRDefault="009E5E00" w:rsidP="005C0C07">
            <w:pPr>
              <w:pStyle w:val="s3"/>
              <w:spacing w:before="0" w:beforeAutospacing="0" w:after="0" w:afterAutospacing="0"/>
              <w:jc w:val="right"/>
            </w:pPr>
          </w:p>
          <w:p w:rsidR="009E5E00" w:rsidRDefault="009E5E00" w:rsidP="005C0C07">
            <w:pPr>
              <w:pStyle w:val="s3"/>
              <w:spacing w:before="0" w:beforeAutospacing="0" w:after="0" w:afterAutospacing="0"/>
              <w:jc w:val="right"/>
            </w:pPr>
          </w:p>
          <w:p w:rsidR="009E5E00" w:rsidRDefault="009E5E00" w:rsidP="005C0C07">
            <w:pPr>
              <w:pStyle w:val="s3"/>
              <w:spacing w:before="0" w:beforeAutospacing="0" w:after="0" w:afterAutospacing="0"/>
              <w:jc w:val="right"/>
            </w:pPr>
          </w:p>
          <w:p w:rsidR="009E5E00" w:rsidRDefault="009E5E00" w:rsidP="005C0C07">
            <w:pPr>
              <w:pStyle w:val="s3"/>
              <w:spacing w:before="0" w:beforeAutospacing="0" w:after="0" w:afterAutospacing="0"/>
              <w:jc w:val="right"/>
            </w:pPr>
          </w:p>
          <w:p w:rsidR="009E5E00" w:rsidRDefault="009E5E00" w:rsidP="005C0C07">
            <w:pPr>
              <w:pStyle w:val="s3"/>
              <w:spacing w:before="0" w:beforeAutospacing="0" w:after="0" w:afterAutospacing="0"/>
              <w:jc w:val="right"/>
            </w:pPr>
          </w:p>
          <w:p w:rsidR="004C007B" w:rsidRPr="00F91BAC" w:rsidRDefault="004C007B" w:rsidP="005C0C07">
            <w:pPr>
              <w:pStyle w:val="s3"/>
              <w:spacing w:before="0" w:beforeAutospacing="0" w:after="0" w:afterAutospacing="0"/>
              <w:jc w:val="right"/>
            </w:pPr>
            <w:r w:rsidRPr="00F91BAC">
              <w:t xml:space="preserve">Приложение </w:t>
            </w:r>
            <w:r w:rsidR="00161E03">
              <w:t xml:space="preserve"> </w:t>
            </w:r>
            <w:r w:rsidRPr="00F91BAC">
              <w:t>2</w:t>
            </w:r>
          </w:p>
          <w:p w:rsidR="004C007B" w:rsidRPr="00F91BAC" w:rsidRDefault="004C007B" w:rsidP="005C0C07">
            <w:pPr>
              <w:pStyle w:val="s3"/>
              <w:spacing w:before="0" w:beforeAutospacing="0" w:after="0" w:afterAutospacing="0"/>
              <w:jc w:val="center"/>
            </w:pPr>
          </w:p>
          <w:p w:rsidR="004C007B" w:rsidRPr="00F91BAC" w:rsidRDefault="004C007B" w:rsidP="005C0C07">
            <w:pPr>
              <w:pStyle w:val="s3"/>
              <w:spacing w:before="0" w:beforeAutospacing="0" w:after="0" w:afterAutospacing="0"/>
              <w:jc w:val="center"/>
              <w:rPr>
                <w:b/>
              </w:rPr>
            </w:pPr>
            <w:r w:rsidRPr="00F91BAC">
              <w:t>УТВЕРЖДЕНО</w:t>
            </w:r>
          </w:p>
          <w:p w:rsidR="004C007B" w:rsidRPr="00F91BAC" w:rsidRDefault="004C007B" w:rsidP="005C0C07">
            <w:pPr>
              <w:pStyle w:val="s3"/>
              <w:spacing w:before="0" w:beforeAutospacing="0" w:after="0" w:afterAutospacing="0"/>
              <w:jc w:val="center"/>
            </w:pPr>
            <w:r w:rsidRPr="00F91BAC">
              <w:t>распоряжением администрации Сосновоборского района</w:t>
            </w:r>
          </w:p>
          <w:p w:rsidR="004C007B" w:rsidRPr="00F91BAC" w:rsidRDefault="004C007B" w:rsidP="005C0C07">
            <w:pPr>
              <w:pStyle w:val="s3"/>
              <w:spacing w:before="0" w:beforeAutospacing="0" w:after="0" w:afterAutospacing="0"/>
              <w:jc w:val="center"/>
            </w:pPr>
          </w:p>
          <w:p w:rsidR="004C007B" w:rsidRPr="00F91BAC" w:rsidRDefault="004C007B" w:rsidP="005C0C07">
            <w:pPr>
              <w:pStyle w:val="s3"/>
              <w:spacing w:before="0" w:beforeAutospacing="0" w:after="0" w:afterAutospacing="0"/>
              <w:jc w:val="center"/>
              <w:rPr>
                <w:b/>
              </w:rPr>
            </w:pPr>
            <w:r w:rsidRPr="00F91BAC">
              <w:t>от _________№ _______</w:t>
            </w:r>
          </w:p>
        </w:tc>
      </w:tr>
    </w:tbl>
    <w:p w:rsidR="004C007B" w:rsidRPr="00F91BAC" w:rsidRDefault="004C007B" w:rsidP="004C007B">
      <w:pPr>
        <w:pStyle w:val="s3"/>
        <w:spacing w:before="0" w:beforeAutospacing="0" w:after="0" w:afterAutospacing="0"/>
        <w:jc w:val="center"/>
        <w:rPr>
          <w:b/>
        </w:rPr>
      </w:pPr>
    </w:p>
    <w:p w:rsidR="004C007B" w:rsidRPr="00F91BAC" w:rsidRDefault="004C007B" w:rsidP="004C007B">
      <w:pPr>
        <w:pStyle w:val="s3"/>
        <w:spacing w:before="0" w:beforeAutospacing="0" w:after="0" w:afterAutospacing="0"/>
        <w:jc w:val="center"/>
        <w:rPr>
          <w:b/>
        </w:rPr>
      </w:pPr>
    </w:p>
    <w:p w:rsidR="004C007B" w:rsidRPr="00F91BAC" w:rsidRDefault="004C007B" w:rsidP="004C007B">
      <w:pPr>
        <w:pStyle w:val="s3"/>
        <w:spacing w:before="0" w:beforeAutospacing="0" w:after="0" w:afterAutospacing="0"/>
        <w:jc w:val="center"/>
        <w:rPr>
          <w:b/>
        </w:rPr>
      </w:pPr>
      <w:proofErr w:type="gramStart"/>
      <w:r w:rsidRPr="00F91BAC">
        <w:rPr>
          <w:b/>
        </w:rPr>
        <w:t>П</w:t>
      </w:r>
      <w:proofErr w:type="gramEnd"/>
      <w:r w:rsidRPr="00F91BAC">
        <w:rPr>
          <w:b/>
        </w:rPr>
        <w:t xml:space="preserve"> О Л О Ж Е Н И Е</w:t>
      </w:r>
    </w:p>
    <w:p w:rsidR="004C007B" w:rsidRPr="00F91BAC" w:rsidRDefault="004C007B" w:rsidP="004C007B">
      <w:pPr>
        <w:jc w:val="center"/>
        <w:rPr>
          <w:b/>
          <w:sz w:val="24"/>
          <w:szCs w:val="24"/>
        </w:rPr>
      </w:pPr>
      <w:r w:rsidRPr="00F91BAC">
        <w:rPr>
          <w:rStyle w:val="FontStyle55"/>
          <w:b/>
        </w:rPr>
        <w:t xml:space="preserve">о межведомственной рабочей группе при администрации Сосновоборского района Пензенской области по </w:t>
      </w:r>
      <w:r w:rsidRPr="00F91BAC">
        <w:rPr>
          <w:b/>
          <w:sz w:val="24"/>
          <w:szCs w:val="24"/>
        </w:rPr>
        <w:t xml:space="preserve">координации работ по созданию и обеспечению функционирования на территории Сосновоборского района Пензенской области </w:t>
      </w:r>
    </w:p>
    <w:p w:rsidR="004C007B" w:rsidRPr="00F91BAC" w:rsidRDefault="004C007B" w:rsidP="004C007B">
      <w:pPr>
        <w:jc w:val="center"/>
        <w:rPr>
          <w:b/>
          <w:spacing w:val="-4"/>
          <w:sz w:val="24"/>
          <w:szCs w:val="24"/>
        </w:rPr>
      </w:pPr>
      <w:r w:rsidRPr="00F91BAC">
        <w:rPr>
          <w:b/>
          <w:sz w:val="24"/>
          <w:szCs w:val="24"/>
        </w:rPr>
        <w:t>аппаратно-программного комплекса «Безопасный город</w:t>
      </w:r>
      <w:r w:rsidRPr="00F91BAC">
        <w:rPr>
          <w:b/>
          <w:spacing w:val="-4"/>
          <w:sz w:val="24"/>
          <w:szCs w:val="24"/>
        </w:rPr>
        <w:t>»</w:t>
      </w:r>
    </w:p>
    <w:p w:rsidR="004C007B" w:rsidRPr="00F91BAC" w:rsidRDefault="004C007B" w:rsidP="004C007B">
      <w:pPr>
        <w:ind w:firstLine="709"/>
        <w:jc w:val="both"/>
        <w:rPr>
          <w:b/>
          <w:sz w:val="24"/>
          <w:szCs w:val="24"/>
        </w:rPr>
      </w:pPr>
    </w:p>
    <w:p w:rsidR="004C007B" w:rsidRPr="00F91BAC" w:rsidRDefault="004C007B" w:rsidP="004C007B">
      <w:pPr>
        <w:pStyle w:val="s1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proofErr w:type="gramStart"/>
      <w:r w:rsidRPr="00F91BAC">
        <w:t xml:space="preserve">Межведомственная рабочая группа </w:t>
      </w:r>
      <w:r w:rsidRPr="00F91BAC">
        <w:rPr>
          <w:rStyle w:val="FontStyle55"/>
        </w:rPr>
        <w:t xml:space="preserve">при администрации Сосновоборского района Пензенской области по </w:t>
      </w:r>
      <w:r w:rsidRPr="00F91BAC">
        <w:t xml:space="preserve">координации работ по созданию и обеспечению функционирования на территории </w:t>
      </w:r>
      <w:r w:rsidRPr="00F91BAC">
        <w:rPr>
          <w:rStyle w:val="FontStyle55"/>
        </w:rPr>
        <w:t>Сосновоборского района</w:t>
      </w:r>
      <w:r w:rsidRPr="00F91BAC">
        <w:t xml:space="preserve"> Пензенской области аппаратно-программного комплекса «Безопасный город</w:t>
      </w:r>
      <w:r w:rsidRPr="00F91BAC">
        <w:rPr>
          <w:spacing w:val="-4"/>
        </w:rPr>
        <w:t>»</w:t>
      </w:r>
      <w:r w:rsidRPr="00F91BAC">
        <w:t xml:space="preserve"> (далее - рабочая группа) является коллегиальным органом, обеспечивающим взаимодействие исполнительных органов государственной  власти </w:t>
      </w:r>
      <w:r w:rsidRPr="00F91BAC">
        <w:rPr>
          <w:rStyle w:val="FontStyle55"/>
        </w:rPr>
        <w:t>Сосновоборского района</w:t>
      </w:r>
      <w:r w:rsidRPr="00F91BAC">
        <w:t xml:space="preserve"> Пензенской области, территориальных органов федеральных органов исполнительной власти, органов местного самоуправления, а также организаций в рамках работ по построению</w:t>
      </w:r>
      <w:proofErr w:type="gramEnd"/>
      <w:r w:rsidRPr="00F91BAC">
        <w:t xml:space="preserve"> (развитию), внедрению и эксплуатации аппаратно-программного комплекса «</w:t>
      </w:r>
      <w:proofErr w:type="gramStart"/>
      <w:r w:rsidRPr="00F91BAC">
        <w:t>Безопасный</w:t>
      </w:r>
      <w:proofErr w:type="gramEnd"/>
      <w:r w:rsidRPr="00F91BAC">
        <w:t xml:space="preserve"> город» на территории </w:t>
      </w:r>
      <w:r w:rsidRPr="00F91BAC">
        <w:rPr>
          <w:rStyle w:val="FontStyle55"/>
        </w:rPr>
        <w:t>Сосновоборского района</w:t>
      </w:r>
      <w:r w:rsidRPr="00F91BAC">
        <w:t xml:space="preserve"> Пензенской области </w:t>
      </w:r>
      <w:r w:rsidRPr="00F91BAC">
        <w:br/>
        <w:t>(далее - АПК «Безопасный город»).</w:t>
      </w:r>
    </w:p>
    <w:p w:rsidR="004C007B" w:rsidRPr="00F91BAC" w:rsidRDefault="004C007B" w:rsidP="004C007B">
      <w:pPr>
        <w:pStyle w:val="s1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F91BAC">
        <w:t xml:space="preserve">Рабочая группа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Пензенской области, нормативными правовыми актами Губернатора Пензенской области, Правительства Пензенской области и </w:t>
      </w:r>
      <w:r w:rsidRPr="00F91BAC">
        <w:rPr>
          <w:rStyle w:val="FontStyle55"/>
        </w:rPr>
        <w:t>администрации Сосновоборского района Пензенской области</w:t>
      </w:r>
      <w:r w:rsidRPr="00F91BAC">
        <w:t>, а также настоящим Положением.</w:t>
      </w:r>
    </w:p>
    <w:p w:rsidR="004C007B" w:rsidRPr="00F91BAC" w:rsidRDefault="004C007B" w:rsidP="004C007B">
      <w:pPr>
        <w:pStyle w:val="s1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F91BAC">
        <w:t xml:space="preserve">Основными задачами и функциями рабочей группы являются: </w:t>
      </w:r>
    </w:p>
    <w:p w:rsidR="004C007B" w:rsidRPr="00F91BAC" w:rsidRDefault="004C007B" w:rsidP="004C007B">
      <w:pPr>
        <w:pStyle w:val="s1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F91BAC">
        <w:t>определение состава участников построения (развития) АПК «Безопасный город», организационной и функциональной структуры, а также программно-технической архитектуры АПК «Безопасный город»;</w:t>
      </w:r>
    </w:p>
    <w:p w:rsidR="004C007B" w:rsidRPr="00F91BAC" w:rsidRDefault="004C007B" w:rsidP="004C007B">
      <w:pPr>
        <w:pStyle w:val="s1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F91BAC">
        <w:t xml:space="preserve">определение этапов и программных мероприятий по функционированию и развитию системы АПК «Безопасный город» на территории </w:t>
      </w:r>
      <w:r w:rsidRPr="00F91BAC">
        <w:rPr>
          <w:rStyle w:val="FontStyle55"/>
        </w:rPr>
        <w:t>Сосновоборского района</w:t>
      </w:r>
      <w:r w:rsidRPr="00F91BAC">
        <w:t xml:space="preserve"> Пензенской области;</w:t>
      </w:r>
    </w:p>
    <w:p w:rsidR="004C007B" w:rsidRPr="00F91BAC" w:rsidRDefault="004C007B" w:rsidP="004C007B">
      <w:pPr>
        <w:pStyle w:val="s1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F91BAC">
        <w:t xml:space="preserve">решение вопросов эффективной эксплуатации АПК «Безопасный город», разработка предложений по деятельности исполнительных органов государственной власти </w:t>
      </w:r>
      <w:r w:rsidRPr="00F91BAC">
        <w:rPr>
          <w:rStyle w:val="FontStyle55"/>
        </w:rPr>
        <w:t>Сосновоборского района</w:t>
      </w:r>
      <w:r w:rsidRPr="00F91BAC">
        <w:t xml:space="preserve"> Пензенской области, территориальных органов федеральных органов исполнительной власти, органов местного самоуправления, а также организаций в рамках осуществления работ по функционированию и развитию системы АПК «Безопасный город» на территории </w:t>
      </w:r>
      <w:r w:rsidRPr="00F91BAC">
        <w:rPr>
          <w:rStyle w:val="FontStyle55"/>
        </w:rPr>
        <w:t>Сосновоборского района</w:t>
      </w:r>
      <w:r w:rsidRPr="00F91BAC">
        <w:t xml:space="preserve"> Пензенской области;</w:t>
      </w:r>
    </w:p>
    <w:p w:rsidR="004C007B" w:rsidRPr="00F91BAC" w:rsidRDefault="004C007B" w:rsidP="004C007B">
      <w:pPr>
        <w:pStyle w:val="s1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F91BAC">
        <w:t xml:space="preserve">координация работ по функционированию и развитию системы АПК «Безопасный город» на территории </w:t>
      </w:r>
      <w:r w:rsidRPr="00F91BAC">
        <w:rPr>
          <w:rStyle w:val="FontStyle55"/>
        </w:rPr>
        <w:t>Сосновоборского района</w:t>
      </w:r>
      <w:r w:rsidRPr="00F91BAC">
        <w:t xml:space="preserve"> Пензенской области;</w:t>
      </w:r>
    </w:p>
    <w:p w:rsidR="004C007B" w:rsidRPr="00F91BAC" w:rsidRDefault="004C007B" w:rsidP="004C007B">
      <w:pPr>
        <w:pStyle w:val="s1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F91BAC">
        <w:t xml:space="preserve">разработка предложений по функционированию и развитию системы АПК «Безопасный город» на территории </w:t>
      </w:r>
      <w:r w:rsidRPr="00F91BAC">
        <w:rPr>
          <w:rStyle w:val="FontStyle55"/>
        </w:rPr>
        <w:t>Сосновоборского района</w:t>
      </w:r>
      <w:r w:rsidRPr="00F91BAC">
        <w:t xml:space="preserve"> Пензенской области, внесение предложений по разработке и (или) корректировке государственных программ </w:t>
      </w:r>
      <w:r w:rsidRPr="00F91BAC">
        <w:rPr>
          <w:rStyle w:val="FontStyle55"/>
        </w:rPr>
        <w:t>Сосновоборского района</w:t>
      </w:r>
      <w:r w:rsidRPr="00F91BAC">
        <w:t xml:space="preserve"> Пензенской области;</w:t>
      </w:r>
    </w:p>
    <w:p w:rsidR="004C007B" w:rsidRPr="00F91BAC" w:rsidRDefault="004C007B" w:rsidP="004C007B">
      <w:pPr>
        <w:pStyle w:val="s1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F91BAC">
        <w:t>обсуждение проектов нормативных правовых актов, регламентирующих деятельность исполнительных органов государственной власти Пензенской области в рамках функционирования и развития системы АПК «Безопасный город», и подготовка предложений по их корректировке.</w:t>
      </w:r>
    </w:p>
    <w:p w:rsidR="004C007B" w:rsidRPr="00F91BAC" w:rsidRDefault="004C007B" w:rsidP="004C007B">
      <w:pPr>
        <w:pStyle w:val="s1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F91BAC">
        <w:t>Рабочая группа формируется в составе руководителя, заместителя руководителя, секретаря и членов рабочей группы.</w:t>
      </w:r>
    </w:p>
    <w:p w:rsidR="004C007B" w:rsidRPr="00F91BAC" w:rsidRDefault="004C007B" w:rsidP="004C007B">
      <w:pPr>
        <w:pStyle w:val="s1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F91BAC">
        <w:t>Руководитель рабочей группы:</w:t>
      </w:r>
    </w:p>
    <w:p w:rsidR="004C007B" w:rsidRPr="00F91BAC" w:rsidRDefault="004C007B" w:rsidP="004C007B">
      <w:pPr>
        <w:pStyle w:val="s1"/>
        <w:numPr>
          <w:ilvl w:val="0"/>
          <w:numId w:val="3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F91BAC">
        <w:t>определяет место и время проведения заседаний рабочей группы;</w:t>
      </w:r>
    </w:p>
    <w:p w:rsidR="004C007B" w:rsidRPr="00F91BAC" w:rsidRDefault="004C007B" w:rsidP="004C007B">
      <w:pPr>
        <w:pStyle w:val="s1"/>
        <w:numPr>
          <w:ilvl w:val="0"/>
          <w:numId w:val="3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F91BAC">
        <w:lastRenderedPageBreak/>
        <w:t>председательствует на заседаниях рабочей группы;</w:t>
      </w:r>
    </w:p>
    <w:p w:rsidR="004C007B" w:rsidRPr="00F91BAC" w:rsidRDefault="004C007B" w:rsidP="004C007B">
      <w:pPr>
        <w:pStyle w:val="s1"/>
        <w:numPr>
          <w:ilvl w:val="0"/>
          <w:numId w:val="3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F91BAC">
        <w:t>формирует план работы рабочей группы и повестку дня ее заседаний;</w:t>
      </w:r>
    </w:p>
    <w:p w:rsidR="004C007B" w:rsidRPr="00F91BAC" w:rsidRDefault="004C007B" w:rsidP="004C007B">
      <w:pPr>
        <w:pStyle w:val="s1"/>
        <w:numPr>
          <w:ilvl w:val="0"/>
          <w:numId w:val="3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F91BAC">
        <w:t>подписывает протоколы заседаний рабочей группы.</w:t>
      </w:r>
    </w:p>
    <w:p w:rsidR="004C007B" w:rsidRPr="00F91BAC" w:rsidRDefault="004C007B" w:rsidP="004C007B">
      <w:pPr>
        <w:pStyle w:val="s1"/>
        <w:tabs>
          <w:tab w:val="left" w:pos="1134"/>
        </w:tabs>
        <w:spacing w:before="0" w:beforeAutospacing="0" w:after="0" w:afterAutospacing="0"/>
        <w:ind w:firstLine="709"/>
        <w:jc w:val="both"/>
      </w:pPr>
      <w:r w:rsidRPr="00F91BAC">
        <w:t>В отсутствие руководителя рабочей группы его функции исполняет заместитель руководителя рабочей группы, наделенный соответствующими полномочиями.</w:t>
      </w:r>
    </w:p>
    <w:p w:rsidR="004C007B" w:rsidRPr="00F91BAC" w:rsidRDefault="004C007B" w:rsidP="004C007B">
      <w:pPr>
        <w:pStyle w:val="s1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F91BAC">
        <w:t>Секретарь рабочей группы:</w:t>
      </w:r>
    </w:p>
    <w:p w:rsidR="004C007B" w:rsidRPr="00F91BAC" w:rsidRDefault="004C007B" w:rsidP="004C007B">
      <w:pPr>
        <w:pStyle w:val="s1"/>
        <w:numPr>
          <w:ilvl w:val="0"/>
          <w:numId w:val="4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F91BAC">
        <w:t>информирует членов рабочей группы о месте, времени проведения заседаний, обеспечивает их необходимыми материалами;</w:t>
      </w:r>
    </w:p>
    <w:p w:rsidR="004C007B" w:rsidRPr="00F91BAC" w:rsidRDefault="004C007B" w:rsidP="004C007B">
      <w:pPr>
        <w:pStyle w:val="s1"/>
        <w:numPr>
          <w:ilvl w:val="0"/>
          <w:numId w:val="4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F91BAC">
        <w:t>оформляет протоколы заседаний рабочей группы и направляет их членам рабочей группы;</w:t>
      </w:r>
    </w:p>
    <w:p w:rsidR="004C007B" w:rsidRPr="00F91BAC" w:rsidRDefault="004C007B" w:rsidP="004C007B">
      <w:pPr>
        <w:pStyle w:val="s1"/>
        <w:numPr>
          <w:ilvl w:val="0"/>
          <w:numId w:val="4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F91BAC">
        <w:t>исполняет иные поручения руководителя рабочей группы.</w:t>
      </w:r>
    </w:p>
    <w:p w:rsidR="004C007B" w:rsidRPr="00F91BAC" w:rsidRDefault="004C007B" w:rsidP="004C007B">
      <w:pPr>
        <w:pStyle w:val="s1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F91BAC">
        <w:t>Члены рабочей группы участвуют в подготовке материалов к заседаниям рабочей группы, а также проектов ее решений.</w:t>
      </w:r>
    </w:p>
    <w:p w:rsidR="004C007B" w:rsidRPr="00F91BAC" w:rsidRDefault="004C007B" w:rsidP="004C007B">
      <w:pPr>
        <w:pStyle w:val="s1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F91BAC">
        <w:t>Основной формой деятельности рабочей группы является заседание. Заседания рабочей группы проводятся по мере необходимости.</w:t>
      </w:r>
    </w:p>
    <w:p w:rsidR="004C007B" w:rsidRPr="00F91BAC" w:rsidRDefault="004C007B" w:rsidP="004C007B">
      <w:pPr>
        <w:pStyle w:val="s1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F91BAC">
        <w:t>Заседание рабочей группы правомочно в случае присутствия на заседании не менее двух третей ее состава.</w:t>
      </w:r>
    </w:p>
    <w:p w:rsidR="004C007B" w:rsidRPr="00F91BAC" w:rsidRDefault="004C007B" w:rsidP="004C007B">
      <w:pPr>
        <w:pStyle w:val="s1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F91BAC">
        <w:t>Решения рабочей группы принимаются на ее заседании простым большинством голосов присутствующих членов рабочей группы. В случае равенства голосов решающим является голос руководителя рабочей группы.</w:t>
      </w:r>
    </w:p>
    <w:p w:rsidR="004C007B" w:rsidRPr="00F91BAC" w:rsidRDefault="004C007B" w:rsidP="004C007B">
      <w:pPr>
        <w:pStyle w:val="s1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F91BAC">
        <w:t>Решение рабочей группы оформляется протоколом, который подписывается руководителем рабочей группы (председательствующим на заседании рабочей группы) и секретарем рабочей группы.</w:t>
      </w:r>
    </w:p>
    <w:p w:rsidR="004C007B" w:rsidRPr="00F91BAC" w:rsidRDefault="004C007B" w:rsidP="004C007B">
      <w:pPr>
        <w:pStyle w:val="s1"/>
        <w:numPr>
          <w:ilvl w:val="0"/>
          <w:numId w:val="1"/>
        </w:numPr>
        <w:tabs>
          <w:tab w:val="left" w:pos="1134"/>
          <w:tab w:val="left" w:pos="3585"/>
        </w:tabs>
        <w:spacing w:before="0" w:beforeAutospacing="0" w:after="0" w:afterAutospacing="0"/>
        <w:ind w:left="0" w:firstLine="709"/>
        <w:jc w:val="both"/>
      </w:pPr>
      <w:r w:rsidRPr="00F91BAC">
        <w:t>Повестка дня заседаний рабочей группы и проекты решений подготавливаются секретарем рабочей группы.</w:t>
      </w:r>
    </w:p>
    <w:p w:rsidR="004C007B" w:rsidRPr="005C037D" w:rsidRDefault="004C007B" w:rsidP="004C007B">
      <w:pPr>
        <w:rPr>
          <w:sz w:val="24"/>
          <w:szCs w:val="24"/>
        </w:rPr>
      </w:pPr>
      <w:r w:rsidRPr="00F91BAC">
        <w:rPr>
          <w:sz w:val="24"/>
          <w:szCs w:val="24"/>
        </w:rPr>
        <w:t>____________________________</w:t>
      </w:r>
    </w:p>
    <w:sectPr w:rsidR="004C007B" w:rsidRPr="005C037D" w:rsidSect="00815002">
      <w:pgSz w:w="11906" w:h="16838"/>
      <w:pgMar w:top="142" w:right="566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2338A"/>
    <w:multiLevelType w:val="hybridMultilevel"/>
    <w:tmpl w:val="C48E336A"/>
    <w:lvl w:ilvl="0" w:tplc="057263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BB62199"/>
    <w:multiLevelType w:val="hybridMultilevel"/>
    <w:tmpl w:val="2E909D40"/>
    <w:lvl w:ilvl="0" w:tplc="057263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D9037EE"/>
    <w:multiLevelType w:val="hybridMultilevel"/>
    <w:tmpl w:val="BA164E56"/>
    <w:lvl w:ilvl="0" w:tplc="057263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FEE7A1B"/>
    <w:multiLevelType w:val="hybridMultilevel"/>
    <w:tmpl w:val="ED7A0A56"/>
    <w:lvl w:ilvl="0" w:tplc="512C6D88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41E6"/>
    <w:rsid w:val="00010829"/>
    <w:rsid w:val="00040F44"/>
    <w:rsid w:val="001218D8"/>
    <w:rsid w:val="00122F42"/>
    <w:rsid w:val="00161E03"/>
    <w:rsid w:val="00185C82"/>
    <w:rsid w:val="002217B5"/>
    <w:rsid w:val="003505D4"/>
    <w:rsid w:val="00361236"/>
    <w:rsid w:val="003B797D"/>
    <w:rsid w:val="004235A3"/>
    <w:rsid w:val="00467740"/>
    <w:rsid w:val="00467A72"/>
    <w:rsid w:val="004C007B"/>
    <w:rsid w:val="004C3979"/>
    <w:rsid w:val="004D41E6"/>
    <w:rsid w:val="004F7E12"/>
    <w:rsid w:val="005C037D"/>
    <w:rsid w:val="005F10A0"/>
    <w:rsid w:val="00600545"/>
    <w:rsid w:val="00661563"/>
    <w:rsid w:val="006F7450"/>
    <w:rsid w:val="007B52E1"/>
    <w:rsid w:val="00815002"/>
    <w:rsid w:val="0087001F"/>
    <w:rsid w:val="009C60D8"/>
    <w:rsid w:val="009E5E00"/>
    <w:rsid w:val="00A06363"/>
    <w:rsid w:val="00A50273"/>
    <w:rsid w:val="00B03017"/>
    <w:rsid w:val="00C758CF"/>
    <w:rsid w:val="00CB7EB4"/>
    <w:rsid w:val="00CC3E1B"/>
    <w:rsid w:val="00CF5550"/>
    <w:rsid w:val="00E008E1"/>
    <w:rsid w:val="00E6312E"/>
    <w:rsid w:val="00F04605"/>
    <w:rsid w:val="00F12E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1E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D41E6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41E6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Consultant" w:eastAsia="Times New Roman" w:hAnsi="Consultant" w:cs="Times New Roman"/>
      <w:sz w:val="20"/>
      <w:szCs w:val="20"/>
      <w:lang w:eastAsia="ru-RU"/>
    </w:rPr>
  </w:style>
  <w:style w:type="character" w:customStyle="1" w:styleId="31">
    <w:name w:val="Основной текст (3)"/>
    <w:rsid w:val="004D41E6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/>
    </w:rPr>
  </w:style>
  <w:style w:type="character" w:customStyle="1" w:styleId="30">
    <w:name w:val="Заголовок 3 Знак"/>
    <w:basedOn w:val="a0"/>
    <w:link w:val="3"/>
    <w:rsid w:val="004D41E6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s3">
    <w:name w:val="s_3"/>
    <w:basedOn w:val="a"/>
    <w:rsid w:val="004C007B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4C007B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FontStyle55">
    <w:name w:val="Font Style55"/>
    <w:uiPriority w:val="99"/>
    <w:rsid w:val="004C007B"/>
    <w:rPr>
      <w:rFonts w:ascii="Times New Roman" w:hAnsi="Times New Roman" w:cs="Times New Roman"/>
      <w:spacing w:val="1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74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745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1368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10</cp:revision>
  <cp:lastPrinted>2015-07-16T09:57:00Z</cp:lastPrinted>
  <dcterms:created xsi:type="dcterms:W3CDTF">2015-07-03T10:37:00Z</dcterms:created>
  <dcterms:modified xsi:type="dcterms:W3CDTF">2015-07-16T11:30:00Z</dcterms:modified>
</cp:coreProperties>
</file>