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855" w:rsidRDefault="00C46855">
      <w:pPr>
        <w:pStyle w:val="ConsPlusTitle"/>
        <w:jc w:val="center"/>
      </w:pPr>
      <w:r>
        <w:t>МИНИСТЕРСТВО РОССИЙСКОЙ ФЕДЕРАЦИИ ПО ДЕЛАМ ГРАЖДАНСКОЙ</w:t>
      </w:r>
    </w:p>
    <w:p w:rsidR="00C46855" w:rsidRDefault="00C46855">
      <w:pPr>
        <w:pStyle w:val="ConsPlusTitle"/>
        <w:jc w:val="center"/>
      </w:pPr>
      <w:r>
        <w:t>ОБОРОНЫ, ЧРЕЗВЫЧАЙНЫМ СИТУАЦИЯМ И ЛИКВИДАЦИИ</w:t>
      </w:r>
    </w:p>
    <w:p w:rsidR="00C46855" w:rsidRDefault="00C46855">
      <w:pPr>
        <w:pStyle w:val="ConsPlusTitle"/>
        <w:jc w:val="center"/>
      </w:pPr>
      <w:r>
        <w:t>ПОСЛЕДСТВИЙ СТИХИЙНЫХ БЕДСТВИЙ</w:t>
      </w:r>
    </w:p>
    <w:p w:rsidR="00C46855" w:rsidRDefault="00C46855">
      <w:pPr>
        <w:pStyle w:val="ConsPlusTitle"/>
        <w:jc w:val="center"/>
      </w:pPr>
    </w:p>
    <w:p w:rsidR="00C46855" w:rsidRDefault="00C46855">
      <w:pPr>
        <w:pStyle w:val="ConsPlusTitle"/>
        <w:jc w:val="center"/>
      </w:pPr>
      <w:r>
        <w:t>ПРИКАЗ</w:t>
      </w:r>
    </w:p>
    <w:p w:rsidR="00C46855" w:rsidRDefault="00C46855">
      <w:pPr>
        <w:pStyle w:val="ConsPlusTitle"/>
        <w:jc w:val="center"/>
      </w:pPr>
      <w:r>
        <w:t>от 12 января 2012 г. N 5</w:t>
      </w:r>
    </w:p>
    <w:p w:rsidR="00C46855" w:rsidRDefault="00C46855">
      <w:pPr>
        <w:pStyle w:val="ConsPlusTitle"/>
        <w:jc w:val="center"/>
      </w:pPr>
    </w:p>
    <w:p w:rsidR="00C46855" w:rsidRDefault="00C46855">
      <w:pPr>
        <w:pStyle w:val="ConsPlusTitle"/>
        <w:jc w:val="center"/>
      </w:pPr>
      <w:r>
        <w:t>ОБ УТВЕРЖДЕНИИ ПОРЯДКА</w:t>
      </w:r>
    </w:p>
    <w:p w:rsidR="00C46855" w:rsidRDefault="00C46855">
      <w:pPr>
        <w:pStyle w:val="ConsPlusTitle"/>
        <w:jc w:val="center"/>
      </w:pPr>
      <w:r>
        <w:t>УЧЕТА В СИСТЕМЕ МЧС РОССИИ СОТРУДНИКОВ ФЕДЕРАЛЬНОЙ</w:t>
      </w:r>
    </w:p>
    <w:p w:rsidR="00C46855" w:rsidRDefault="00C46855">
      <w:pPr>
        <w:pStyle w:val="ConsPlusTitle"/>
        <w:jc w:val="center"/>
      </w:pPr>
      <w:r>
        <w:t>ПРОТИВОПОЖАРНОЙ СЛУЖБЫ ГОСУДАРСТВЕННОЙ ПРОТИВОПОЖАРНОЙ</w:t>
      </w:r>
    </w:p>
    <w:p w:rsidR="00C46855" w:rsidRDefault="00C46855">
      <w:pPr>
        <w:pStyle w:val="ConsPlusTitle"/>
        <w:jc w:val="center"/>
      </w:pPr>
      <w:proofErr w:type="gramStart"/>
      <w:r>
        <w:t>СЛУЖБЫ, НУЖДАЮЩИХСЯ В ЖИЛЫХ ПОМЕЩЕНИЯХ,</w:t>
      </w:r>
      <w:proofErr w:type="gramEnd"/>
    </w:p>
    <w:p w:rsidR="00C46855" w:rsidRDefault="00C46855">
      <w:pPr>
        <w:pStyle w:val="ConsPlusTitle"/>
        <w:jc w:val="center"/>
      </w:pPr>
      <w:r>
        <w:t>И ПРЕДОСТАВЛЕНИЯ ИМ ЖИЛЫХ ПОМЕЩЕНИЙ</w:t>
      </w:r>
    </w:p>
    <w:p w:rsidR="00C46855" w:rsidRDefault="00C46855">
      <w:pPr>
        <w:pStyle w:val="ConsPlusNormal"/>
        <w:jc w:val="center"/>
      </w:pPr>
      <w:r>
        <w:t>Список изменяющих документов</w:t>
      </w:r>
    </w:p>
    <w:p w:rsidR="00C46855" w:rsidRDefault="00C46855">
      <w:pPr>
        <w:pStyle w:val="ConsPlusNormal"/>
        <w:jc w:val="center"/>
      </w:pPr>
      <w:proofErr w:type="gramStart"/>
      <w:r>
        <w:t xml:space="preserve">(в ред. Приказов МЧС России от 22.07.2013 </w:t>
      </w:r>
      <w:hyperlink r:id="rId4" w:history="1">
        <w:r>
          <w:rPr>
            <w:color w:val="0000FF"/>
          </w:rPr>
          <w:t>N 478</w:t>
        </w:r>
      </w:hyperlink>
      <w:r>
        <w:t>,</w:t>
      </w:r>
      <w:proofErr w:type="gramEnd"/>
    </w:p>
    <w:p w:rsidR="00C46855" w:rsidRDefault="00C46855">
      <w:pPr>
        <w:pStyle w:val="ConsPlusNormal"/>
        <w:jc w:val="center"/>
      </w:pPr>
      <w:r>
        <w:t xml:space="preserve">от 05.06.2015 </w:t>
      </w:r>
      <w:hyperlink r:id="rId5" w:history="1">
        <w:r>
          <w:rPr>
            <w:color w:val="0000FF"/>
          </w:rPr>
          <w:t>N 288</w:t>
        </w:r>
      </w:hyperlink>
      <w:r>
        <w:t xml:space="preserve">, от 16.05.2016 </w:t>
      </w:r>
      <w:hyperlink r:id="rId6" w:history="1">
        <w:r>
          <w:rPr>
            <w:color w:val="0000FF"/>
          </w:rPr>
          <w:t>N 263</w:t>
        </w:r>
      </w:hyperlink>
      <w:r>
        <w:t>)</w:t>
      </w:r>
    </w:p>
    <w:p w:rsidR="00C46855" w:rsidRDefault="00C46855">
      <w:pPr>
        <w:pStyle w:val="ConsPlusNormal"/>
        <w:ind w:firstLine="540"/>
        <w:jc w:val="both"/>
      </w:pPr>
    </w:p>
    <w:p w:rsidR="00C46855" w:rsidRDefault="00C46855">
      <w:pPr>
        <w:pStyle w:val="ConsPlusNormal"/>
        <w:ind w:firstLine="540"/>
        <w:jc w:val="both"/>
      </w:pPr>
      <w:proofErr w:type="gramStart"/>
      <w:r>
        <w:t xml:space="preserve">В соответствии с Федеральным </w:t>
      </w:r>
      <w:hyperlink r:id="rId7" w:history="1">
        <w:r>
          <w:rPr>
            <w:color w:val="0000FF"/>
          </w:rPr>
          <w:t>законом</w:t>
        </w:r>
      </w:hyperlink>
      <w:r>
        <w:t xml:space="preserve"> от 21 декабря 1994 г. N 69-ФЗ "О пожарной безопасности", Жилищным </w:t>
      </w:r>
      <w:hyperlink r:id="rId8" w:history="1">
        <w:r>
          <w:rPr>
            <w:color w:val="0000FF"/>
          </w:rPr>
          <w:t>кодексом</w:t>
        </w:r>
      </w:hyperlink>
      <w:r>
        <w:t xml:space="preserve"> Российской Федерации, Федеральным </w:t>
      </w:r>
      <w:hyperlink r:id="rId9" w:history="1">
        <w:r>
          <w:rPr>
            <w:color w:val="0000FF"/>
          </w:rPr>
          <w:t>законом</w:t>
        </w:r>
      </w:hyperlink>
      <w:r>
        <w:t xml:space="preserve"> от 30 декабря 2012 г.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w:t>
      </w:r>
      <w:hyperlink r:id="rId10" w:history="1">
        <w:r>
          <w:rPr>
            <w:color w:val="0000FF"/>
          </w:rPr>
          <w:t>Указом</w:t>
        </w:r>
      </w:hyperlink>
      <w:r>
        <w:t xml:space="preserve"> Президента Российской Федерации от 11 июля 2004 г. N 868 "Вопросы Министерства Российской</w:t>
      </w:r>
      <w:proofErr w:type="gramEnd"/>
      <w:r>
        <w:t xml:space="preserve"> </w:t>
      </w:r>
      <w:proofErr w:type="gramStart"/>
      <w:r>
        <w:t xml:space="preserve">Федерации по делам гражданской обороны, чрезвычайным ситуациям и ликвидации последствий стихийных бедствий", </w:t>
      </w:r>
      <w:hyperlink r:id="rId11" w:history="1">
        <w:r>
          <w:rPr>
            <w:color w:val="0000FF"/>
          </w:rPr>
          <w:t>постановлением</w:t>
        </w:r>
      </w:hyperlink>
      <w:r>
        <w:t xml:space="preserve"> Верховного Совета Российской Федерации от 23 декабря 1992 г. N 4202-1 "Об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и </w:t>
      </w:r>
      <w:hyperlink r:id="rId12" w:history="1">
        <w:r>
          <w:rPr>
            <w:color w:val="0000FF"/>
          </w:rPr>
          <w:t>постановлением</w:t>
        </w:r>
      </w:hyperlink>
      <w:r>
        <w:t xml:space="preserve"> Правительства Российской Федерации от 25 марта 2010 г. N 179 "О полномочиях федеральных органов</w:t>
      </w:r>
      <w:proofErr w:type="gramEnd"/>
      <w:r>
        <w:t xml:space="preserve"> исполнительной власти по распоряжению жилыми помещениями жилищного фонда Российской Федерации" приказываю:</w:t>
      </w:r>
    </w:p>
    <w:p w:rsidR="00C46855" w:rsidRDefault="00C46855">
      <w:pPr>
        <w:pStyle w:val="ConsPlusNormal"/>
        <w:jc w:val="both"/>
      </w:pPr>
      <w:r>
        <w:t xml:space="preserve">(в ред. </w:t>
      </w:r>
      <w:hyperlink r:id="rId13" w:history="1">
        <w:r>
          <w:rPr>
            <w:color w:val="0000FF"/>
          </w:rPr>
          <w:t>Приказа</w:t>
        </w:r>
      </w:hyperlink>
      <w:r>
        <w:t xml:space="preserve"> МЧС России от 22.07.2013 N 478)</w:t>
      </w:r>
    </w:p>
    <w:p w:rsidR="00C46855" w:rsidRDefault="00C46855">
      <w:pPr>
        <w:pStyle w:val="ConsPlusNormal"/>
        <w:ind w:firstLine="540"/>
        <w:jc w:val="both"/>
      </w:pPr>
      <w:r>
        <w:t xml:space="preserve">Утвердить прилагаемый </w:t>
      </w:r>
      <w:hyperlink w:anchor="P35" w:history="1">
        <w:r>
          <w:rPr>
            <w:color w:val="0000FF"/>
          </w:rPr>
          <w:t>Порядок</w:t>
        </w:r>
      </w:hyperlink>
      <w:r>
        <w:t xml:space="preserve"> учета в системе МЧС России сотрудников федеральной противопожарной службы Государственной противопожарной службы, нуждающихся в жилых помещениях, и предоставления им жилых помещений.</w:t>
      </w:r>
    </w:p>
    <w:p w:rsidR="00C46855" w:rsidRDefault="00C46855">
      <w:pPr>
        <w:pStyle w:val="ConsPlusNormal"/>
        <w:ind w:firstLine="540"/>
        <w:jc w:val="both"/>
      </w:pPr>
    </w:p>
    <w:p w:rsidR="00C46855" w:rsidRDefault="00C46855">
      <w:pPr>
        <w:pStyle w:val="ConsPlusNormal"/>
        <w:jc w:val="right"/>
      </w:pPr>
      <w:r>
        <w:t>Министр</w:t>
      </w:r>
    </w:p>
    <w:p w:rsidR="00C46855" w:rsidRDefault="00C46855">
      <w:pPr>
        <w:pStyle w:val="ConsPlusNormal"/>
        <w:jc w:val="right"/>
      </w:pPr>
      <w:r>
        <w:t>С.К.ШОЙГУ</w:t>
      </w:r>
    </w:p>
    <w:p w:rsidR="00C46855" w:rsidRDefault="00C46855">
      <w:pPr>
        <w:pStyle w:val="ConsPlusNormal"/>
        <w:jc w:val="right"/>
      </w:pPr>
    </w:p>
    <w:p w:rsidR="00C46855" w:rsidRDefault="00C46855">
      <w:pPr>
        <w:pStyle w:val="ConsPlusNormal"/>
        <w:jc w:val="right"/>
      </w:pPr>
    </w:p>
    <w:p w:rsidR="00C46855" w:rsidRDefault="00C46855">
      <w:pPr>
        <w:pStyle w:val="ConsPlusNormal"/>
        <w:jc w:val="right"/>
      </w:pPr>
    </w:p>
    <w:p w:rsidR="00C46855" w:rsidRDefault="00C46855">
      <w:pPr>
        <w:pStyle w:val="ConsPlusNormal"/>
        <w:jc w:val="right"/>
      </w:pPr>
    </w:p>
    <w:p w:rsidR="00C46855" w:rsidRDefault="00C46855">
      <w:pPr>
        <w:pStyle w:val="ConsPlusNormal"/>
        <w:jc w:val="right"/>
      </w:pPr>
    </w:p>
    <w:p w:rsidR="00C46855" w:rsidRDefault="00C46855">
      <w:pPr>
        <w:pStyle w:val="ConsPlusNormal"/>
        <w:jc w:val="right"/>
      </w:pPr>
      <w:r>
        <w:t>Приложение</w:t>
      </w:r>
    </w:p>
    <w:p w:rsidR="00C46855" w:rsidRDefault="00C46855">
      <w:pPr>
        <w:pStyle w:val="ConsPlusNormal"/>
        <w:jc w:val="right"/>
      </w:pPr>
      <w:r>
        <w:t>к приказу МЧС России</w:t>
      </w:r>
    </w:p>
    <w:p w:rsidR="00C46855" w:rsidRDefault="00C46855">
      <w:pPr>
        <w:pStyle w:val="ConsPlusNormal"/>
        <w:jc w:val="right"/>
      </w:pPr>
      <w:r>
        <w:t>от 12.01.2012 N 5</w:t>
      </w:r>
    </w:p>
    <w:p w:rsidR="00C46855" w:rsidRDefault="00C46855">
      <w:pPr>
        <w:pStyle w:val="ConsPlusNormal"/>
        <w:ind w:firstLine="540"/>
        <w:jc w:val="both"/>
      </w:pPr>
    </w:p>
    <w:p w:rsidR="00C46855" w:rsidRDefault="00C46855">
      <w:pPr>
        <w:pStyle w:val="ConsPlusTitle"/>
        <w:jc w:val="center"/>
      </w:pPr>
      <w:bookmarkStart w:id="0" w:name="P35"/>
      <w:bookmarkEnd w:id="0"/>
      <w:r>
        <w:t>ПОРЯДОК</w:t>
      </w:r>
    </w:p>
    <w:p w:rsidR="00C46855" w:rsidRDefault="00C46855">
      <w:pPr>
        <w:pStyle w:val="ConsPlusTitle"/>
        <w:jc w:val="center"/>
      </w:pPr>
      <w:r>
        <w:t>УЧЕТА В СИСТЕМЕ МЧС РОССИИ СОТРУДНИКОВ ФЕДЕРАЛЬНОЙ</w:t>
      </w:r>
    </w:p>
    <w:p w:rsidR="00C46855" w:rsidRDefault="00C46855">
      <w:pPr>
        <w:pStyle w:val="ConsPlusTitle"/>
        <w:jc w:val="center"/>
      </w:pPr>
      <w:r>
        <w:t>ПРОТИВОПОЖАРНОЙ СЛУЖБЫ ГОСУДАРСТВЕННОЙ ПРОТИВОПОЖАРНОЙ</w:t>
      </w:r>
    </w:p>
    <w:p w:rsidR="00C46855" w:rsidRDefault="00C46855">
      <w:pPr>
        <w:pStyle w:val="ConsPlusTitle"/>
        <w:jc w:val="center"/>
      </w:pPr>
      <w:proofErr w:type="gramStart"/>
      <w:r>
        <w:t>СЛУЖБЫ, НУЖДАЮЩИХСЯ В ЖИЛЫХ ПОМЕЩЕНИЯХ,</w:t>
      </w:r>
      <w:proofErr w:type="gramEnd"/>
    </w:p>
    <w:p w:rsidR="00C46855" w:rsidRDefault="00C46855">
      <w:pPr>
        <w:pStyle w:val="ConsPlusTitle"/>
        <w:jc w:val="center"/>
      </w:pPr>
      <w:r>
        <w:t>И ПРЕДОСТАВЛЕНИЯ ИМ ЖИЛЫХ ПОМЕЩЕНИЙ</w:t>
      </w:r>
    </w:p>
    <w:p w:rsidR="00C46855" w:rsidRDefault="00C46855">
      <w:pPr>
        <w:pStyle w:val="ConsPlusNormal"/>
        <w:jc w:val="center"/>
      </w:pPr>
      <w:r>
        <w:t>Список изменяющих документов</w:t>
      </w:r>
    </w:p>
    <w:p w:rsidR="00C46855" w:rsidRDefault="00C46855">
      <w:pPr>
        <w:pStyle w:val="ConsPlusNormal"/>
        <w:jc w:val="center"/>
      </w:pPr>
      <w:proofErr w:type="gramStart"/>
      <w:r>
        <w:t xml:space="preserve">(в ред. Приказов МЧС России от 22.07.2013 </w:t>
      </w:r>
      <w:hyperlink r:id="rId14" w:history="1">
        <w:r>
          <w:rPr>
            <w:color w:val="0000FF"/>
          </w:rPr>
          <w:t>N 478</w:t>
        </w:r>
      </w:hyperlink>
      <w:r>
        <w:t>,</w:t>
      </w:r>
      <w:proofErr w:type="gramEnd"/>
    </w:p>
    <w:p w:rsidR="00C46855" w:rsidRDefault="00C46855">
      <w:pPr>
        <w:pStyle w:val="ConsPlusNormal"/>
        <w:jc w:val="center"/>
      </w:pPr>
      <w:r>
        <w:t xml:space="preserve">от 05.06.2015 </w:t>
      </w:r>
      <w:hyperlink r:id="rId15" w:history="1">
        <w:r>
          <w:rPr>
            <w:color w:val="0000FF"/>
          </w:rPr>
          <w:t>N 288</w:t>
        </w:r>
      </w:hyperlink>
      <w:r>
        <w:t xml:space="preserve">, от 16.05.2016 </w:t>
      </w:r>
      <w:hyperlink r:id="rId16" w:history="1">
        <w:r>
          <w:rPr>
            <w:color w:val="0000FF"/>
          </w:rPr>
          <w:t>N 263</w:t>
        </w:r>
      </w:hyperlink>
      <w:r>
        <w:t>)</w:t>
      </w:r>
    </w:p>
    <w:p w:rsidR="00C46855" w:rsidRDefault="00C46855">
      <w:pPr>
        <w:pStyle w:val="ConsPlusNormal"/>
        <w:jc w:val="center"/>
      </w:pPr>
    </w:p>
    <w:p w:rsidR="00C46855" w:rsidRDefault="00C46855">
      <w:pPr>
        <w:pStyle w:val="ConsPlusNormal"/>
        <w:jc w:val="center"/>
      </w:pPr>
      <w:r>
        <w:t>I. Общие положения</w:t>
      </w:r>
    </w:p>
    <w:p w:rsidR="00C46855" w:rsidRDefault="00C46855">
      <w:pPr>
        <w:pStyle w:val="ConsPlusNormal"/>
        <w:ind w:firstLine="540"/>
        <w:jc w:val="both"/>
      </w:pPr>
    </w:p>
    <w:p w:rsidR="00C46855" w:rsidRDefault="00C46855">
      <w:pPr>
        <w:pStyle w:val="ConsPlusNormal"/>
        <w:ind w:firstLine="540"/>
        <w:jc w:val="both"/>
      </w:pPr>
      <w:r>
        <w:t xml:space="preserve">1. </w:t>
      </w:r>
      <w:proofErr w:type="gramStart"/>
      <w:r>
        <w:t xml:space="preserve">Настоящий Порядок учета в системе МЧС России сотрудников федеральной противопожарной службы Государственной противопожарной службы, нуждающихся в жилых помещениях, и предоставления им жилых помещений (далее - Порядок) разработан в соответствии с Федеральным </w:t>
      </w:r>
      <w:hyperlink r:id="rId17" w:history="1">
        <w:r>
          <w:rPr>
            <w:color w:val="0000FF"/>
          </w:rPr>
          <w:t>законом</w:t>
        </w:r>
      </w:hyperlink>
      <w:r>
        <w:t xml:space="preserve"> от 21 декабря 1994 г. N 69-ФЗ "О пожарной безопасности" &lt;1&gt;, Жилищным </w:t>
      </w:r>
      <w:hyperlink r:id="rId18" w:history="1">
        <w:r>
          <w:rPr>
            <w:color w:val="0000FF"/>
          </w:rPr>
          <w:t>кодексом</w:t>
        </w:r>
      </w:hyperlink>
      <w:r>
        <w:t xml:space="preserve"> Российской Федерации &lt;2&gt;, Федеральным </w:t>
      </w:r>
      <w:hyperlink r:id="rId19" w:history="1">
        <w:r>
          <w:rPr>
            <w:color w:val="0000FF"/>
          </w:rPr>
          <w:t>законом</w:t>
        </w:r>
      </w:hyperlink>
      <w:r>
        <w:t xml:space="preserve"> от 30 декабря 2012 г. N 283-ФЗ "О социальных гарантиях сотрудникам</w:t>
      </w:r>
      <w:proofErr w:type="gramEnd"/>
      <w:r>
        <w:t xml:space="preserve"> </w:t>
      </w:r>
      <w:proofErr w:type="gramStart"/>
      <w:r>
        <w:t xml:space="preserve">некоторых федеральных органов исполнительной власти и внесении изменений в отдельные законодательные акты Российской Федерации" &lt;3&gt;, </w:t>
      </w:r>
      <w:hyperlink r:id="rId20" w:history="1">
        <w:r>
          <w:rPr>
            <w:color w:val="0000FF"/>
          </w:rPr>
          <w:t>Указом</w:t>
        </w:r>
      </w:hyperlink>
      <w:r>
        <w:t xml:space="preserve"> Президента Российской Федерации от 11 июля 2004 г. N 868 "Вопросы Министерства Российской Федерации по делам гражданской обороны, чрезвычайным ситуациям и ликвидации последствий стихийных бедствий" &lt;4&gt;, </w:t>
      </w:r>
      <w:hyperlink r:id="rId21" w:history="1">
        <w:r>
          <w:rPr>
            <w:color w:val="0000FF"/>
          </w:rPr>
          <w:t>постановлением</w:t>
        </w:r>
      </w:hyperlink>
      <w:r>
        <w:t xml:space="preserve"> Верховного Совета Российской Федерации от 23 декабря 1992 г. N 4202-1 "Об утверждении Положения о службе в</w:t>
      </w:r>
      <w:proofErr w:type="gramEnd"/>
      <w:r>
        <w:t xml:space="preserve"> </w:t>
      </w:r>
      <w:proofErr w:type="gramStart"/>
      <w:r>
        <w:t xml:space="preserve">органах внутренних дел Российской Федерации и текста Присяги сотрудника органов внутренних дел Российской Федерации" &lt;5&gt;, </w:t>
      </w:r>
      <w:hyperlink r:id="rId22" w:history="1">
        <w:r>
          <w:rPr>
            <w:color w:val="0000FF"/>
          </w:rPr>
          <w:t>постановлением</w:t>
        </w:r>
      </w:hyperlink>
      <w:r>
        <w:t xml:space="preserve"> Правительства Российской Федерации от 25 марта 2010 г. N 179 "О полномочиях федеральных органов исполнительной власти по распоряжению жилыми помещениями жилищного фонда Российской Федерации" &lt;6&gt; и </w:t>
      </w:r>
      <w:hyperlink r:id="rId23" w:history="1">
        <w:r>
          <w:rPr>
            <w:color w:val="0000FF"/>
          </w:rPr>
          <w:t>постановлением</w:t>
        </w:r>
      </w:hyperlink>
      <w:r>
        <w:t xml:space="preserve"> Правительства Российской Федерации от 16 марта 2013 г. N 217 "Об установлении категорий сотрудников учреждений и органов</w:t>
      </w:r>
      <w:proofErr w:type="gramEnd"/>
      <w:r>
        <w:t xml:space="preserve"> </w:t>
      </w:r>
      <w:proofErr w:type="gramStart"/>
      <w:r>
        <w:t>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 которым предоставляются жилые помещения специализированного жилищного фонда, и о порядке предоставления жилых помещений специализированного жилищного фонда сотрудникам этих учреждений и органов" &lt;7&gt; и устанавливает правила учета в системе МЧС России сотрудников федеральной противопожарной службы Государственной противопожарной службы</w:t>
      </w:r>
      <w:proofErr w:type="gramEnd"/>
      <w:r>
        <w:t xml:space="preserve"> (далее - сотрудники ФПС) и членов их семей, нуждающихся в жилых помещениях, предоставляемых по договорам найма служебных жилых помещений и по договорам социального найма, а также предоставления им указанных жилых помещений.</w:t>
      </w:r>
    </w:p>
    <w:p w:rsidR="00C46855" w:rsidRDefault="00C46855">
      <w:pPr>
        <w:pStyle w:val="ConsPlusNormal"/>
        <w:jc w:val="both"/>
      </w:pPr>
      <w:r>
        <w:t xml:space="preserve">(п. 1 в ред. </w:t>
      </w:r>
      <w:hyperlink r:id="rId24" w:history="1">
        <w:r>
          <w:rPr>
            <w:color w:val="0000FF"/>
          </w:rPr>
          <w:t>Приказа</w:t>
        </w:r>
      </w:hyperlink>
      <w:r>
        <w:t xml:space="preserve"> МЧС России от 22.07.2013 N 478)</w:t>
      </w:r>
    </w:p>
    <w:p w:rsidR="00C46855" w:rsidRDefault="00C46855">
      <w:pPr>
        <w:pStyle w:val="ConsPlusNormal"/>
        <w:ind w:firstLine="540"/>
        <w:jc w:val="both"/>
      </w:pPr>
      <w:r>
        <w:t>--------------------------------</w:t>
      </w:r>
    </w:p>
    <w:p w:rsidR="00C46855" w:rsidRDefault="00C46855">
      <w:pPr>
        <w:pStyle w:val="ConsPlusNormal"/>
        <w:ind w:firstLine="540"/>
        <w:jc w:val="both"/>
      </w:pPr>
      <w:proofErr w:type="gramStart"/>
      <w:r>
        <w:t>&lt;1&gt; Собрание законодательства Российской Федерации, 1994, N 35, ст. 3649; 1995, N 35, ст. 3503; 1996, N 17, ст. 1911; 1998, N 4, ст. 430; 2000, N 46, ст. 4537; 2001, N 1 (ч. I), ст. 2, N 33 (ч. I), ст. 3413; 2002, N 1 (ч. I), ст. 2, N 30, ст. 3033;</w:t>
      </w:r>
      <w:proofErr w:type="gramEnd"/>
      <w:r>
        <w:t xml:space="preserve"> </w:t>
      </w:r>
      <w:proofErr w:type="gramStart"/>
      <w:r>
        <w:t>2003, N 2, ст. 167; 2004, N 27, ст. 2711, N 35, ст. 3607; 2005, N 14, ст. 1212, N 19, ст. 1752; 2006, N 6, ст. 636, N 44, ст. 4537, N 50, ст. 5279, N 52 (ч. I), ст. 5498; 2007, N 18, ст. 2117, N 43, ст. 5084;</w:t>
      </w:r>
      <w:proofErr w:type="gramEnd"/>
      <w:r>
        <w:t xml:space="preserve"> 2008, N 30 (ч. I), ст. 3593; 2009, N 11, ст. 1261, N 29, ст. 3635, N 45, ст. 5265, N 48, ст. 5717; 2010, N 30, ст. 4004, N 40, ст. 4969; 2011, N 1, ст. 54, N 30 (ч. I), ст. 4590, N 30 (ч. I), ст. 4591, ст. 4596, N 46, ст. 6407, N 49 (ч. I), ст. 7023.</w:t>
      </w:r>
    </w:p>
    <w:p w:rsidR="00C46855" w:rsidRDefault="00C46855">
      <w:pPr>
        <w:pStyle w:val="ConsPlusNormal"/>
        <w:ind w:firstLine="540"/>
        <w:jc w:val="both"/>
      </w:pPr>
      <w:proofErr w:type="gramStart"/>
      <w:r>
        <w:t>&lt;2&gt; Собрание законодательства Российской Федерации, 2005, N 1 (ч. I), ст. 14; 2006, N 1, ст. 10, N 52 (ч. I), ст. 5498; 2007, N 1 (ч. I), ст. 13, ст. 14, ст. 21, N 43, ст. 5084; 2008, N 17, ст. 1756, N 20, ст. 2251; N 30 (ч. II), ст. 3616;</w:t>
      </w:r>
      <w:proofErr w:type="gramEnd"/>
      <w:r>
        <w:t xml:space="preserve"> </w:t>
      </w:r>
      <w:proofErr w:type="gramStart"/>
      <w:r>
        <w:t>2009, N 23, ст. 2776, N 39, ст. 4542, N 48, ст. 5711, N 51, ст. 6153; 2010, N 19, ст. 2278, N 31, ст. 4206, N 49, ст. 6424; 2011, N 23, ст. 3263, N 30 (ч. I), ст. 4590, N 49 (ч. I), ст. 7027, N 50, ст. 7343.</w:t>
      </w:r>
      <w:proofErr w:type="gramEnd"/>
    </w:p>
    <w:p w:rsidR="00C46855" w:rsidRDefault="00C46855">
      <w:pPr>
        <w:pStyle w:val="ConsPlusNormal"/>
        <w:ind w:firstLine="540"/>
        <w:jc w:val="both"/>
      </w:pPr>
      <w:r>
        <w:t>&lt;3&gt; Собрание законодательства Российской Федерации, 2012, N 53 (ч. I), ст. 7608.</w:t>
      </w:r>
    </w:p>
    <w:p w:rsidR="00C46855" w:rsidRDefault="00C46855">
      <w:pPr>
        <w:pStyle w:val="ConsPlusNormal"/>
        <w:jc w:val="both"/>
      </w:pPr>
      <w:r>
        <w:t xml:space="preserve">(сноска введена </w:t>
      </w:r>
      <w:hyperlink r:id="rId25" w:history="1">
        <w:r>
          <w:rPr>
            <w:color w:val="0000FF"/>
          </w:rPr>
          <w:t>Приказом</w:t>
        </w:r>
      </w:hyperlink>
      <w:r>
        <w:t xml:space="preserve"> МЧС России от 22.07.2013 N 478)</w:t>
      </w:r>
    </w:p>
    <w:p w:rsidR="00C46855" w:rsidRDefault="00C46855">
      <w:pPr>
        <w:pStyle w:val="ConsPlusNormal"/>
        <w:ind w:firstLine="540"/>
        <w:jc w:val="both"/>
      </w:pPr>
      <w:hyperlink r:id="rId26" w:history="1">
        <w:proofErr w:type="gramStart"/>
        <w:r>
          <w:rPr>
            <w:color w:val="0000FF"/>
          </w:rPr>
          <w:t>&lt;4&gt;</w:t>
        </w:r>
      </w:hyperlink>
      <w:r>
        <w:t xml:space="preserve"> Собрание законодательства Российской Федерации, 2004, N 28, ст. 2882; 2005, N 43, ст. 4376; 2008, N 17, ст. 1814, N 43, ст. 4921, N 47, ст. 5431; 2009, N 22, ст. 2697, N 51, ст. 6285; 2010, N 19, ст. 2301, N 20, ст. 2435, N 51 (ч. III), ст. 6903;</w:t>
      </w:r>
      <w:proofErr w:type="gramEnd"/>
      <w:r>
        <w:t xml:space="preserve"> 2011, N 1, ст. 193, N 1, ст. 194, N 2, ст. 267, N 40, ст. 5532; 2012, N 2, ст. 243.</w:t>
      </w:r>
    </w:p>
    <w:p w:rsidR="00C46855" w:rsidRDefault="00C46855">
      <w:pPr>
        <w:pStyle w:val="ConsPlusNormal"/>
        <w:ind w:firstLine="540"/>
        <w:jc w:val="both"/>
      </w:pPr>
      <w:hyperlink r:id="rId27" w:history="1">
        <w:proofErr w:type="gramStart"/>
        <w:r>
          <w:rPr>
            <w:color w:val="0000FF"/>
          </w:rPr>
          <w:t>&lt;5&gt;</w:t>
        </w:r>
      </w:hyperlink>
      <w:r>
        <w:t xml:space="preserve"> Ведомости Съезда народных депутатов Российской Федерации и Верховного Совета Российской Федерации, 1993, N 2, ст. 70; Собрание актов Президента и Правительства Российской Федерации, 1993, N 52, ст. 5086; Собрание законодательства Российской Федерации, 1998, N 30, ст. 3613; 2001, N 1 (ч. I), ст. 2, N 53 (ч. I), ст. 5030;</w:t>
      </w:r>
      <w:proofErr w:type="gramEnd"/>
      <w:r>
        <w:t xml:space="preserve"> </w:t>
      </w:r>
      <w:proofErr w:type="gramStart"/>
      <w:r>
        <w:t>2002, N 27, ст. 2620, N 30, ст. 3033; 2004, N 35, ст. 3607; 2005, N 14, ст. 1212; 2007, N 10, ст. 1151, N 49, ст. 6072; 2008, N 52 (ч. I), ст. 6235; 2009, N 30, ст. 3739, N 51, ст. 6150; 2010, N 30, ст. 3987, ст. 3988, ст. 3990;</w:t>
      </w:r>
      <w:proofErr w:type="gramEnd"/>
      <w:r>
        <w:t xml:space="preserve"> 2011, N 7, ст. 901, N 48, ст. 6730, N 49 (ч. I), ст. 7020.</w:t>
      </w:r>
    </w:p>
    <w:p w:rsidR="00C46855" w:rsidRDefault="00C46855">
      <w:pPr>
        <w:pStyle w:val="ConsPlusNormal"/>
        <w:ind w:firstLine="540"/>
        <w:jc w:val="both"/>
      </w:pPr>
      <w:hyperlink r:id="rId28" w:history="1">
        <w:r>
          <w:rPr>
            <w:color w:val="0000FF"/>
          </w:rPr>
          <w:t>&lt;6&gt;</w:t>
        </w:r>
      </w:hyperlink>
      <w:r>
        <w:t xml:space="preserve"> Собрание законодательства Российской Федерации, 2010, N 13, ст. 1511.</w:t>
      </w:r>
    </w:p>
    <w:p w:rsidR="00C46855" w:rsidRDefault="00C46855">
      <w:pPr>
        <w:pStyle w:val="ConsPlusNormal"/>
        <w:ind w:firstLine="540"/>
        <w:jc w:val="both"/>
      </w:pPr>
      <w:r>
        <w:t>&lt;7&gt; Собрание законодательства Российской Федерации, 2013, N 12, ст. 1320.</w:t>
      </w:r>
    </w:p>
    <w:p w:rsidR="00C46855" w:rsidRDefault="00C46855">
      <w:pPr>
        <w:pStyle w:val="ConsPlusNormal"/>
        <w:jc w:val="both"/>
      </w:pPr>
      <w:r>
        <w:t xml:space="preserve">(сноска введена </w:t>
      </w:r>
      <w:hyperlink r:id="rId29" w:history="1">
        <w:r>
          <w:rPr>
            <w:color w:val="0000FF"/>
          </w:rPr>
          <w:t>Приказом</w:t>
        </w:r>
      </w:hyperlink>
      <w:r>
        <w:t xml:space="preserve"> МЧС России от 22.07.2013 N 478)</w:t>
      </w:r>
    </w:p>
    <w:p w:rsidR="00C46855" w:rsidRDefault="00C46855">
      <w:pPr>
        <w:pStyle w:val="ConsPlusNormal"/>
        <w:ind w:firstLine="540"/>
        <w:jc w:val="both"/>
      </w:pPr>
    </w:p>
    <w:p w:rsidR="00C46855" w:rsidRDefault="00C46855">
      <w:pPr>
        <w:pStyle w:val="ConsPlusNormal"/>
        <w:ind w:firstLine="540"/>
        <w:jc w:val="both"/>
      </w:pPr>
      <w:r>
        <w:t>2. Учет сотрудников ФПС, нуждающихся в жилых помещениях специализированного жилищного фонда и жилых помещениях, предоставляемых по договорам социального найма, осуществляется жилищными комиссиями (далее - комиссия), создаваемыми:</w:t>
      </w:r>
    </w:p>
    <w:p w:rsidR="00C46855" w:rsidRDefault="00C46855">
      <w:pPr>
        <w:pStyle w:val="ConsPlusNormal"/>
        <w:ind w:firstLine="540"/>
        <w:jc w:val="both"/>
      </w:pPr>
      <w:r>
        <w:t xml:space="preserve">в Главном управлении МЧС России по </w:t>
      </w:r>
      <w:proofErr w:type="gramStart"/>
      <w:r>
        <w:t>г</w:t>
      </w:r>
      <w:proofErr w:type="gramEnd"/>
      <w:r>
        <w:t>. Москве - для учета сотрудников ФПС, проходящих службу в центральном аппарате МЧС России, и Главном управлении МЧС России по г. Москве и подчиненных ему учреждениях;</w:t>
      </w:r>
    </w:p>
    <w:p w:rsidR="00C46855" w:rsidRDefault="00C46855">
      <w:pPr>
        <w:pStyle w:val="ConsPlusNormal"/>
        <w:ind w:firstLine="540"/>
        <w:jc w:val="both"/>
      </w:pPr>
      <w:r>
        <w:t>в Центральном региональном центре по делам гражданской обороны, чрезвычайным ситуациям и ликвидации последствий стихийных бедствий (далее - Центральный региональный центр МЧС России) - для учета сотрудников ФПС, проходящих службу в Центральном региональном центре МЧС России, подчиненных ему учреждениях, учреждениях и организациях МЧС России центрального подчинения;</w:t>
      </w:r>
    </w:p>
    <w:p w:rsidR="00C46855" w:rsidRDefault="00C46855">
      <w:pPr>
        <w:pStyle w:val="ConsPlusNormal"/>
        <w:ind w:firstLine="540"/>
        <w:jc w:val="both"/>
      </w:pPr>
      <w:r>
        <w:t>в региональных центрах по делам гражданской обороны, чрезвычайным ситуациям и ликвидации последствий стихийных бедствий (далее - региональные центры МЧС России) - для учета сотрудников ФПС, проходящих службу в региональных центрах МЧС России;</w:t>
      </w:r>
    </w:p>
    <w:p w:rsidR="00C46855" w:rsidRDefault="00C46855">
      <w:pPr>
        <w:pStyle w:val="ConsPlusNormal"/>
        <w:ind w:firstLine="540"/>
        <w:jc w:val="both"/>
      </w:pPr>
      <w:r>
        <w:t>в главных управлениях МЧС России по субъектам Российской Федерации - для учета сотрудников ФПС, проходящих службу в главных управлениях МЧС России по субъектам Российской Федерации и подчиненных им учреждениях;</w:t>
      </w:r>
    </w:p>
    <w:p w:rsidR="00C46855" w:rsidRDefault="00C46855">
      <w:pPr>
        <w:pStyle w:val="ConsPlusNormal"/>
        <w:ind w:firstLine="540"/>
        <w:jc w:val="both"/>
      </w:pPr>
      <w:r>
        <w:t>в образовательных организациях высшего образования МЧС России - для учета сотрудников ФПС, проходящих службу в образовательных организациях высшего образования МЧС России и их филиалах;</w:t>
      </w:r>
    </w:p>
    <w:p w:rsidR="00C46855" w:rsidRDefault="00C46855">
      <w:pPr>
        <w:pStyle w:val="ConsPlusNormal"/>
        <w:ind w:firstLine="540"/>
        <w:jc w:val="both"/>
      </w:pPr>
      <w:r>
        <w:t>в Специальном управлении федеральной противопожарной службы N 3 МЧС России - для учета сотрудников ФПС, проходящих службу в специальных управлениях федеральной противопожарной службы МЧС России.</w:t>
      </w:r>
    </w:p>
    <w:p w:rsidR="00C46855" w:rsidRDefault="00C46855">
      <w:pPr>
        <w:pStyle w:val="ConsPlusNormal"/>
        <w:jc w:val="both"/>
      </w:pPr>
      <w:r>
        <w:t xml:space="preserve">(п. 2 в ред. </w:t>
      </w:r>
      <w:hyperlink r:id="rId30" w:history="1">
        <w:r>
          <w:rPr>
            <w:color w:val="0000FF"/>
          </w:rPr>
          <w:t>Приказа</w:t>
        </w:r>
      </w:hyperlink>
      <w:r>
        <w:t xml:space="preserve"> МЧС России от 16.05.2016 N 263)</w:t>
      </w:r>
    </w:p>
    <w:p w:rsidR="00C46855" w:rsidRDefault="00C46855">
      <w:pPr>
        <w:pStyle w:val="ConsPlusNormal"/>
        <w:ind w:firstLine="540"/>
        <w:jc w:val="both"/>
      </w:pPr>
      <w:r>
        <w:t xml:space="preserve">2.1. Комиссию возглавляет первый заместитель или заместитель начальника Главного управления МЧС России по </w:t>
      </w:r>
      <w:proofErr w:type="gramStart"/>
      <w:r>
        <w:t>г</w:t>
      </w:r>
      <w:proofErr w:type="gramEnd"/>
      <w:r>
        <w:t>. Москве, Центрального регионального центра МЧС России, региональных центров МЧС России, главных управлений МЧС России по субъектам Российской Федерации, образовательных организаций высшего образования МЧС России, Специального управления федеральной противопожарной службы N 3 МЧС России соответственно.</w:t>
      </w:r>
    </w:p>
    <w:p w:rsidR="00C46855" w:rsidRDefault="00C46855">
      <w:pPr>
        <w:pStyle w:val="ConsPlusNormal"/>
        <w:ind w:firstLine="540"/>
        <w:jc w:val="both"/>
      </w:pPr>
      <w:r>
        <w:t>Председатель комиссии осуществляет общее руководство деятельностью комиссии и несет персональную ответственность за ее работу, а также председательствует на ее заседаниях, определяет дату и время проведения заседаний, дает поручения членам комиссии, подписывает протоколы заседаний комиссии.</w:t>
      </w:r>
    </w:p>
    <w:p w:rsidR="00C46855" w:rsidRDefault="00C46855">
      <w:pPr>
        <w:pStyle w:val="ConsPlusNormal"/>
        <w:jc w:val="both"/>
      </w:pPr>
      <w:r>
        <w:t xml:space="preserve">(п. 2.1 </w:t>
      </w:r>
      <w:proofErr w:type="gramStart"/>
      <w:r>
        <w:t>введен</w:t>
      </w:r>
      <w:proofErr w:type="gramEnd"/>
      <w:r>
        <w:t xml:space="preserve"> </w:t>
      </w:r>
      <w:hyperlink r:id="rId31" w:history="1">
        <w:r>
          <w:rPr>
            <w:color w:val="0000FF"/>
          </w:rPr>
          <w:t>Приказом</w:t>
        </w:r>
      </w:hyperlink>
      <w:r>
        <w:t xml:space="preserve"> МЧС России от 16.05.2016 N 263)</w:t>
      </w:r>
    </w:p>
    <w:p w:rsidR="00C46855" w:rsidRDefault="00C46855">
      <w:pPr>
        <w:pStyle w:val="ConsPlusNormal"/>
        <w:ind w:firstLine="540"/>
        <w:jc w:val="both"/>
      </w:pPr>
    </w:p>
    <w:p w:rsidR="00C46855" w:rsidRDefault="00C46855">
      <w:pPr>
        <w:pStyle w:val="ConsPlusNormal"/>
        <w:jc w:val="center"/>
      </w:pPr>
      <w:r>
        <w:t xml:space="preserve">II. Учет сотрудников ФПС, нуждающихся </w:t>
      </w:r>
      <w:proofErr w:type="gramStart"/>
      <w:r>
        <w:t>в</w:t>
      </w:r>
      <w:proofErr w:type="gramEnd"/>
      <w:r>
        <w:t xml:space="preserve"> служебных жилых</w:t>
      </w:r>
    </w:p>
    <w:p w:rsidR="00C46855" w:rsidRDefault="00C46855">
      <w:pPr>
        <w:pStyle w:val="ConsPlusNormal"/>
        <w:jc w:val="center"/>
      </w:pPr>
      <w:proofErr w:type="gramStart"/>
      <w:r>
        <w:t>помещениях</w:t>
      </w:r>
      <w:proofErr w:type="gramEnd"/>
      <w:r>
        <w:t>, и предоставление им служебных жилых помещений</w:t>
      </w:r>
    </w:p>
    <w:p w:rsidR="00C46855" w:rsidRDefault="00C46855">
      <w:pPr>
        <w:pStyle w:val="ConsPlusNormal"/>
        <w:ind w:firstLine="540"/>
        <w:jc w:val="both"/>
      </w:pPr>
    </w:p>
    <w:p w:rsidR="00C46855" w:rsidRDefault="00C46855">
      <w:pPr>
        <w:pStyle w:val="ConsPlusNormal"/>
        <w:ind w:firstLine="540"/>
        <w:jc w:val="both"/>
      </w:pPr>
      <w:bookmarkStart w:id="1" w:name="P74"/>
      <w:bookmarkEnd w:id="1"/>
      <w:r>
        <w:t>3. Для принятия на учет нуждающихся в предоставлении жилых помещений специализированного жилищного фонда (далее - учет) сотрудник ФПС подает в установленном порядке следующий комплект документов:</w:t>
      </w:r>
    </w:p>
    <w:p w:rsidR="00C46855" w:rsidRDefault="00C46855">
      <w:pPr>
        <w:pStyle w:val="ConsPlusNormal"/>
        <w:jc w:val="both"/>
      </w:pPr>
      <w:r>
        <w:t xml:space="preserve">(в ред. Приказов МЧС России от 05.06.2015 </w:t>
      </w:r>
      <w:hyperlink r:id="rId32" w:history="1">
        <w:r>
          <w:rPr>
            <w:color w:val="0000FF"/>
          </w:rPr>
          <w:t>N 288</w:t>
        </w:r>
      </w:hyperlink>
      <w:r>
        <w:t xml:space="preserve">, от 16.05.2016 </w:t>
      </w:r>
      <w:hyperlink r:id="rId33" w:history="1">
        <w:r>
          <w:rPr>
            <w:color w:val="0000FF"/>
          </w:rPr>
          <w:t>N 263</w:t>
        </w:r>
      </w:hyperlink>
      <w:r>
        <w:t>)</w:t>
      </w:r>
    </w:p>
    <w:p w:rsidR="00C46855" w:rsidRDefault="00C46855">
      <w:pPr>
        <w:pStyle w:val="ConsPlusNormal"/>
        <w:ind w:firstLine="540"/>
        <w:jc w:val="both"/>
      </w:pPr>
      <w:r>
        <w:t>а) рапорт в соответствии с рекомендуемым образцом (</w:t>
      </w:r>
      <w:hyperlink w:anchor="P164" w:history="1">
        <w:r>
          <w:rPr>
            <w:color w:val="0000FF"/>
          </w:rPr>
          <w:t>приложение N 1</w:t>
        </w:r>
      </w:hyperlink>
      <w:r>
        <w:t xml:space="preserve"> к настоящему Порядку);</w:t>
      </w:r>
    </w:p>
    <w:p w:rsidR="00C46855" w:rsidRDefault="00C46855">
      <w:pPr>
        <w:pStyle w:val="ConsPlusNormal"/>
        <w:ind w:firstLine="540"/>
        <w:jc w:val="both"/>
      </w:pPr>
      <w:r>
        <w:t>б) копии документов, удостоверяющих личность сотрудника ФПС и членов его семьи;</w:t>
      </w:r>
    </w:p>
    <w:p w:rsidR="00C46855" w:rsidRDefault="00C46855">
      <w:pPr>
        <w:pStyle w:val="ConsPlusNormal"/>
        <w:ind w:firstLine="540"/>
        <w:jc w:val="both"/>
      </w:pPr>
      <w:bookmarkStart w:id="2" w:name="P78"/>
      <w:bookmarkEnd w:id="2"/>
      <w:r>
        <w:t>в) выписка из домовой книги по месту жительства;</w:t>
      </w:r>
    </w:p>
    <w:p w:rsidR="00C46855" w:rsidRDefault="00C46855">
      <w:pPr>
        <w:pStyle w:val="ConsPlusNormal"/>
        <w:ind w:firstLine="540"/>
        <w:jc w:val="both"/>
      </w:pPr>
      <w:bookmarkStart w:id="3" w:name="P79"/>
      <w:bookmarkEnd w:id="3"/>
      <w:r>
        <w:t>г) копия финансового лицевого счета с места жительства;</w:t>
      </w:r>
    </w:p>
    <w:p w:rsidR="00C46855" w:rsidRDefault="00C46855">
      <w:pPr>
        <w:pStyle w:val="ConsPlusNormal"/>
        <w:ind w:firstLine="540"/>
        <w:jc w:val="both"/>
      </w:pPr>
      <w:proofErr w:type="spellStart"/>
      <w:r>
        <w:t>д</w:t>
      </w:r>
      <w:proofErr w:type="spellEnd"/>
      <w:r>
        <w:t>) справка о сдаче специализированного жилого помещения по прежнему месту службы (в случае если такое жилое помещение ему предоставлялось);</w:t>
      </w:r>
    </w:p>
    <w:p w:rsidR="00C46855" w:rsidRDefault="00C46855">
      <w:pPr>
        <w:pStyle w:val="ConsPlusNormal"/>
        <w:ind w:firstLine="540"/>
        <w:jc w:val="both"/>
      </w:pPr>
      <w:r>
        <w:t xml:space="preserve">е) документы, подтверждающие наличие либо отсутствие в собственности сотрудника ФПС и </w:t>
      </w:r>
      <w:r>
        <w:lastRenderedPageBreak/>
        <w:t>членов его семьи жилых помещений по месту службы;</w:t>
      </w:r>
    </w:p>
    <w:p w:rsidR="00C46855" w:rsidRDefault="00C46855">
      <w:pPr>
        <w:pStyle w:val="ConsPlusNormal"/>
        <w:ind w:firstLine="540"/>
        <w:jc w:val="both"/>
      </w:pPr>
      <w:r>
        <w:t>ж) копия документа, подтверждающего право на дополнительную площадь жилого помещения (в случае если такое право предоставлено законодательством Российской Федерации).</w:t>
      </w:r>
    </w:p>
    <w:p w:rsidR="00C46855" w:rsidRDefault="00C46855">
      <w:pPr>
        <w:pStyle w:val="ConsPlusNormal"/>
        <w:ind w:firstLine="540"/>
        <w:jc w:val="both"/>
      </w:pPr>
      <w:bookmarkStart w:id="4" w:name="P83"/>
      <w:bookmarkEnd w:id="4"/>
      <w:proofErr w:type="gramStart"/>
      <w:r>
        <w:t>Регистрация комплекта документов осуществляется структурными подразделениями, на которые возложены функции по ведению делопроизводства, Главного управления МЧС России по г. Москве, Центрального регионального центра МЧС России, региональных центров МЧС России, главных управлений МЧС России по субъектам Российской Федерации, образовательных организаций высшего образования МЧС России, Специального управления федеральной противопожарной службы N 3 МЧС России.</w:t>
      </w:r>
      <w:proofErr w:type="gramEnd"/>
    </w:p>
    <w:p w:rsidR="00C46855" w:rsidRDefault="00C46855">
      <w:pPr>
        <w:pStyle w:val="ConsPlusNormal"/>
        <w:jc w:val="both"/>
      </w:pPr>
      <w:r>
        <w:t xml:space="preserve">(абзац введен </w:t>
      </w:r>
      <w:hyperlink r:id="rId34" w:history="1">
        <w:r>
          <w:rPr>
            <w:color w:val="0000FF"/>
          </w:rPr>
          <w:t>Приказом</w:t>
        </w:r>
      </w:hyperlink>
      <w:r>
        <w:t xml:space="preserve"> МЧС России от 16.05.2016 N 263)</w:t>
      </w:r>
    </w:p>
    <w:p w:rsidR="00C46855" w:rsidRDefault="00C46855">
      <w:pPr>
        <w:pStyle w:val="ConsPlusNormal"/>
        <w:jc w:val="both"/>
      </w:pPr>
      <w:r>
        <w:t xml:space="preserve">(п. 3 в ред. </w:t>
      </w:r>
      <w:hyperlink r:id="rId35" w:history="1">
        <w:r>
          <w:rPr>
            <w:color w:val="0000FF"/>
          </w:rPr>
          <w:t>Приказа</w:t>
        </w:r>
      </w:hyperlink>
      <w:r>
        <w:t xml:space="preserve"> МЧС России от 22.07.2013 N 478)</w:t>
      </w:r>
    </w:p>
    <w:p w:rsidR="00C46855" w:rsidRDefault="00C46855">
      <w:pPr>
        <w:pStyle w:val="ConsPlusNormal"/>
        <w:ind w:firstLine="540"/>
        <w:jc w:val="both"/>
      </w:pPr>
      <w:r>
        <w:t xml:space="preserve">4. В случае если по обстоятельствам, не зависящим от сотрудника ФПС, документы, указанные в </w:t>
      </w:r>
      <w:hyperlink w:anchor="P78" w:history="1">
        <w:r>
          <w:rPr>
            <w:color w:val="0000FF"/>
          </w:rPr>
          <w:t>подпункте "в"</w:t>
        </w:r>
      </w:hyperlink>
      <w:r>
        <w:t xml:space="preserve"> и </w:t>
      </w:r>
      <w:hyperlink w:anchor="P79" w:history="1">
        <w:r>
          <w:rPr>
            <w:color w:val="0000FF"/>
          </w:rPr>
          <w:t>"г" пункта 3</w:t>
        </w:r>
      </w:hyperlink>
      <w:r>
        <w:t xml:space="preserve"> настоящего Порядка, не могут быть представлены, он прилагает к комплекту документов заявление с объяснением причин невозможности их предоставления.</w:t>
      </w:r>
    </w:p>
    <w:p w:rsidR="00C46855" w:rsidRDefault="00C46855">
      <w:pPr>
        <w:pStyle w:val="ConsPlusNormal"/>
        <w:jc w:val="both"/>
      </w:pPr>
      <w:r>
        <w:t>(</w:t>
      </w:r>
      <w:proofErr w:type="gramStart"/>
      <w:r>
        <w:t>в</w:t>
      </w:r>
      <w:proofErr w:type="gramEnd"/>
      <w:r>
        <w:t xml:space="preserve"> ред. Приказов МЧС России от 22.07.2013 </w:t>
      </w:r>
      <w:hyperlink r:id="rId36" w:history="1">
        <w:r>
          <w:rPr>
            <w:color w:val="0000FF"/>
          </w:rPr>
          <w:t>N 478</w:t>
        </w:r>
      </w:hyperlink>
      <w:r>
        <w:t xml:space="preserve">, от 16.05.2016 </w:t>
      </w:r>
      <w:hyperlink r:id="rId37" w:history="1">
        <w:r>
          <w:rPr>
            <w:color w:val="0000FF"/>
          </w:rPr>
          <w:t>N 263</w:t>
        </w:r>
      </w:hyperlink>
      <w:r>
        <w:t>)</w:t>
      </w:r>
    </w:p>
    <w:p w:rsidR="00C46855" w:rsidRDefault="00C46855">
      <w:pPr>
        <w:pStyle w:val="ConsPlusNormal"/>
        <w:ind w:firstLine="540"/>
        <w:jc w:val="both"/>
      </w:pPr>
      <w:r>
        <w:t xml:space="preserve">5. Сотруднику ФПС, подавшему документы, указанные в </w:t>
      </w:r>
      <w:hyperlink w:anchor="P74" w:history="1">
        <w:r>
          <w:rPr>
            <w:color w:val="0000FF"/>
          </w:rPr>
          <w:t>пункте 3</w:t>
        </w:r>
      </w:hyperlink>
      <w:r>
        <w:t xml:space="preserve"> настоящего Порядка (далее - документы), соответствующей комиссией выдается расписка в получении этих документов с указанием их перечня и даты получения.</w:t>
      </w:r>
    </w:p>
    <w:p w:rsidR="00C46855" w:rsidRDefault="00C46855">
      <w:pPr>
        <w:pStyle w:val="ConsPlusNormal"/>
        <w:jc w:val="both"/>
      </w:pPr>
      <w:r>
        <w:t>(</w:t>
      </w:r>
      <w:proofErr w:type="gramStart"/>
      <w:r>
        <w:t>в</w:t>
      </w:r>
      <w:proofErr w:type="gramEnd"/>
      <w:r>
        <w:t xml:space="preserve"> ред. Приказов МЧС России от 22.07.2013 </w:t>
      </w:r>
      <w:hyperlink r:id="rId38" w:history="1">
        <w:r>
          <w:rPr>
            <w:color w:val="0000FF"/>
          </w:rPr>
          <w:t>N 478</w:t>
        </w:r>
      </w:hyperlink>
      <w:r>
        <w:t xml:space="preserve">, от 05.06.2015 </w:t>
      </w:r>
      <w:hyperlink r:id="rId39" w:history="1">
        <w:r>
          <w:rPr>
            <w:color w:val="0000FF"/>
          </w:rPr>
          <w:t>N 288</w:t>
        </w:r>
      </w:hyperlink>
      <w:r>
        <w:t xml:space="preserve">, от 16.05.2016 </w:t>
      </w:r>
      <w:hyperlink r:id="rId40" w:history="1">
        <w:r>
          <w:rPr>
            <w:color w:val="0000FF"/>
          </w:rPr>
          <w:t>N 263</w:t>
        </w:r>
      </w:hyperlink>
      <w:r>
        <w:t>)</w:t>
      </w:r>
    </w:p>
    <w:p w:rsidR="00C46855" w:rsidRDefault="00C46855">
      <w:pPr>
        <w:pStyle w:val="ConsPlusNormal"/>
        <w:ind w:firstLine="540"/>
        <w:jc w:val="both"/>
      </w:pPr>
      <w:r>
        <w:t>6. Решение о принятии на учет или об отказе в принятии на учет (далее - решение по учету) сотрудников ФПС, нуждающихся в служебных жилых помещениях, принимается комиссией по результатам рассмотрения документов не позднее чем через 30 рабочих дней со дня их представления и оформляется протоколом заседания комиссии.</w:t>
      </w:r>
    </w:p>
    <w:p w:rsidR="00C46855" w:rsidRDefault="00C46855">
      <w:pPr>
        <w:pStyle w:val="ConsPlusNormal"/>
        <w:ind w:firstLine="540"/>
        <w:jc w:val="both"/>
      </w:pPr>
      <w:r>
        <w:t>В протоколе указываются сведения о сотруднике ФПС и членах его семьи, дата принятия на учет, положения нормативных правовых актов Российской Федерации, послуживших основанием для принятия решения. Протокол подписывается председателем, членами комиссии и утверждается руководителем, создавшим соответствующую комиссию.</w:t>
      </w:r>
    </w:p>
    <w:p w:rsidR="00C46855" w:rsidRDefault="00C46855">
      <w:pPr>
        <w:pStyle w:val="ConsPlusNormal"/>
        <w:jc w:val="both"/>
      </w:pPr>
      <w:r>
        <w:t>(</w:t>
      </w:r>
      <w:proofErr w:type="gramStart"/>
      <w:r>
        <w:t>п</w:t>
      </w:r>
      <w:proofErr w:type="gramEnd"/>
      <w:r>
        <w:t xml:space="preserve">. 6 в ред. </w:t>
      </w:r>
      <w:hyperlink r:id="rId41" w:history="1">
        <w:r>
          <w:rPr>
            <w:color w:val="0000FF"/>
          </w:rPr>
          <w:t>Приказа</w:t>
        </w:r>
      </w:hyperlink>
      <w:r>
        <w:t xml:space="preserve"> МЧС России от 05.06.2015 N 288)</w:t>
      </w:r>
    </w:p>
    <w:p w:rsidR="00C46855" w:rsidRDefault="00C46855">
      <w:pPr>
        <w:pStyle w:val="ConsPlusNormal"/>
        <w:ind w:firstLine="540"/>
        <w:jc w:val="both"/>
      </w:pPr>
      <w:r>
        <w:t>7. Председатель соответствующей комиссии организует работу по направлению сотруднику ФПС выписки из решения по учету не позднее чем через 3 рабочих дня со дня принятия решения.</w:t>
      </w:r>
    </w:p>
    <w:p w:rsidR="00C46855" w:rsidRDefault="00C46855">
      <w:pPr>
        <w:pStyle w:val="ConsPlusNormal"/>
        <w:jc w:val="both"/>
      </w:pPr>
      <w:r>
        <w:t>(</w:t>
      </w:r>
      <w:proofErr w:type="gramStart"/>
      <w:r>
        <w:t>п</w:t>
      </w:r>
      <w:proofErr w:type="gramEnd"/>
      <w:r>
        <w:t xml:space="preserve">. 7 в ред. </w:t>
      </w:r>
      <w:hyperlink r:id="rId42" w:history="1">
        <w:r>
          <w:rPr>
            <w:color w:val="0000FF"/>
          </w:rPr>
          <w:t>Приказа</w:t>
        </w:r>
      </w:hyperlink>
      <w:r>
        <w:t xml:space="preserve"> МЧС России от 16.05.2016 N 263)</w:t>
      </w:r>
    </w:p>
    <w:p w:rsidR="00C46855" w:rsidRDefault="00C46855">
      <w:pPr>
        <w:pStyle w:val="ConsPlusNormal"/>
        <w:ind w:firstLine="540"/>
        <w:jc w:val="both"/>
      </w:pPr>
      <w:r>
        <w:t xml:space="preserve">8. Сотрудник ФПС считается принятым </w:t>
      </w:r>
      <w:proofErr w:type="gramStart"/>
      <w:r>
        <w:t>на учет нуждающихся в жилых помещениях с даты регистрации в установленном порядке комплекта документов в структурных подразделениях</w:t>
      </w:r>
      <w:proofErr w:type="gramEnd"/>
      <w:r>
        <w:t xml:space="preserve">, указанных в </w:t>
      </w:r>
      <w:hyperlink w:anchor="P83" w:history="1">
        <w:r>
          <w:rPr>
            <w:color w:val="0000FF"/>
          </w:rPr>
          <w:t>абзаце девятом пункта 3</w:t>
        </w:r>
      </w:hyperlink>
      <w:r>
        <w:t xml:space="preserve"> настоящего Порядка.</w:t>
      </w:r>
    </w:p>
    <w:p w:rsidR="00C46855" w:rsidRDefault="00C46855">
      <w:pPr>
        <w:pStyle w:val="ConsPlusNormal"/>
        <w:jc w:val="both"/>
      </w:pPr>
      <w:r>
        <w:t>(</w:t>
      </w:r>
      <w:proofErr w:type="gramStart"/>
      <w:r>
        <w:t>п</w:t>
      </w:r>
      <w:proofErr w:type="gramEnd"/>
      <w:r>
        <w:t xml:space="preserve">. 8 в ред. </w:t>
      </w:r>
      <w:hyperlink r:id="rId43" w:history="1">
        <w:r>
          <w:rPr>
            <w:color w:val="0000FF"/>
          </w:rPr>
          <w:t>Приказа</w:t>
        </w:r>
      </w:hyperlink>
      <w:r>
        <w:t xml:space="preserve"> МЧС России от 16.05.2016 N 263)</w:t>
      </w:r>
    </w:p>
    <w:p w:rsidR="00C46855" w:rsidRDefault="00C46855">
      <w:pPr>
        <w:pStyle w:val="ConsPlusNormal"/>
        <w:ind w:firstLine="540"/>
        <w:jc w:val="both"/>
      </w:pPr>
      <w:r>
        <w:t>9. Учет сотрудников ФПС ведется по очередности исходя из даты принятия их на учет по спискам (</w:t>
      </w:r>
      <w:hyperlink w:anchor="P279" w:history="1">
        <w:r>
          <w:rPr>
            <w:color w:val="0000FF"/>
          </w:rPr>
          <w:t>приложение N 2</w:t>
        </w:r>
      </w:hyperlink>
      <w:r>
        <w:t xml:space="preserve"> к настоящему Порядку) с внесением необходимой информации в информационно-аналитическую систему "Жилье МЧС России". При этом на сотрудника ФПС оформляется карточка учета жилых помещений (далее - карточка) в двух экземплярах. Один экземпляр карточки подшивается в учетное жилищное дело сотрудника ФПС, второй - вручается сотруднику ФПС.</w:t>
      </w:r>
    </w:p>
    <w:p w:rsidR="00C46855" w:rsidRDefault="00C46855">
      <w:pPr>
        <w:pStyle w:val="ConsPlusNormal"/>
        <w:jc w:val="both"/>
      </w:pPr>
      <w:r>
        <w:t xml:space="preserve">(в ред. </w:t>
      </w:r>
      <w:hyperlink r:id="rId44" w:history="1">
        <w:r>
          <w:rPr>
            <w:color w:val="0000FF"/>
          </w:rPr>
          <w:t>Приказа</w:t>
        </w:r>
      </w:hyperlink>
      <w:r>
        <w:t xml:space="preserve"> МЧС России от 22.07.2013 N 478)</w:t>
      </w:r>
    </w:p>
    <w:p w:rsidR="00C46855" w:rsidRDefault="00C46855">
      <w:pPr>
        <w:pStyle w:val="ConsPlusNormal"/>
        <w:ind w:firstLine="540"/>
        <w:jc w:val="both"/>
      </w:pPr>
      <w:r>
        <w:t>10. Сотрудники ФПС, перемещенные по службе из одного населенного пункта в другой, принимаются на учет и обеспечиваются служебными жилыми помещениями в соответствии с настоящим Порядком. При этом очередность по прежнему месту службы не учитывается.</w:t>
      </w:r>
    </w:p>
    <w:p w:rsidR="00C46855" w:rsidRDefault="00C46855">
      <w:pPr>
        <w:pStyle w:val="ConsPlusNormal"/>
        <w:ind w:firstLine="540"/>
        <w:jc w:val="both"/>
      </w:pPr>
      <w:r>
        <w:t>Учет сотрудников ФПС, перемещаемых в интересах службы в пределах одного населенного пункта, осуществляется исходя из даты принятия на учет по прежнему месту службы.</w:t>
      </w:r>
    </w:p>
    <w:p w:rsidR="00C46855" w:rsidRDefault="00C46855">
      <w:pPr>
        <w:pStyle w:val="ConsPlusNormal"/>
        <w:ind w:firstLine="540"/>
        <w:jc w:val="both"/>
      </w:pPr>
      <w:r>
        <w:t xml:space="preserve">При отсутствии возможности предоставить служебные жилые помещения в пунктах дислокации подразделения МЧС России служебные жилые помещения предоставляются в других ближайших населенных пунктах. В период прохождения службы сотрудники ФПС имеют право на улучшение жилищных условий в соответствии с жилищным </w:t>
      </w:r>
      <w:hyperlink r:id="rId45" w:history="1">
        <w:r>
          <w:rPr>
            <w:color w:val="0000FF"/>
          </w:rPr>
          <w:t>законодательством</w:t>
        </w:r>
      </w:hyperlink>
      <w:r>
        <w:t xml:space="preserve"> Российской Федерации.</w:t>
      </w:r>
    </w:p>
    <w:p w:rsidR="00C46855" w:rsidRDefault="00C46855">
      <w:pPr>
        <w:pStyle w:val="ConsPlusNormal"/>
        <w:ind w:firstLine="540"/>
        <w:jc w:val="both"/>
      </w:pPr>
      <w:bookmarkStart w:id="5" w:name="P102"/>
      <w:bookmarkEnd w:id="5"/>
      <w:r>
        <w:lastRenderedPageBreak/>
        <w:t>11. Служебные жилые помещения распределяются между подразделениями МЧС России пропорционально жилой площади, необходимой для обеспечения сотрудников ФПС, состоящих на учете нуждающихся в предоставлении жилых помещений специализированного жилищного фонда. При этом решение о распределении отражается в плане распределения служебных жилых помещений (</w:t>
      </w:r>
      <w:hyperlink w:anchor="P347" w:history="1">
        <w:r>
          <w:rPr>
            <w:color w:val="0000FF"/>
          </w:rPr>
          <w:t>приложение N 3</w:t>
        </w:r>
      </w:hyperlink>
      <w:r>
        <w:t xml:space="preserve"> к настоящему Порядку).</w:t>
      </w:r>
    </w:p>
    <w:p w:rsidR="00C46855" w:rsidRDefault="00C46855">
      <w:pPr>
        <w:pStyle w:val="ConsPlusNormal"/>
        <w:jc w:val="both"/>
      </w:pPr>
      <w:r>
        <w:t>(</w:t>
      </w:r>
      <w:proofErr w:type="gramStart"/>
      <w:r>
        <w:t>в</w:t>
      </w:r>
      <w:proofErr w:type="gramEnd"/>
      <w:r>
        <w:t xml:space="preserve"> ред. Приказов МЧС России от 22.07.2013 </w:t>
      </w:r>
      <w:hyperlink r:id="rId46" w:history="1">
        <w:r>
          <w:rPr>
            <w:color w:val="0000FF"/>
          </w:rPr>
          <w:t>N 478</w:t>
        </w:r>
      </w:hyperlink>
      <w:r>
        <w:t xml:space="preserve">, от 16.05.2016 </w:t>
      </w:r>
      <w:hyperlink r:id="rId47" w:history="1">
        <w:r>
          <w:rPr>
            <w:color w:val="0000FF"/>
          </w:rPr>
          <w:t>N 263</w:t>
        </w:r>
      </w:hyperlink>
      <w:r>
        <w:t>)</w:t>
      </w:r>
    </w:p>
    <w:p w:rsidR="00C46855" w:rsidRDefault="00C46855">
      <w:pPr>
        <w:pStyle w:val="ConsPlusNormal"/>
        <w:ind w:firstLine="540"/>
        <w:jc w:val="both"/>
      </w:pPr>
      <w:r>
        <w:t>Решение о предоставлении служебных жилых помещений сотрудникам ФПС (</w:t>
      </w:r>
      <w:hyperlink w:anchor="P417" w:history="1">
        <w:r>
          <w:rPr>
            <w:color w:val="0000FF"/>
          </w:rPr>
          <w:t>приложение N 4</w:t>
        </w:r>
      </w:hyperlink>
      <w:r>
        <w:t xml:space="preserve"> к настоящему Порядку) принимается соответствующей комиссией в порядке очередности исходя из даты принятия на учет сотрудника ФПС с учетом социальных гарантий, установленных законодательными и иными нормативными правовыми актами Российской Федерации. </w:t>
      </w:r>
      <w:proofErr w:type="gramStart"/>
      <w:r>
        <w:t>Решение о предоставлении служебных жилых помещений и план распределения служебных жилых помещений подписываются председателем и членами соответствующей комиссии и утверждаются соответственно начальником Главного управления МЧС России по г. Москве, Центрального регионального центра МЧС России, регионального центра МЧС России, главного управления МЧС России по субъекту Российской Федерации, образовательной организации высшего образования МЧС России, Специального управления федеральной противопожарной службы N 3 МЧС</w:t>
      </w:r>
      <w:proofErr w:type="gramEnd"/>
      <w:r>
        <w:t xml:space="preserve"> России.</w:t>
      </w:r>
    </w:p>
    <w:p w:rsidR="00C46855" w:rsidRDefault="00C46855">
      <w:pPr>
        <w:pStyle w:val="ConsPlusNormal"/>
        <w:jc w:val="both"/>
      </w:pPr>
      <w:r>
        <w:t xml:space="preserve">(в ред. Приказов МЧС России от 05.06.2015 </w:t>
      </w:r>
      <w:hyperlink r:id="rId48" w:history="1">
        <w:r>
          <w:rPr>
            <w:color w:val="0000FF"/>
          </w:rPr>
          <w:t>N 288</w:t>
        </w:r>
      </w:hyperlink>
      <w:r>
        <w:t xml:space="preserve">, от 16.05.2016 </w:t>
      </w:r>
      <w:hyperlink r:id="rId49" w:history="1">
        <w:r>
          <w:rPr>
            <w:color w:val="0000FF"/>
          </w:rPr>
          <w:t>N 263</w:t>
        </w:r>
      </w:hyperlink>
      <w:r>
        <w:t>)</w:t>
      </w:r>
    </w:p>
    <w:p w:rsidR="00C46855" w:rsidRDefault="00C46855">
      <w:pPr>
        <w:pStyle w:val="ConsPlusNormal"/>
        <w:pBdr>
          <w:top w:val="single" w:sz="6" w:space="0" w:color="auto"/>
        </w:pBdr>
        <w:spacing w:before="100" w:after="100"/>
        <w:jc w:val="both"/>
        <w:rPr>
          <w:sz w:val="2"/>
          <w:szCs w:val="2"/>
        </w:rPr>
      </w:pPr>
    </w:p>
    <w:p w:rsidR="00C46855" w:rsidRDefault="00C46855">
      <w:pPr>
        <w:pStyle w:val="ConsPlusNormal"/>
        <w:ind w:firstLine="540"/>
        <w:jc w:val="both"/>
      </w:pPr>
      <w:proofErr w:type="spellStart"/>
      <w:r>
        <w:rPr>
          <w:color w:val="0A2666"/>
        </w:rPr>
        <w:t>КонсультантПлюс</w:t>
      </w:r>
      <w:proofErr w:type="spellEnd"/>
      <w:r>
        <w:rPr>
          <w:color w:val="0A2666"/>
        </w:rPr>
        <w:t>: примечание.</w:t>
      </w:r>
    </w:p>
    <w:p w:rsidR="00C46855" w:rsidRDefault="00C46855">
      <w:pPr>
        <w:pStyle w:val="ConsPlusNormal"/>
        <w:ind w:firstLine="540"/>
        <w:jc w:val="both"/>
      </w:pPr>
      <w:r>
        <w:rPr>
          <w:color w:val="0A2666"/>
        </w:rPr>
        <w:t xml:space="preserve">В соответствии с </w:t>
      </w:r>
      <w:hyperlink r:id="rId50" w:history="1">
        <w:r>
          <w:rPr>
            <w:color w:val="0000FF"/>
          </w:rPr>
          <w:t>Приказом</w:t>
        </w:r>
      </w:hyperlink>
      <w:r>
        <w:rPr>
          <w:color w:val="0A2666"/>
        </w:rPr>
        <w:t xml:space="preserve"> МЧС России от 22.07.2013 N 478 </w:t>
      </w:r>
      <w:hyperlink w:anchor="P279" w:history="1">
        <w:r>
          <w:rPr>
            <w:color w:val="0000FF"/>
          </w:rPr>
          <w:t xml:space="preserve">Приложения N </w:t>
        </w:r>
        <w:proofErr w:type="spellStart"/>
        <w:r>
          <w:rPr>
            <w:color w:val="0000FF"/>
          </w:rPr>
          <w:t>N</w:t>
        </w:r>
        <w:proofErr w:type="spellEnd"/>
        <w:r>
          <w:rPr>
            <w:color w:val="0000FF"/>
          </w:rPr>
          <w:t xml:space="preserve"> 3</w:t>
        </w:r>
      </w:hyperlink>
      <w:r>
        <w:rPr>
          <w:color w:val="0A2666"/>
        </w:rPr>
        <w:t xml:space="preserve"> - </w:t>
      </w:r>
      <w:hyperlink w:anchor="P486" w:history="1">
        <w:r>
          <w:rPr>
            <w:color w:val="0000FF"/>
          </w:rPr>
          <w:t>6</w:t>
        </w:r>
      </w:hyperlink>
      <w:r>
        <w:rPr>
          <w:color w:val="0A2666"/>
        </w:rPr>
        <w:t xml:space="preserve"> к Порядку, утвержденному данным документом, считаются </w:t>
      </w:r>
      <w:hyperlink w:anchor="P279" w:history="1">
        <w:r>
          <w:rPr>
            <w:color w:val="0000FF"/>
          </w:rPr>
          <w:t xml:space="preserve">приложениями N </w:t>
        </w:r>
        <w:proofErr w:type="spellStart"/>
        <w:r>
          <w:rPr>
            <w:color w:val="0000FF"/>
          </w:rPr>
          <w:t>N</w:t>
        </w:r>
        <w:proofErr w:type="spellEnd"/>
        <w:r>
          <w:rPr>
            <w:color w:val="0000FF"/>
          </w:rPr>
          <w:t xml:space="preserve"> 2</w:t>
        </w:r>
      </w:hyperlink>
      <w:r>
        <w:rPr>
          <w:color w:val="0A2666"/>
        </w:rPr>
        <w:t xml:space="preserve"> - </w:t>
      </w:r>
      <w:hyperlink w:anchor="P486" w:history="1">
        <w:r>
          <w:rPr>
            <w:color w:val="0000FF"/>
          </w:rPr>
          <w:t>5</w:t>
        </w:r>
      </w:hyperlink>
      <w:r>
        <w:rPr>
          <w:color w:val="0A2666"/>
        </w:rPr>
        <w:t xml:space="preserve"> соответственно.</w:t>
      </w:r>
    </w:p>
    <w:p w:rsidR="00C46855" w:rsidRDefault="00C46855">
      <w:pPr>
        <w:pStyle w:val="ConsPlusNormal"/>
        <w:pBdr>
          <w:top w:val="single" w:sz="6" w:space="0" w:color="auto"/>
        </w:pBdr>
        <w:spacing w:before="100" w:after="100"/>
        <w:jc w:val="both"/>
        <w:rPr>
          <w:sz w:val="2"/>
          <w:szCs w:val="2"/>
        </w:rPr>
      </w:pPr>
    </w:p>
    <w:p w:rsidR="00C46855" w:rsidRDefault="00C46855">
      <w:pPr>
        <w:pStyle w:val="ConsPlusNormal"/>
        <w:ind w:firstLine="540"/>
        <w:jc w:val="both"/>
      </w:pPr>
      <w:bookmarkStart w:id="6" w:name="P110"/>
      <w:bookmarkEnd w:id="6"/>
      <w:r>
        <w:t>12. Выписка из решения о предоставлении служебных жилых помещений (</w:t>
      </w:r>
      <w:hyperlink w:anchor="P486" w:history="1">
        <w:r>
          <w:rPr>
            <w:color w:val="0000FF"/>
          </w:rPr>
          <w:t>приложение N 6</w:t>
        </w:r>
      </w:hyperlink>
      <w:r>
        <w:t xml:space="preserve"> к настоящему Порядку) направляется председателем комиссии сотруднику ФПС не позднее чем через 3 рабочих дня со дня принятия указанного решения. Выписка из решения о предоставлении служебных жилых помещений является основанием для оформления сотрудником ФПС договора найма служебного жилого помещения в установленном </w:t>
      </w:r>
      <w:hyperlink r:id="rId51" w:history="1">
        <w:r>
          <w:rPr>
            <w:color w:val="0000FF"/>
          </w:rPr>
          <w:t>порядке</w:t>
        </w:r>
      </w:hyperlink>
      <w:r>
        <w:t>.</w:t>
      </w:r>
    </w:p>
    <w:p w:rsidR="00C46855" w:rsidRDefault="00C46855">
      <w:pPr>
        <w:pStyle w:val="ConsPlusNormal"/>
        <w:jc w:val="both"/>
      </w:pPr>
      <w:r>
        <w:t xml:space="preserve">(в ред. Приказов МЧС России от 05.06.2015 </w:t>
      </w:r>
      <w:hyperlink r:id="rId52" w:history="1">
        <w:r>
          <w:rPr>
            <w:color w:val="0000FF"/>
          </w:rPr>
          <w:t>N 288</w:t>
        </w:r>
      </w:hyperlink>
      <w:r>
        <w:t xml:space="preserve">, от 16.05.2016 </w:t>
      </w:r>
      <w:hyperlink r:id="rId53" w:history="1">
        <w:r>
          <w:rPr>
            <w:color w:val="0000FF"/>
          </w:rPr>
          <w:t>N 263</w:t>
        </w:r>
      </w:hyperlink>
      <w:r>
        <w:t>)</w:t>
      </w:r>
    </w:p>
    <w:p w:rsidR="00C46855" w:rsidRDefault="00C46855">
      <w:pPr>
        <w:pStyle w:val="ConsPlusNormal"/>
        <w:ind w:firstLine="540"/>
        <w:jc w:val="both"/>
      </w:pPr>
      <w:r>
        <w:t>13. Истечение срока действия служебного контракта или его расторжение, получение в установленном порядке жилого помещения в населенном пункте по месту службы или получение единовременной выплаты на приобретение или строительство жилого помещения являются основанием для прекращения договора найма жилого помещения специализированного жилищного фонда.</w:t>
      </w:r>
    </w:p>
    <w:p w:rsidR="00C46855" w:rsidRDefault="00C46855">
      <w:pPr>
        <w:pStyle w:val="ConsPlusNormal"/>
        <w:ind w:firstLine="540"/>
        <w:jc w:val="both"/>
      </w:pPr>
      <w:r>
        <w:t xml:space="preserve">Сотрудник ФПС и проживающие совместно с ним члены его семьи, в том числе бывшие, обязаны освободить жилое помещение специализированного жилищного фонда в день, следующий за днем </w:t>
      </w:r>
      <w:proofErr w:type="gramStart"/>
      <w:r>
        <w:t>прекращения срока действия договора найма жилого помещения специализированного жилищного</w:t>
      </w:r>
      <w:proofErr w:type="gramEnd"/>
      <w:r>
        <w:t xml:space="preserve"> фонда, за исключением случая получения единовременной выплаты на приобретение или строительство жилого помещения.</w:t>
      </w:r>
    </w:p>
    <w:p w:rsidR="00C46855" w:rsidRDefault="00C46855">
      <w:pPr>
        <w:pStyle w:val="ConsPlusNormal"/>
        <w:jc w:val="both"/>
      </w:pPr>
      <w:r>
        <w:t>(</w:t>
      </w:r>
      <w:proofErr w:type="gramStart"/>
      <w:r>
        <w:t>п</w:t>
      </w:r>
      <w:proofErr w:type="gramEnd"/>
      <w:r>
        <w:t xml:space="preserve">. 13 в ред. </w:t>
      </w:r>
      <w:hyperlink r:id="rId54" w:history="1">
        <w:r>
          <w:rPr>
            <w:color w:val="0000FF"/>
          </w:rPr>
          <w:t>Приказа</w:t>
        </w:r>
      </w:hyperlink>
      <w:r>
        <w:t xml:space="preserve"> МЧС России от 16.05.2016 N 263)</w:t>
      </w:r>
    </w:p>
    <w:p w:rsidR="00C46855" w:rsidRDefault="00C46855">
      <w:pPr>
        <w:pStyle w:val="ConsPlusNormal"/>
        <w:ind w:firstLine="540"/>
        <w:jc w:val="both"/>
      </w:pPr>
    </w:p>
    <w:p w:rsidR="00C46855" w:rsidRDefault="00C46855">
      <w:pPr>
        <w:pStyle w:val="ConsPlusNormal"/>
        <w:jc w:val="center"/>
      </w:pPr>
      <w:r>
        <w:t xml:space="preserve">III. Учет сотрудников ФПС, нуждающихся </w:t>
      </w:r>
      <w:proofErr w:type="gramStart"/>
      <w:r>
        <w:t>в</w:t>
      </w:r>
      <w:proofErr w:type="gramEnd"/>
      <w:r>
        <w:t xml:space="preserve"> жилых</w:t>
      </w:r>
    </w:p>
    <w:p w:rsidR="00C46855" w:rsidRDefault="00C46855">
      <w:pPr>
        <w:pStyle w:val="ConsPlusNormal"/>
        <w:jc w:val="center"/>
      </w:pPr>
      <w:proofErr w:type="gramStart"/>
      <w:r>
        <w:t>помещениях</w:t>
      </w:r>
      <w:proofErr w:type="gramEnd"/>
      <w:r>
        <w:t>, предоставляемых по договорам социального найма,</w:t>
      </w:r>
    </w:p>
    <w:p w:rsidR="00C46855" w:rsidRDefault="00C46855">
      <w:pPr>
        <w:pStyle w:val="ConsPlusNormal"/>
        <w:jc w:val="center"/>
      </w:pPr>
      <w:r>
        <w:t>и предоставление им жилых помещений по договорам</w:t>
      </w:r>
    </w:p>
    <w:p w:rsidR="00C46855" w:rsidRDefault="00C46855">
      <w:pPr>
        <w:pStyle w:val="ConsPlusNormal"/>
        <w:jc w:val="center"/>
      </w:pPr>
      <w:r>
        <w:t>социального найма</w:t>
      </w:r>
    </w:p>
    <w:p w:rsidR="00C46855" w:rsidRDefault="00C46855">
      <w:pPr>
        <w:pStyle w:val="ConsPlusNormal"/>
        <w:ind w:firstLine="540"/>
        <w:jc w:val="both"/>
      </w:pPr>
    </w:p>
    <w:p w:rsidR="00C46855" w:rsidRDefault="00C46855">
      <w:pPr>
        <w:pStyle w:val="ConsPlusNormal"/>
        <w:ind w:firstLine="540"/>
        <w:jc w:val="both"/>
      </w:pPr>
      <w:r>
        <w:t xml:space="preserve">14. Сотрудники ФПС, принятые на учет до 1 марта 2005 года в целях последующего предоставления им жилых помещений по договорам социального найма, сохраняют право состоять на данном учете до получения ими жилых помещений по договорам социального найма. Указанные сотрудники ФПС снимаются с данного учета по основаниям, предусмотренным </w:t>
      </w:r>
      <w:hyperlink r:id="rId55" w:history="1">
        <w:r>
          <w:rPr>
            <w:color w:val="0000FF"/>
          </w:rPr>
          <w:t>пунктами 1</w:t>
        </w:r>
      </w:hyperlink>
      <w:r>
        <w:t xml:space="preserve">, </w:t>
      </w:r>
      <w:hyperlink r:id="rId56" w:history="1">
        <w:r>
          <w:rPr>
            <w:color w:val="0000FF"/>
          </w:rPr>
          <w:t>3</w:t>
        </w:r>
      </w:hyperlink>
      <w:r>
        <w:t xml:space="preserve"> - </w:t>
      </w:r>
      <w:hyperlink r:id="rId57" w:history="1">
        <w:r>
          <w:rPr>
            <w:color w:val="0000FF"/>
          </w:rPr>
          <w:t>6 части 1 статьи 56</w:t>
        </w:r>
      </w:hyperlink>
      <w:r>
        <w:t xml:space="preserve"> Жилищного кодекса Российской Федерации, а также в случае утраты ими оснований, которые до введения в действие Жилищного </w:t>
      </w:r>
      <w:hyperlink r:id="rId58" w:history="1">
        <w:r>
          <w:rPr>
            <w:color w:val="0000FF"/>
          </w:rPr>
          <w:t>кодекса</w:t>
        </w:r>
      </w:hyperlink>
      <w:r>
        <w:t xml:space="preserve"> Российской Федерации давали им право на получение жилых помещений по договорам социального найма &lt;1&gt;.</w:t>
      </w:r>
    </w:p>
    <w:p w:rsidR="00C46855" w:rsidRDefault="00C46855">
      <w:pPr>
        <w:pStyle w:val="ConsPlusNormal"/>
        <w:ind w:firstLine="540"/>
        <w:jc w:val="both"/>
      </w:pPr>
      <w:r>
        <w:lastRenderedPageBreak/>
        <w:t>--------------------------------</w:t>
      </w:r>
    </w:p>
    <w:p w:rsidR="00C46855" w:rsidRDefault="00C46855">
      <w:pPr>
        <w:pStyle w:val="ConsPlusNormal"/>
        <w:ind w:firstLine="540"/>
        <w:jc w:val="both"/>
      </w:pPr>
      <w:proofErr w:type="gramStart"/>
      <w:r>
        <w:t xml:space="preserve">&lt;1&gt; </w:t>
      </w:r>
      <w:hyperlink r:id="rId59" w:history="1">
        <w:r>
          <w:rPr>
            <w:color w:val="0000FF"/>
          </w:rPr>
          <w:t>Часть 2 статьи 6</w:t>
        </w:r>
      </w:hyperlink>
      <w:r>
        <w:t xml:space="preserve"> Федерального закона от 29 декабря 2004 г. N 189-ФЗ "О введении в действие Жилищного кодекса Российской Федерации" (Собрание законодательства Российской Федерации, 2005, N 1 (ч. I), ст. 15; 2005, N 52 (ч. I), ст. 5597; 2006, N 27, ст. 2881; 2007, N 1 (ч. I), ст. 14;</w:t>
      </w:r>
      <w:proofErr w:type="gramEnd"/>
      <w:r>
        <w:t xml:space="preserve"> </w:t>
      </w:r>
      <w:proofErr w:type="gramStart"/>
      <w:r>
        <w:t>N 49, ст. 6071; 2009, N 19, ст. 2283; 2010, N 6, ст. 566; 2010, N 24, ст. 3069; N 32, ст. 4298; 2011, N 23, ст. 3263).</w:t>
      </w:r>
      <w:proofErr w:type="gramEnd"/>
    </w:p>
    <w:p w:rsidR="00C46855" w:rsidRDefault="00C46855">
      <w:pPr>
        <w:pStyle w:val="ConsPlusNormal"/>
        <w:ind w:firstLine="540"/>
        <w:jc w:val="both"/>
      </w:pPr>
    </w:p>
    <w:p w:rsidR="00C46855" w:rsidRDefault="00C46855">
      <w:pPr>
        <w:pStyle w:val="ConsPlusNormal"/>
        <w:ind w:firstLine="540"/>
        <w:jc w:val="both"/>
      </w:pPr>
      <w:r>
        <w:t>15. Учет сотрудников ФПС, нуждающихся в жилых помещениях, предоставляемых по договорам социального найма (далее - учет), ведется по очередности исходя из даты принятия их на учет по спискам с внесением необходимой информации в информационно-аналитическую систему "Жилье МЧС России". При этом на сотрудника ФПС оформляется карточка учета жилых помещений (далее - карточка) в двух экземплярах. Один экземпляр карточки подшивается в учетное жилищное дело сотрудника ФПС, второй - вручается сотруднику ФПС.</w:t>
      </w:r>
    </w:p>
    <w:p w:rsidR="00C46855" w:rsidRDefault="00C46855">
      <w:pPr>
        <w:pStyle w:val="ConsPlusNormal"/>
        <w:jc w:val="both"/>
      </w:pPr>
      <w:r>
        <w:t xml:space="preserve">(в ред. </w:t>
      </w:r>
      <w:hyperlink r:id="rId60" w:history="1">
        <w:r>
          <w:rPr>
            <w:color w:val="0000FF"/>
          </w:rPr>
          <w:t>Приказа</w:t>
        </w:r>
      </w:hyperlink>
      <w:r>
        <w:t xml:space="preserve"> МЧС России от 05.06.2015 N 288)</w:t>
      </w:r>
    </w:p>
    <w:p w:rsidR="00C46855" w:rsidRDefault="00C46855">
      <w:pPr>
        <w:pStyle w:val="ConsPlusNormal"/>
        <w:ind w:firstLine="540"/>
        <w:jc w:val="both"/>
      </w:pPr>
      <w:r>
        <w:t>16. В случае гибели сотрудника ФПС при исполнении служебных обязанностей за семьей погибшего сохраняется право на улучшение жилищных условий, в том числе на получение отдельной квартиры на основаниях, которые имели место на момент его гибели, не позднее чем через шесть месяцев со дня его гибели &lt;1&gt;.</w:t>
      </w:r>
    </w:p>
    <w:p w:rsidR="00C46855" w:rsidRDefault="00C46855">
      <w:pPr>
        <w:pStyle w:val="ConsPlusNormal"/>
        <w:ind w:firstLine="540"/>
        <w:jc w:val="both"/>
      </w:pPr>
      <w:r>
        <w:t>--------------------------------</w:t>
      </w:r>
    </w:p>
    <w:p w:rsidR="00C46855" w:rsidRDefault="00C46855">
      <w:pPr>
        <w:pStyle w:val="ConsPlusNormal"/>
        <w:ind w:firstLine="540"/>
        <w:jc w:val="both"/>
      </w:pPr>
      <w:r>
        <w:t xml:space="preserve">&lt;1&gt; </w:t>
      </w:r>
      <w:hyperlink r:id="rId61" w:history="1">
        <w:r>
          <w:rPr>
            <w:color w:val="0000FF"/>
          </w:rPr>
          <w:t>Статья 8</w:t>
        </w:r>
      </w:hyperlink>
      <w:r>
        <w:t xml:space="preserve"> Федерального закона от 21 декабря 1994 г. N 69-ФЗ "О пожарной безопасности"; </w:t>
      </w:r>
      <w:hyperlink r:id="rId62" w:history="1">
        <w:r>
          <w:rPr>
            <w:color w:val="0000FF"/>
          </w:rPr>
          <w:t>статья 4</w:t>
        </w:r>
      </w:hyperlink>
      <w:r>
        <w:t xml:space="preserve"> Федерального закона от 30 декабря 2013 г.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C46855" w:rsidRDefault="00C46855">
      <w:pPr>
        <w:pStyle w:val="ConsPlusNormal"/>
        <w:jc w:val="both"/>
      </w:pPr>
      <w:r>
        <w:t xml:space="preserve">(в ред. </w:t>
      </w:r>
      <w:hyperlink r:id="rId63" w:history="1">
        <w:r>
          <w:rPr>
            <w:color w:val="0000FF"/>
          </w:rPr>
          <w:t>Приказа</w:t>
        </w:r>
      </w:hyperlink>
      <w:r>
        <w:t xml:space="preserve"> МЧС России от 16.05.2016 N 263)</w:t>
      </w:r>
    </w:p>
    <w:p w:rsidR="00C46855" w:rsidRDefault="00C46855">
      <w:pPr>
        <w:pStyle w:val="ConsPlusNormal"/>
        <w:ind w:firstLine="540"/>
        <w:jc w:val="both"/>
      </w:pPr>
    </w:p>
    <w:p w:rsidR="00C46855" w:rsidRDefault="00C46855">
      <w:pPr>
        <w:pStyle w:val="ConsPlusNormal"/>
        <w:ind w:firstLine="540"/>
        <w:jc w:val="both"/>
      </w:pPr>
      <w:r>
        <w:t xml:space="preserve">17. Жилые помещения по договорам социального найма предоставляются сотрудникам ФПС и членам их семей в соответствии с требованиями </w:t>
      </w:r>
      <w:hyperlink w:anchor="P102" w:history="1">
        <w:r>
          <w:rPr>
            <w:color w:val="0000FF"/>
          </w:rPr>
          <w:t>пунктов 11</w:t>
        </w:r>
      </w:hyperlink>
      <w:r>
        <w:t xml:space="preserve"> - </w:t>
      </w:r>
      <w:hyperlink w:anchor="P110" w:history="1">
        <w:r>
          <w:rPr>
            <w:color w:val="0000FF"/>
          </w:rPr>
          <w:t>12</w:t>
        </w:r>
      </w:hyperlink>
      <w:r>
        <w:t xml:space="preserve"> настоящего Порядка. При этом выписка из решения о предоставлении жилых помещений по договорам социального найма является основанием для заключения сотрудником ФПС с балансодержателем договора социального найма жилого помещения &lt;1&gt;.</w:t>
      </w:r>
    </w:p>
    <w:p w:rsidR="00C46855" w:rsidRDefault="00C46855">
      <w:pPr>
        <w:pStyle w:val="ConsPlusNormal"/>
        <w:jc w:val="both"/>
      </w:pPr>
      <w:r>
        <w:t xml:space="preserve">(в ред. </w:t>
      </w:r>
      <w:hyperlink r:id="rId64" w:history="1">
        <w:r>
          <w:rPr>
            <w:color w:val="0000FF"/>
          </w:rPr>
          <w:t>Приказа</w:t>
        </w:r>
      </w:hyperlink>
      <w:r>
        <w:t xml:space="preserve"> МЧС России от 16.05.2016 N 263)</w:t>
      </w:r>
    </w:p>
    <w:p w:rsidR="00C46855" w:rsidRDefault="00C46855">
      <w:pPr>
        <w:pStyle w:val="ConsPlusNormal"/>
        <w:ind w:firstLine="540"/>
        <w:jc w:val="both"/>
      </w:pPr>
      <w:r>
        <w:t>--------------------------------</w:t>
      </w:r>
    </w:p>
    <w:p w:rsidR="00C46855" w:rsidRDefault="00C46855">
      <w:pPr>
        <w:pStyle w:val="ConsPlusNormal"/>
        <w:ind w:firstLine="540"/>
        <w:jc w:val="both"/>
      </w:pPr>
      <w:r>
        <w:t xml:space="preserve">&lt;1&gt; </w:t>
      </w:r>
      <w:hyperlink r:id="rId65" w:history="1">
        <w:r>
          <w:rPr>
            <w:color w:val="0000FF"/>
          </w:rPr>
          <w:t>Статья 7</w:t>
        </w:r>
      </w:hyperlink>
      <w:r>
        <w:t xml:space="preserve"> Федерального закона от 30 декабря 2013 г.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C46855" w:rsidRDefault="00C46855">
      <w:pPr>
        <w:pStyle w:val="ConsPlusNormal"/>
        <w:jc w:val="both"/>
      </w:pPr>
      <w:r>
        <w:t xml:space="preserve">(сноска введена </w:t>
      </w:r>
      <w:hyperlink r:id="rId66" w:history="1">
        <w:r>
          <w:rPr>
            <w:color w:val="0000FF"/>
          </w:rPr>
          <w:t>Приказом</w:t>
        </w:r>
      </w:hyperlink>
      <w:r>
        <w:t xml:space="preserve"> МЧС России от 16.05.2016 N 263)</w:t>
      </w: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jc w:val="right"/>
      </w:pPr>
      <w:r>
        <w:t>Приложение N 1</w:t>
      </w:r>
    </w:p>
    <w:p w:rsidR="00C46855" w:rsidRDefault="00C46855">
      <w:pPr>
        <w:pStyle w:val="ConsPlusNormal"/>
        <w:jc w:val="right"/>
      </w:pPr>
      <w:r>
        <w:t>к Порядку, утвержденному</w:t>
      </w:r>
    </w:p>
    <w:p w:rsidR="00C46855" w:rsidRDefault="00C46855">
      <w:pPr>
        <w:pStyle w:val="ConsPlusNormal"/>
        <w:jc w:val="right"/>
      </w:pPr>
      <w:r>
        <w:t>приказом МЧС России</w:t>
      </w:r>
    </w:p>
    <w:p w:rsidR="00C46855" w:rsidRDefault="00C46855">
      <w:pPr>
        <w:pStyle w:val="ConsPlusNormal"/>
        <w:jc w:val="right"/>
      </w:pPr>
      <w:r>
        <w:t>от 12.01.2012 N 5</w:t>
      </w:r>
    </w:p>
    <w:p w:rsidR="00C46855" w:rsidRDefault="00C46855">
      <w:pPr>
        <w:pStyle w:val="ConsPlusNormal"/>
        <w:jc w:val="center"/>
      </w:pPr>
      <w:r>
        <w:t>Список изменяющих документов</w:t>
      </w:r>
    </w:p>
    <w:p w:rsidR="00C46855" w:rsidRDefault="00C46855">
      <w:pPr>
        <w:pStyle w:val="ConsPlusNormal"/>
        <w:jc w:val="center"/>
      </w:pPr>
      <w:r>
        <w:t xml:space="preserve">(в ред. </w:t>
      </w:r>
      <w:hyperlink r:id="rId67" w:history="1">
        <w:r>
          <w:rPr>
            <w:color w:val="0000FF"/>
          </w:rPr>
          <w:t>Приказа</w:t>
        </w:r>
      </w:hyperlink>
      <w:r>
        <w:t xml:space="preserve"> МЧС России от 16.05.2016 N 263)</w:t>
      </w:r>
    </w:p>
    <w:p w:rsidR="00C46855" w:rsidRDefault="00C46855">
      <w:pPr>
        <w:pStyle w:val="ConsPlusNormal"/>
        <w:jc w:val="both"/>
      </w:pPr>
    </w:p>
    <w:p w:rsidR="00C46855" w:rsidRDefault="00C46855">
      <w:pPr>
        <w:pStyle w:val="ConsPlusNormal"/>
        <w:jc w:val="right"/>
      </w:pPr>
      <w:r>
        <w:t>Рекомендуемый образец</w:t>
      </w:r>
    </w:p>
    <w:p w:rsidR="00C46855" w:rsidRDefault="00C46855">
      <w:pPr>
        <w:pStyle w:val="ConsPlusNormal"/>
        <w:jc w:val="both"/>
      </w:pPr>
    </w:p>
    <w:p w:rsidR="00C46855" w:rsidRDefault="00C46855">
      <w:pPr>
        <w:pStyle w:val="ConsPlusNonformat"/>
        <w:jc w:val="both"/>
      </w:pPr>
      <w:r>
        <w:t xml:space="preserve">                                   ________________________________________</w:t>
      </w:r>
    </w:p>
    <w:p w:rsidR="00C46855" w:rsidRDefault="00C46855">
      <w:pPr>
        <w:pStyle w:val="ConsPlusNonformat"/>
        <w:jc w:val="both"/>
      </w:pPr>
      <w:r>
        <w:t xml:space="preserve">                                   </w:t>
      </w:r>
      <w:proofErr w:type="gramStart"/>
      <w:r>
        <w:t>(наименование структурного подразделения</w:t>
      </w:r>
      <w:proofErr w:type="gramEnd"/>
    </w:p>
    <w:p w:rsidR="00C46855" w:rsidRDefault="00C46855">
      <w:pPr>
        <w:pStyle w:val="ConsPlusNonformat"/>
        <w:jc w:val="both"/>
      </w:pPr>
      <w:r>
        <w:t xml:space="preserve">                                                  </w:t>
      </w:r>
      <w:proofErr w:type="gramStart"/>
      <w:r>
        <w:t>МЧС России)</w:t>
      </w:r>
      <w:proofErr w:type="gramEnd"/>
    </w:p>
    <w:p w:rsidR="00C46855" w:rsidRDefault="00C46855">
      <w:pPr>
        <w:pStyle w:val="ConsPlusNonformat"/>
        <w:jc w:val="both"/>
      </w:pPr>
      <w:r>
        <w:t xml:space="preserve">                                   от _____________________________________</w:t>
      </w:r>
    </w:p>
    <w:p w:rsidR="00C46855" w:rsidRDefault="00C46855">
      <w:pPr>
        <w:pStyle w:val="ConsPlusNonformat"/>
        <w:jc w:val="both"/>
      </w:pPr>
      <w:r>
        <w:t xml:space="preserve">                                          (специальное звание, Ф.И.О.)</w:t>
      </w:r>
    </w:p>
    <w:p w:rsidR="00C46855" w:rsidRDefault="00C46855">
      <w:pPr>
        <w:pStyle w:val="ConsPlusNonformat"/>
        <w:jc w:val="both"/>
      </w:pPr>
      <w:r>
        <w:lastRenderedPageBreak/>
        <w:t xml:space="preserve">                                   адрес места жительства:</w:t>
      </w:r>
    </w:p>
    <w:p w:rsidR="00C46855" w:rsidRDefault="00C46855">
      <w:pPr>
        <w:pStyle w:val="ConsPlusNonformat"/>
        <w:jc w:val="both"/>
      </w:pPr>
      <w:r>
        <w:t xml:space="preserve">                                   ________________________________________</w:t>
      </w:r>
    </w:p>
    <w:p w:rsidR="00C46855" w:rsidRDefault="00C46855">
      <w:pPr>
        <w:pStyle w:val="ConsPlusNonformat"/>
        <w:jc w:val="both"/>
      </w:pPr>
      <w:r>
        <w:t xml:space="preserve">                                        </w:t>
      </w:r>
      <w:proofErr w:type="gramStart"/>
      <w:r>
        <w:t>(почтовый адрес для переписки,</w:t>
      </w:r>
      <w:proofErr w:type="gramEnd"/>
    </w:p>
    <w:p w:rsidR="00C46855" w:rsidRDefault="00C46855">
      <w:pPr>
        <w:pStyle w:val="ConsPlusNonformat"/>
        <w:jc w:val="both"/>
      </w:pPr>
      <w:r>
        <w:t xml:space="preserve">                                   ________________________________________</w:t>
      </w:r>
    </w:p>
    <w:p w:rsidR="00C46855" w:rsidRDefault="00C46855">
      <w:pPr>
        <w:pStyle w:val="ConsPlusNonformat"/>
        <w:jc w:val="both"/>
      </w:pPr>
      <w:r>
        <w:t xml:space="preserve">                                      контактные телефоны (при наличии),</w:t>
      </w:r>
    </w:p>
    <w:p w:rsidR="00C46855" w:rsidRDefault="00C46855">
      <w:pPr>
        <w:pStyle w:val="ConsPlusNonformat"/>
        <w:jc w:val="both"/>
      </w:pPr>
      <w:r>
        <w:t xml:space="preserve">                                   ________________________________________</w:t>
      </w:r>
    </w:p>
    <w:p w:rsidR="00C46855" w:rsidRDefault="00C46855">
      <w:pPr>
        <w:pStyle w:val="ConsPlusNonformat"/>
        <w:jc w:val="both"/>
      </w:pPr>
      <w:r>
        <w:t xml:space="preserve">                                    адрес электронной почты (при наличии))</w:t>
      </w:r>
    </w:p>
    <w:p w:rsidR="00C46855" w:rsidRDefault="00C46855">
      <w:pPr>
        <w:pStyle w:val="ConsPlusNonformat"/>
        <w:jc w:val="both"/>
      </w:pPr>
    </w:p>
    <w:p w:rsidR="00C46855" w:rsidRDefault="00C46855">
      <w:pPr>
        <w:pStyle w:val="ConsPlusNonformat"/>
        <w:jc w:val="both"/>
      </w:pPr>
      <w:bookmarkStart w:id="7" w:name="P164"/>
      <w:bookmarkEnd w:id="7"/>
      <w:r>
        <w:t xml:space="preserve">                                  Рапорт</w:t>
      </w:r>
    </w:p>
    <w:p w:rsidR="00C46855" w:rsidRDefault="00C46855">
      <w:pPr>
        <w:pStyle w:val="ConsPlusNonformat"/>
        <w:jc w:val="both"/>
      </w:pPr>
    </w:p>
    <w:p w:rsidR="00C46855" w:rsidRDefault="00C46855">
      <w:pPr>
        <w:pStyle w:val="ConsPlusNonformat"/>
        <w:jc w:val="both"/>
      </w:pPr>
      <w:r>
        <w:t xml:space="preserve">    Прошу признать меня, __________________________________________________</w:t>
      </w:r>
    </w:p>
    <w:p w:rsidR="00C46855" w:rsidRDefault="00C46855">
      <w:pPr>
        <w:pStyle w:val="ConsPlusNonformat"/>
        <w:jc w:val="both"/>
      </w:pPr>
      <w:r>
        <w:t xml:space="preserve">                                            (Ф.И.О.)</w:t>
      </w:r>
    </w:p>
    <w:p w:rsidR="00C46855" w:rsidRDefault="00C46855">
      <w:pPr>
        <w:pStyle w:val="ConsPlusNonformat"/>
        <w:jc w:val="both"/>
      </w:pPr>
      <w:r>
        <w:t>нуждающимся в жилом помещении специализированного жилищного фонда и принять</w:t>
      </w:r>
    </w:p>
    <w:p w:rsidR="00C46855" w:rsidRDefault="00C46855">
      <w:pPr>
        <w:pStyle w:val="ConsPlusNonformat"/>
        <w:jc w:val="both"/>
      </w:pPr>
      <w:r>
        <w:t>на  учет  для  обеспечения  жилым  помещением специализированного жилищного</w:t>
      </w:r>
    </w:p>
    <w:p w:rsidR="00C46855" w:rsidRDefault="00C46855">
      <w:pPr>
        <w:pStyle w:val="ConsPlusNonformat"/>
        <w:jc w:val="both"/>
      </w:pPr>
      <w:r>
        <w:t xml:space="preserve">фонда </w:t>
      </w:r>
      <w:proofErr w:type="gramStart"/>
      <w:r>
        <w:t>в</w:t>
      </w:r>
      <w:proofErr w:type="gramEnd"/>
    </w:p>
    <w:p w:rsidR="00C46855" w:rsidRDefault="00C46855">
      <w:pPr>
        <w:pStyle w:val="ConsPlusNonformat"/>
        <w:jc w:val="both"/>
      </w:pPr>
      <w:r>
        <w:t>___________________________________________________________________________</w:t>
      </w:r>
    </w:p>
    <w:p w:rsidR="00C46855" w:rsidRDefault="00C46855">
      <w:pPr>
        <w:pStyle w:val="ConsPlusNonformat"/>
        <w:jc w:val="both"/>
      </w:pPr>
      <w:r>
        <w:t xml:space="preserve">               </w:t>
      </w:r>
      <w:proofErr w:type="gramStart"/>
      <w:r>
        <w:t>(наименование субъекта Российской Федерации и</w:t>
      </w:r>
      <w:proofErr w:type="gramEnd"/>
    </w:p>
    <w:p w:rsidR="00C46855" w:rsidRDefault="00C46855">
      <w:pPr>
        <w:pStyle w:val="ConsPlusNonformat"/>
        <w:jc w:val="both"/>
      </w:pPr>
      <w:r>
        <w:t>___________________________________________________________________________</w:t>
      </w:r>
    </w:p>
    <w:p w:rsidR="00C46855" w:rsidRDefault="00C46855">
      <w:pPr>
        <w:pStyle w:val="ConsPlusNonformat"/>
        <w:jc w:val="both"/>
      </w:pPr>
      <w:r>
        <w:t xml:space="preserve">     административно-территориального образования субъекта </w:t>
      </w:r>
      <w:proofErr w:type="gramStart"/>
      <w:r>
        <w:t>Российской</w:t>
      </w:r>
      <w:proofErr w:type="gramEnd"/>
    </w:p>
    <w:p w:rsidR="00C46855" w:rsidRDefault="00C46855">
      <w:pPr>
        <w:pStyle w:val="ConsPlusNonformat"/>
        <w:jc w:val="both"/>
      </w:pPr>
      <w:r>
        <w:t xml:space="preserve">         </w:t>
      </w:r>
      <w:proofErr w:type="gramStart"/>
      <w:r>
        <w:t>Федерации (для городов федерального значения наименование</w:t>
      </w:r>
      <w:proofErr w:type="gramEnd"/>
    </w:p>
    <w:p w:rsidR="00C46855" w:rsidRDefault="00C46855">
      <w:pPr>
        <w:pStyle w:val="ConsPlusNonformat"/>
        <w:jc w:val="both"/>
      </w:pPr>
      <w:r>
        <w:t xml:space="preserve">     административно-территориального образования субъекта </w:t>
      </w:r>
      <w:proofErr w:type="gramStart"/>
      <w:r>
        <w:t>Российской</w:t>
      </w:r>
      <w:proofErr w:type="gramEnd"/>
    </w:p>
    <w:p w:rsidR="00C46855" w:rsidRDefault="00C46855">
      <w:pPr>
        <w:pStyle w:val="ConsPlusNonformat"/>
        <w:jc w:val="both"/>
      </w:pPr>
      <w:r>
        <w:t xml:space="preserve">                         </w:t>
      </w:r>
      <w:proofErr w:type="gramStart"/>
      <w:r>
        <w:t>Федерации не указывать))</w:t>
      </w:r>
      <w:proofErr w:type="gramEnd"/>
    </w:p>
    <w:p w:rsidR="00C46855" w:rsidRDefault="00C46855">
      <w:pPr>
        <w:pStyle w:val="ConsPlusNonformat"/>
        <w:jc w:val="both"/>
      </w:pPr>
      <w:r>
        <w:t xml:space="preserve">    Паспорт _______________________________________________________________</w:t>
      </w:r>
    </w:p>
    <w:p w:rsidR="00C46855" w:rsidRDefault="00C46855">
      <w:pPr>
        <w:pStyle w:val="ConsPlusNonformat"/>
        <w:jc w:val="both"/>
      </w:pPr>
      <w:r>
        <w:t xml:space="preserve">                           (серия, номер, кем и когда выдан)</w:t>
      </w:r>
    </w:p>
    <w:p w:rsidR="00C46855" w:rsidRDefault="00C46855">
      <w:pPr>
        <w:pStyle w:val="ConsPlusNonformat"/>
        <w:jc w:val="both"/>
      </w:pPr>
      <w:r>
        <w:t>__________________________________________________________________________.</w:t>
      </w:r>
    </w:p>
    <w:p w:rsidR="00C46855" w:rsidRDefault="00C46855">
      <w:pPr>
        <w:pStyle w:val="ConsPlusNonformat"/>
        <w:jc w:val="both"/>
      </w:pPr>
      <w:r>
        <w:t xml:space="preserve">    Удостоверение личности ________________________________________________</w:t>
      </w:r>
    </w:p>
    <w:p w:rsidR="00C46855" w:rsidRDefault="00C46855">
      <w:pPr>
        <w:pStyle w:val="ConsPlusNonformat"/>
        <w:jc w:val="both"/>
      </w:pPr>
      <w:r>
        <w:t xml:space="preserve">                                  (серия, номер, кем и когда выдано)</w:t>
      </w:r>
    </w:p>
    <w:p w:rsidR="00C46855" w:rsidRDefault="00C46855">
      <w:pPr>
        <w:pStyle w:val="ConsPlusNonformat"/>
        <w:jc w:val="both"/>
      </w:pPr>
      <w:r>
        <w:t>___________________________________________________________________________</w:t>
      </w:r>
    </w:p>
    <w:p w:rsidR="00C46855" w:rsidRDefault="00C46855">
      <w:pPr>
        <w:pStyle w:val="ConsPlusNonformat"/>
        <w:jc w:val="both"/>
      </w:pPr>
      <w:r>
        <w:t xml:space="preserve">    Личный номер __________________________________________________________</w:t>
      </w:r>
    </w:p>
    <w:p w:rsidR="00C46855" w:rsidRDefault="00C46855">
      <w:pPr>
        <w:pStyle w:val="ConsPlusNonformat"/>
        <w:jc w:val="both"/>
      </w:pPr>
      <w:r>
        <w:t xml:space="preserve">    </w:t>
      </w:r>
      <w:proofErr w:type="gramStart"/>
      <w:r>
        <w:t>Первый  контракт  о  прохождении  службы  заключен (для офицеров - дата</w:t>
      </w:r>
      <w:proofErr w:type="gramEnd"/>
    </w:p>
    <w:p w:rsidR="00C46855" w:rsidRDefault="00C46855">
      <w:pPr>
        <w:pStyle w:val="ConsPlusNonformat"/>
        <w:jc w:val="both"/>
      </w:pPr>
      <w:r>
        <w:t>получения   офицерского   звания  в  связи  с  окончанием  образовательного</w:t>
      </w:r>
    </w:p>
    <w:p w:rsidR="00C46855" w:rsidRDefault="00C46855">
      <w:pPr>
        <w:pStyle w:val="ConsPlusNonformat"/>
        <w:jc w:val="both"/>
      </w:pPr>
      <w:r>
        <w:t xml:space="preserve">учреждения) "__" ________ ____ </w:t>
      </w:r>
      <w:proofErr w:type="gramStart"/>
      <w:r>
        <w:t>г</w:t>
      </w:r>
      <w:proofErr w:type="gramEnd"/>
      <w:r>
        <w:t>.</w:t>
      </w:r>
    </w:p>
    <w:p w:rsidR="00C46855" w:rsidRDefault="00C46855">
      <w:pPr>
        <w:pStyle w:val="ConsPlusNonformat"/>
        <w:jc w:val="both"/>
      </w:pPr>
      <w:r>
        <w:t xml:space="preserve">    Место прохождения службы: _____________________________________________</w:t>
      </w:r>
    </w:p>
    <w:p w:rsidR="00C46855" w:rsidRDefault="00C46855">
      <w:pPr>
        <w:pStyle w:val="ConsPlusNonformat"/>
        <w:jc w:val="both"/>
      </w:pPr>
    </w:p>
    <w:p w:rsidR="00C46855" w:rsidRDefault="00C46855">
      <w:pPr>
        <w:pStyle w:val="ConsPlusNonformat"/>
        <w:jc w:val="both"/>
      </w:pPr>
      <w:r>
        <w:t xml:space="preserve">    Состав семьи:</w:t>
      </w:r>
    </w:p>
    <w:p w:rsidR="00C46855" w:rsidRDefault="00C46855">
      <w:pPr>
        <w:pStyle w:val="ConsPlusNonformat"/>
        <w:jc w:val="both"/>
      </w:pPr>
      <w:r>
        <w:t xml:space="preserve">    супруга (супруг) ______________________________________________________</w:t>
      </w:r>
    </w:p>
    <w:p w:rsidR="00C46855" w:rsidRDefault="00C46855">
      <w:pPr>
        <w:pStyle w:val="ConsPlusNonformat"/>
        <w:jc w:val="both"/>
      </w:pPr>
      <w:r>
        <w:t xml:space="preserve">                                   (Ф.И.О., дата рождения)</w:t>
      </w:r>
    </w:p>
    <w:p w:rsidR="00C46855" w:rsidRDefault="00C46855">
      <w:pPr>
        <w:pStyle w:val="ConsPlusNonformat"/>
        <w:jc w:val="both"/>
      </w:pPr>
      <w:r>
        <w:t xml:space="preserve">    дети</w:t>
      </w:r>
    </w:p>
    <w:p w:rsidR="00C46855" w:rsidRDefault="00C46855">
      <w:pPr>
        <w:pStyle w:val="ConsPlusNonformat"/>
        <w:jc w:val="both"/>
      </w:pPr>
      <w:r>
        <w:t xml:space="preserve">    _______________________________________________________________________</w:t>
      </w:r>
    </w:p>
    <w:p w:rsidR="00C46855" w:rsidRDefault="00C46855">
      <w:pPr>
        <w:pStyle w:val="ConsPlusNonformat"/>
        <w:jc w:val="both"/>
      </w:pPr>
      <w:r>
        <w:t xml:space="preserve">                            (Ф.И.О., дата рождения)</w:t>
      </w:r>
    </w:p>
    <w:p w:rsidR="00C46855" w:rsidRDefault="00C46855">
      <w:pPr>
        <w:pStyle w:val="ConsPlusNonformat"/>
        <w:jc w:val="both"/>
      </w:pPr>
      <w:r>
        <w:t xml:space="preserve">    _______________________________________________________________________</w:t>
      </w:r>
    </w:p>
    <w:p w:rsidR="00C46855" w:rsidRDefault="00C46855">
      <w:pPr>
        <w:pStyle w:val="ConsPlusNonformat"/>
        <w:jc w:val="both"/>
      </w:pPr>
      <w:r>
        <w:t xml:space="preserve">                            (Ф.И.О., дата рождения)</w:t>
      </w:r>
    </w:p>
    <w:p w:rsidR="00C46855" w:rsidRDefault="00C46855">
      <w:pPr>
        <w:pStyle w:val="ConsPlusNonformat"/>
        <w:jc w:val="both"/>
      </w:pPr>
      <w:r>
        <w:t xml:space="preserve">    иные члены семьи: _____________________________________________________</w:t>
      </w:r>
    </w:p>
    <w:p w:rsidR="00C46855" w:rsidRDefault="00C46855">
      <w:pPr>
        <w:pStyle w:val="ConsPlusNonformat"/>
        <w:jc w:val="both"/>
      </w:pPr>
      <w:r>
        <w:t xml:space="preserve">                             (степень родства, Ф.И.О., дата рождения)</w:t>
      </w:r>
    </w:p>
    <w:p w:rsidR="00C46855" w:rsidRDefault="00C46855">
      <w:pPr>
        <w:pStyle w:val="ConsPlusNonformat"/>
        <w:jc w:val="both"/>
      </w:pPr>
      <w:r>
        <w:t xml:space="preserve">    Сведения о наличии жилых помещений, занимаемых по договорам социального</w:t>
      </w:r>
    </w:p>
    <w:p w:rsidR="00C46855" w:rsidRDefault="00C46855">
      <w:pPr>
        <w:pStyle w:val="ConsPlusNonformat"/>
        <w:jc w:val="both"/>
      </w:pPr>
      <w:r>
        <w:t xml:space="preserve">найма  и (или) </w:t>
      </w:r>
      <w:proofErr w:type="gramStart"/>
      <w:r>
        <w:t>принадлежащих</w:t>
      </w:r>
      <w:proofErr w:type="gramEnd"/>
      <w:r>
        <w:t xml:space="preserve"> на праве собственности мне и членам моей семьи</w:t>
      </w:r>
    </w:p>
    <w:p w:rsidR="00C46855" w:rsidRDefault="00C46855">
      <w:pPr>
        <w:pStyle w:val="ConsPlusNonformat"/>
        <w:jc w:val="both"/>
      </w:pPr>
      <w:r>
        <w:t>на территории _____________________________________________________________</w:t>
      </w:r>
    </w:p>
    <w:p w:rsidR="00C46855" w:rsidRDefault="00C46855">
      <w:pPr>
        <w:pStyle w:val="ConsPlusNonformat"/>
        <w:jc w:val="both"/>
      </w:pPr>
      <w:r>
        <w:t>___________________________________________________________________________</w:t>
      </w:r>
    </w:p>
    <w:p w:rsidR="00C46855" w:rsidRDefault="00C46855">
      <w:pPr>
        <w:pStyle w:val="ConsPlusNonformat"/>
        <w:jc w:val="both"/>
      </w:pPr>
      <w:r>
        <w:t xml:space="preserve">               (наименование субъекта Российской Федерации)</w:t>
      </w:r>
    </w:p>
    <w:p w:rsidR="00C46855" w:rsidRDefault="00C46855">
      <w:pPr>
        <w:pStyle w:val="ConsPlusNonformat"/>
        <w:jc w:val="both"/>
      </w:pPr>
    </w:p>
    <w:p w:rsidR="00C46855" w:rsidRDefault="00C46855">
      <w:pPr>
        <w:pStyle w:val="ConsPlusNonformat"/>
        <w:jc w:val="both"/>
      </w:pPr>
      <w:r>
        <w:t xml:space="preserve">    Денежные  средства  на  приобретение или строительство жилых помещений,</w:t>
      </w:r>
    </w:p>
    <w:p w:rsidR="00C46855" w:rsidRDefault="00C46855">
      <w:pPr>
        <w:pStyle w:val="ConsPlusNonformat"/>
        <w:jc w:val="both"/>
      </w:pPr>
      <w:r>
        <w:t>субсидии   в  виде  безвозмездной  финансовой  помощи  или  государственные</w:t>
      </w:r>
    </w:p>
    <w:p w:rsidR="00C46855" w:rsidRDefault="00C46855">
      <w:pPr>
        <w:pStyle w:val="ConsPlusNonformat"/>
        <w:jc w:val="both"/>
      </w:pPr>
      <w:r>
        <w:t>жилищные сертификаты (ГЖС) мною и членами моей семьи ______________________</w:t>
      </w:r>
    </w:p>
    <w:p w:rsidR="00C46855" w:rsidRDefault="00C46855">
      <w:pPr>
        <w:pStyle w:val="ConsPlusNonformat"/>
        <w:jc w:val="both"/>
      </w:pPr>
      <w:r>
        <w:t>___________________________________________________________________________</w:t>
      </w:r>
    </w:p>
    <w:p w:rsidR="00C46855" w:rsidRDefault="00C46855">
      <w:pPr>
        <w:pStyle w:val="ConsPlusNonformat"/>
        <w:jc w:val="both"/>
      </w:pPr>
      <w:r>
        <w:t xml:space="preserve">              (указывается "не получались" или "получались");</w:t>
      </w:r>
    </w:p>
    <w:p w:rsidR="00C46855" w:rsidRDefault="00C46855">
      <w:pPr>
        <w:pStyle w:val="ConsPlusNonformat"/>
        <w:jc w:val="both"/>
      </w:pPr>
      <w:r>
        <w:t>___________________________________________________________________________</w:t>
      </w:r>
    </w:p>
    <w:p w:rsidR="00C46855" w:rsidRDefault="00C46855">
      <w:pPr>
        <w:pStyle w:val="ConsPlusNonformat"/>
        <w:jc w:val="both"/>
      </w:pPr>
      <w:r>
        <w:t xml:space="preserve"> </w:t>
      </w:r>
      <w:proofErr w:type="gramStart"/>
      <w:r>
        <w:t>(в случае получения денежных средств или безвозмездной финансовой помощи</w:t>
      </w:r>
      <w:proofErr w:type="gramEnd"/>
    </w:p>
    <w:p w:rsidR="00C46855" w:rsidRDefault="00C46855">
      <w:pPr>
        <w:pStyle w:val="ConsPlusNonformat"/>
        <w:jc w:val="both"/>
      </w:pPr>
      <w:r>
        <w:t>___________________________________________________________________________</w:t>
      </w:r>
    </w:p>
    <w:p w:rsidR="00C46855" w:rsidRDefault="00C46855">
      <w:pPr>
        <w:pStyle w:val="ConsPlusNonformat"/>
        <w:jc w:val="both"/>
      </w:pPr>
      <w:r>
        <w:t xml:space="preserve">       указать орган, осуществивший выплату, дату и сумму выплаты);</w:t>
      </w:r>
    </w:p>
    <w:p w:rsidR="00C46855" w:rsidRDefault="00C46855">
      <w:pPr>
        <w:pStyle w:val="ConsPlusNonformat"/>
        <w:jc w:val="both"/>
      </w:pPr>
      <w:r>
        <w:t>___________________________________________________________________________</w:t>
      </w:r>
    </w:p>
    <w:p w:rsidR="00C46855" w:rsidRDefault="00C46855">
      <w:pPr>
        <w:pStyle w:val="ConsPlusNonformat"/>
        <w:jc w:val="both"/>
      </w:pPr>
      <w:r>
        <w:t xml:space="preserve">  </w:t>
      </w:r>
      <w:proofErr w:type="gramStart"/>
      <w:r>
        <w:t>(в случае получения ГЖС - орган, выдавший ГЖС, серию и номер ГЖС, место</w:t>
      </w:r>
      <w:proofErr w:type="gramEnd"/>
    </w:p>
    <w:p w:rsidR="00C46855" w:rsidRDefault="00C46855">
      <w:pPr>
        <w:pStyle w:val="ConsPlusNonformat"/>
        <w:jc w:val="both"/>
      </w:pPr>
      <w:r>
        <w:t xml:space="preserve">                                реализации)</w:t>
      </w:r>
    </w:p>
    <w:p w:rsidR="00C46855" w:rsidRDefault="00C46855">
      <w:pPr>
        <w:pStyle w:val="ConsPlusNonformat"/>
        <w:jc w:val="both"/>
      </w:pPr>
    </w:p>
    <w:p w:rsidR="00C46855" w:rsidRDefault="00C46855">
      <w:pPr>
        <w:pStyle w:val="ConsPlusNonformat"/>
        <w:jc w:val="both"/>
      </w:pPr>
      <w:r>
        <w:t xml:space="preserve">    Сведения  об участии в приватизации жилых помещений мной и членами моей</w:t>
      </w:r>
    </w:p>
    <w:p w:rsidR="00C46855" w:rsidRDefault="00C46855">
      <w:pPr>
        <w:pStyle w:val="ConsPlusNonformat"/>
        <w:jc w:val="both"/>
      </w:pPr>
      <w:r>
        <w:lastRenderedPageBreak/>
        <w:t>семьи на территории _______________________________________________________</w:t>
      </w:r>
    </w:p>
    <w:p w:rsidR="00C46855" w:rsidRDefault="00C46855">
      <w:pPr>
        <w:pStyle w:val="ConsPlusNonformat"/>
        <w:jc w:val="both"/>
      </w:pPr>
      <w:r>
        <w:t>__________________________________________________________________________.</w:t>
      </w:r>
    </w:p>
    <w:p w:rsidR="00C46855" w:rsidRDefault="00C46855">
      <w:pPr>
        <w:pStyle w:val="ConsPlusNonformat"/>
        <w:jc w:val="both"/>
      </w:pPr>
      <w:r>
        <w:t xml:space="preserve">               (наименование субъекта Российской Федерации)</w:t>
      </w:r>
    </w:p>
    <w:p w:rsidR="00C46855" w:rsidRDefault="00C46855">
      <w:pPr>
        <w:pStyle w:val="ConsPlusNonformat"/>
        <w:jc w:val="both"/>
      </w:pPr>
    </w:p>
    <w:p w:rsidR="00C46855" w:rsidRDefault="00C46855">
      <w:pPr>
        <w:pStyle w:val="ConsPlusNonformat"/>
        <w:jc w:val="both"/>
      </w:pPr>
      <w:r>
        <w:t xml:space="preserve">    Я  и  члены  моей  семьи  достоверность  и  полноту  настоящих сведений</w:t>
      </w:r>
    </w:p>
    <w:p w:rsidR="00C46855" w:rsidRDefault="00C46855">
      <w:pPr>
        <w:pStyle w:val="ConsPlusNonformat"/>
        <w:jc w:val="both"/>
      </w:pPr>
      <w:r>
        <w:t xml:space="preserve">подтверждаем. Даем согласие на проведение комиссией проверки </w:t>
      </w:r>
      <w:proofErr w:type="gramStart"/>
      <w:r>
        <w:t>представленных</w:t>
      </w:r>
      <w:proofErr w:type="gramEnd"/>
    </w:p>
    <w:p w:rsidR="00C46855" w:rsidRDefault="00C46855">
      <w:pPr>
        <w:pStyle w:val="ConsPlusNonformat"/>
        <w:jc w:val="both"/>
      </w:pPr>
      <w:r>
        <w:t xml:space="preserve">сведений  в  федеральных органах исполнительной власти, а также согласие </w:t>
      </w:r>
      <w:proofErr w:type="gramStart"/>
      <w:r>
        <w:t>на</w:t>
      </w:r>
      <w:proofErr w:type="gramEnd"/>
    </w:p>
    <w:p w:rsidR="00C46855" w:rsidRDefault="00C46855">
      <w:pPr>
        <w:pStyle w:val="ConsPlusNonformat"/>
        <w:jc w:val="both"/>
      </w:pPr>
      <w:r>
        <w:t>обработку персональных данных.</w:t>
      </w:r>
    </w:p>
    <w:p w:rsidR="00C46855" w:rsidRDefault="00C46855">
      <w:pPr>
        <w:pStyle w:val="ConsPlusNonformat"/>
        <w:jc w:val="both"/>
      </w:pPr>
      <w:r>
        <w:t xml:space="preserve">    В   случае   изменения  представляемых  сведений  обязуемся  в  течение</w:t>
      </w:r>
    </w:p>
    <w:p w:rsidR="00C46855" w:rsidRDefault="00C46855">
      <w:pPr>
        <w:pStyle w:val="ConsPlusNonformat"/>
        <w:jc w:val="both"/>
      </w:pPr>
      <w:r>
        <w:t>пятнадцати дней направить в комиссию измененные сведения.</w:t>
      </w:r>
    </w:p>
    <w:p w:rsidR="00C46855" w:rsidRDefault="00C46855">
      <w:pPr>
        <w:pStyle w:val="ConsPlusNonformat"/>
        <w:jc w:val="both"/>
      </w:pPr>
    </w:p>
    <w:p w:rsidR="00C46855" w:rsidRDefault="00C46855">
      <w:pPr>
        <w:pStyle w:val="ConsPlusNonformat"/>
        <w:jc w:val="both"/>
      </w:pPr>
      <w:r>
        <w:t>"__" ___________ 20__ г.    _______________________________________________</w:t>
      </w:r>
    </w:p>
    <w:p w:rsidR="00C46855" w:rsidRDefault="00C46855">
      <w:pPr>
        <w:pStyle w:val="ConsPlusNonformat"/>
        <w:jc w:val="both"/>
      </w:pPr>
      <w:r>
        <w:t xml:space="preserve">                                   (подпись сотрудника ФПС, Ф.И.О.)</w:t>
      </w:r>
    </w:p>
    <w:p w:rsidR="00C46855" w:rsidRDefault="00C46855">
      <w:pPr>
        <w:pStyle w:val="ConsPlusNonformat"/>
        <w:jc w:val="both"/>
      </w:pPr>
      <w:r>
        <w:t>"__" ___________ 20__ г.    _______________________________________________</w:t>
      </w:r>
    </w:p>
    <w:p w:rsidR="00C46855" w:rsidRDefault="00C46855">
      <w:pPr>
        <w:pStyle w:val="ConsPlusNonformat"/>
        <w:jc w:val="both"/>
      </w:pPr>
      <w:r>
        <w:t xml:space="preserve">                            (подпись совершеннолетнего члена семьи, Ф.И.О.)</w:t>
      </w:r>
    </w:p>
    <w:p w:rsidR="00C46855" w:rsidRDefault="00C46855">
      <w:pPr>
        <w:pStyle w:val="ConsPlusNonformat"/>
        <w:jc w:val="both"/>
      </w:pPr>
      <w:r>
        <w:t>"__" ___________ 20__ г.    _______________________________________________</w:t>
      </w:r>
    </w:p>
    <w:p w:rsidR="00C46855" w:rsidRDefault="00C46855">
      <w:pPr>
        <w:pStyle w:val="ConsPlusNonformat"/>
        <w:jc w:val="both"/>
      </w:pPr>
      <w:r>
        <w:t xml:space="preserve">                            (подпись совершеннолетнего члена семьи, Ф.И.О.)</w:t>
      </w:r>
    </w:p>
    <w:p w:rsidR="00C46855" w:rsidRDefault="00C46855">
      <w:pPr>
        <w:pStyle w:val="ConsPlusNonformat"/>
        <w:jc w:val="both"/>
      </w:pPr>
      <w:r>
        <w:t>"__" ___________ 20__ г.    _______________________________________________</w:t>
      </w:r>
    </w:p>
    <w:p w:rsidR="00C46855" w:rsidRDefault="00C46855">
      <w:pPr>
        <w:pStyle w:val="ConsPlusNonformat"/>
        <w:jc w:val="both"/>
      </w:pPr>
      <w:r>
        <w:t xml:space="preserve">                            (подпись совершеннолетнего члена семьи, Ф.И.О.)</w:t>
      </w:r>
    </w:p>
    <w:p w:rsidR="00C46855" w:rsidRDefault="00C46855">
      <w:pPr>
        <w:pStyle w:val="ConsPlusNonformat"/>
        <w:jc w:val="both"/>
      </w:pPr>
    </w:p>
    <w:p w:rsidR="00C46855" w:rsidRDefault="00C46855">
      <w:pPr>
        <w:pStyle w:val="ConsPlusNonformat"/>
        <w:jc w:val="both"/>
      </w:pPr>
      <w:r>
        <w:t xml:space="preserve">    </w:t>
      </w:r>
      <w:proofErr w:type="gramStart"/>
      <w:r>
        <w:t>Ходатайствую  о  постановке  на  учет  нуждающихся  в  жилых помещениях</w:t>
      </w:r>
      <w:proofErr w:type="gramEnd"/>
    </w:p>
    <w:p w:rsidR="00C46855" w:rsidRDefault="00C46855">
      <w:pPr>
        <w:pStyle w:val="ConsPlusNonformat"/>
        <w:jc w:val="both"/>
      </w:pPr>
      <w:r>
        <w:t>специализированного жилищного фонда.</w:t>
      </w:r>
    </w:p>
    <w:p w:rsidR="00C46855" w:rsidRDefault="00C46855">
      <w:pPr>
        <w:pStyle w:val="ConsPlusNonformat"/>
        <w:jc w:val="both"/>
      </w:pPr>
    </w:p>
    <w:p w:rsidR="00C46855" w:rsidRDefault="00C46855">
      <w:pPr>
        <w:pStyle w:val="ConsPlusNonformat"/>
        <w:jc w:val="both"/>
      </w:pPr>
      <w:r>
        <w:t>"__" ___________ 20__ г.    _______________________________________________</w:t>
      </w:r>
    </w:p>
    <w:p w:rsidR="00C46855" w:rsidRDefault="00C46855">
      <w:pPr>
        <w:pStyle w:val="ConsPlusNonformat"/>
        <w:jc w:val="both"/>
      </w:pPr>
      <w:r>
        <w:t xml:space="preserve">                                </w:t>
      </w:r>
      <w:proofErr w:type="gramStart"/>
      <w:r>
        <w:t>(руководитель структурного подразделения</w:t>
      </w:r>
      <w:proofErr w:type="gramEnd"/>
    </w:p>
    <w:p w:rsidR="00C46855" w:rsidRDefault="00C46855">
      <w:pPr>
        <w:pStyle w:val="ConsPlusNonformat"/>
        <w:jc w:val="both"/>
      </w:pPr>
      <w:r>
        <w:t xml:space="preserve">                                               </w:t>
      </w:r>
      <w:proofErr w:type="gramStart"/>
      <w:r>
        <w:t>МЧС России)</w:t>
      </w:r>
      <w:proofErr w:type="gramEnd"/>
    </w:p>
    <w:p w:rsidR="00C46855" w:rsidRDefault="00C46855">
      <w:pPr>
        <w:pStyle w:val="ConsPlusNonformat"/>
        <w:jc w:val="both"/>
      </w:pPr>
      <w:r>
        <w:t xml:space="preserve">                            _______________________________________________</w:t>
      </w:r>
    </w:p>
    <w:p w:rsidR="00C46855" w:rsidRDefault="00C46855">
      <w:pPr>
        <w:pStyle w:val="ConsPlusNonformat"/>
        <w:jc w:val="both"/>
      </w:pPr>
      <w:r>
        <w:t xml:space="preserve">                              (подпись)                  (Ф.И.О.)</w:t>
      </w:r>
    </w:p>
    <w:p w:rsidR="00C46855" w:rsidRDefault="00C46855">
      <w:pPr>
        <w:pStyle w:val="ConsPlusNonformat"/>
        <w:jc w:val="both"/>
      </w:pPr>
    </w:p>
    <w:p w:rsidR="00C46855" w:rsidRDefault="00C46855">
      <w:pPr>
        <w:pStyle w:val="ConsPlusNonformat"/>
        <w:jc w:val="both"/>
      </w:pPr>
      <w:r>
        <w:t>Наличие необходимых документов проверено.</w:t>
      </w:r>
    </w:p>
    <w:p w:rsidR="00C46855" w:rsidRDefault="00C46855">
      <w:pPr>
        <w:pStyle w:val="ConsPlusNonformat"/>
        <w:jc w:val="both"/>
      </w:pPr>
    </w:p>
    <w:p w:rsidR="00C46855" w:rsidRDefault="00C46855">
      <w:pPr>
        <w:pStyle w:val="ConsPlusNonformat"/>
        <w:jc w:val="both"/>
      </w:pPr>
      <w:r>
        <w:t>"__" ___________ 20__ г.    _______________________________________________</w:t>
      </w:r>
    </w:p>
    <w:p w:rsidR="00C46855" w:rsidRDefault="00C46855">
      <w:pPr>
        <w:pStyle w:val="ConsPlusNonformat"/>
        <w:jc w:val="both"/>
      </w:pPr>
      <w:r>
        <w:t xml:space="preserve">                                         (Председатель комиссии)</w:t>
      </w:r>
    </w:p>
    <w:p w:rsidR="00C46855" w:rsidRDefault="00C46855">
      <w:pPr>
        <w:pStyle w:val="ConsPlusNonformat"/>
        <w:jc w:val="both"/>
      </w:pPr>
      <w:r>
        <w:t xml:space="preserve">    М.П.                    _______________________________________________</w:t>
      </w:r>
    </w:p>
    <w:p w:rsidR="00C46855" w:rsidRDefault="00C46855">
      <w:pPr>
        <w:pStyle w:val="ConsPlusNonformat"/>
        <w:jc w:val="both"/>
      </w:pPr>
      <w:r>
        <w:t xml:space="preserve">                              (подпись)                  (Ф.И.О.)</w:t>
      </w:r>
    </w:p>
    <w:p w:rsidR="00C46855" w:rsidRDefault="00C46855">
      <w:pPr>
        <w:sectPr w:rsidR="00C46855" w:rsidSect="0046129F">
          <w:pgSz w:w="11906" w:h="16838"/>
          <w:pgMar w:top="1134" w:right="850" w:bottom="1134" w:left="1701" w:header="708" w:footer="708" w:gutter="0"/>
          <w:cols w:space="708"/>
          <w:docGrid w:linePitch="360"/>
        </w:sectPr>
      </w:pP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jc w:val="right"/>
      </w:pPr>
      <w:r>
        <w:t>Приложение N 2</w:t>
      </w:r>
    </w:p>
    <w:p w:rsidR="00C46855" w:rsidRDefault="00C46855">
      <w:pPr>
        <w:pStyle w:val="ConsPlusNormal"/>
        <w:jc w:val="right"/>
      </w:pPr>
      <w:r>
        <w:t>к Порядку, утвержденному</w:t>
      </w:r>
    </w:p>
    <w:p w:rsidR="00C46855" w:rsidRDefault="00C46855">
      <w:pPr>
        <w:pStyle w:val="ConsPlusNormal"/>
        <w:jc w:val="right"/>
      </w:pPr>
      <w:r>
        <w:t>приказом МЧС России</w:t>
      </w:r>
    </w:p>
    <w:p w:rsidR="00C46855" w:rsidRDefault="00C46855">
      <w:pPr>
        <w:pStyle w:val="ConsPlusNormal"/>
        <w:jc w:val="right"/>
      </w:pPr>
      <w:r>
        <w:t>от 12.01.2012 N 5</w:t>
      </w:r>
    </w:p>
    <w:p w:rsidR="00C46855" w:rsidRDefault="00C46855">
      <w:pPr>
        <w:pStyle w:val="ConsPlusNormal"/>
        <w:jc w:val="right"/>
      </w:pPr>
    </w:p>
    <w:p w:rsidR="00C46855" w:rsidRDefault="00C46855">
      <w:pPr>
        <w:pStyle w:val="ConsPlusNormal"/>
        <w:jc w:val="center"/>
      </w:pPr>
      <w:r>
        <w:t>Сведения</w:t>
      </w:r>
    </w:p>
    <w:p w:rsidR="00C46855" w:rsidRDefault="00C46855">
      <w:pPr>
        <w:pStyle w:val="ConsPlusNormal"/>
        <w:jc w:val="center"/>
      </w:pPr>
      <w:r>
        <w:t>о наличии (отсутствии) жилых помещений, занимаемых</w:t>
      </w:r>
    </w:p>
    <w:p w:rsidR="00C46855" w:rsidRDefault="00C46855">
      <w:pPr>
        <w:pStyle w:val="ConsPlusNormal"/>
        <w:jc w:val="center"/>
      </w:pPr>
      <w:r>
        <w:t xml:space="preserve">по договорам социального найма и (или) </w:t>
      </w:r>
      <w:proofErr w:type="gramStart"/>
      <w:r>
        <w:t>принадлежащих</w:t>
      </w:r>
      <w:proofErr w:type="gramEnd"/>
      <w:r>
        <w:t xml:space="preserve"> на праве</w:t>
      </w:r>
    </w:p>
    <w:p w:rsidR="00C46855" w:rsidRDefault="00C46855">
      <w:pPr>
        <w:pStyle w:val="ConsPlusNormal"/>
        <w:jc w:val="center"/>
      </w:pPr>
      <w:r>
        <w:t>собственности сотруднику ФПС и членам его семьи</w:t>
      </w:r>
    </w:p>
    <w:p w:rsidR="00C46855" w:rsidRDefault="00C46855">
      <w:pPr>
        <w:pStyle w:val="ConsPlusNormal"/>
        <w:jc w:val="right"/>
      </w:pPr>
    </w:p>
    <w:p w:rsidR="00C46855" w:rsidRDefault="00C46855">
      <w:pPr>
        <w:pStyle w:val="ConsPlusNormal"/>
        <w:ind w:firstLine="540"/>
        <w:jc w:val="both"/>
      </w:pPr>
      <w:r>
        <w:t xml:space="preserve">Исключены. - </w:t>
      </w:r>
      <w:hyperlink r:id="rId68" w:history="1">
        <w:r>
          <w:rPr>
            <w:color w:val="0000FF"/>
          </w:rPr>
          <w:t>Приказ</w:t>
        </w:r>
      </w:hyperlink>
      <w:r>
        <w:t xml:space="preserve"> МЧС России от 22.07.2013 N 478.</w:t>
      </w: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jc w:val="right"/>
      </w:pPr>
      <w:r>
        <w:t xml:space="preserve">Приложение N </w:t>
      </w:r>
      <w:hyperlink r:id="rId69" w:history="1">
        <w:r>
          <w:rPr>
            <w:color w:val="0000FF"/>
          </w:rPr>
          <w:t>2</w:t>
        </w:r>
      </w:hyperlink>
    </w:p>
    <w:p w:rsidR="00C46855" w:rsidRDefault="00C46855">
      <w:pPr>
        <w:pStyle w:val="ConsPlusNormal"/>
        <w:jc w:val="right"/>
      </w:pPr>
      <w:r>
        <w:t>к Порядку, утвержденному</w:t>
      </w:r>
    </w:p>
    <w:p w:rsidR="00C46855" w:rsidRDefault="00C46855">
      <w:pPr>
        <w:pStyle w:val="ConsPlusNormal"/>
        <w:jc w:val="right"/>
      </w:pPr>
      <w:r>
        <w:t>приказом МЧС России</w:t>
      </w:r>
    </w:p>
    <w:p w:rsidR="00C46855" w:rsidRDefault="00C46855">
      <w:pPr>
        <w:pStyle w:val="ConsPlusNormal"/>
        <w:jc w:val="right"/>
      </w:pPr>
      <w:r>
        <w:t>от 12.01.2012 N 5</w:t>
      </w:r>
    </w:p>
    <w:p w:rsidR="00C46855" w:rsidRDefault="00C46855">
      <w:pPr>
        <w:pStyle w:val="ConsPlusNormal"/>
        <w:jc w:val="center"/>
      </w:pPr>
      <w:r>
        <w:t>Список изменяющих документов</w:t>
      </w:r>
    </w:p>
    <w:p w:rsidR="00C46855" w:rsidRDefault="00C46855">
      <w:pPr>
        <w:pStyle w:val="ConsPlusNormal"/>
        <w:jc w:val="center"/>
      </w:pPr>
      <w:r>
        <w:t xml:space="preserve">(в ред. </w:t>
      </w:r>
      <w:hyperlink r:id="rId70" w:history="1">
        <w:r>
          <w:rPr>
            <w:color w:val="0000FF"/>
          </w:rPr>
          <w:t>Приказа</w:t>
        </w:r>
      </w:hyperlink>
      <w:r>
        <w:t xml:space="preserve"> МЧС России от 16.05.2016 N 263)</w:t>
      </w:r>
    </w:p>
    <w:p w:rsidR="00C46855" w:rsidRDefault="00C46855">
      <w:pPr>
        <w:pStyle w:val="ConsPlusNormal"/>
        <w:ind w:firstLine="540"/>
        <w:jc w:val="both"/>
      </w:pPr>
    </w:p>
    <w:p w:rsidR="00C46855" w:rsidRDefault="00C46855">
      <w:pPr>
        <w:pStyle w:val="ConsPlusNormal"/>
        <w:jc w:val="center"/>
      </w:pPr>
      <w:bookmarkStart w:id="8" w:name="P279"/>
      <w:bookmarkEnd w:id="8"/>
      <w:r>
        <w:t>Список</w:t>
      </w:r>
    </w:p>
    <w:p w:rsidR="00C46855" w:rsidRDefault="00C46855">
      <w:pPr>
        <w:pStyle w:val="ConsPlusNormal"/>
        <w:jc w:val="center"/>
      </w:pPr>
      <w:r>
        <w:t>сотрудников ФПС, принятых на учет, нуждающихся</w:t>
      </w:r>
    </w:p>
    <w:p w:rsidR="00C46855" w:rsidRDefault="00C46855">
      <w:pPr>
        <w:pStyle w:val="ConsPlusNormal"/>
        <w:jc w:val="center"/>
      </w:pPr>
      <w:r>
        <w:t>в жилых помещениях специализированного жилищного фонда</w:t>
      </w:r>
    </w:p>
    <w:p w:rsidR="00C46855" w:rsidRDefault="00C46855">
      <w:pPr>
        <w:pStyle w:val="ConsPlusNormal"/>
        <w:jc w:val="center"/>
      </w:pPr>
      <w:proofErr w:type="gramStart"/>
      <w:r>
        <w:t>(жилых помещениях, предоставляемых по договорам</w:t>
      </w:r>
      <w:proofErr w:type="gramEnd"/>
    </w:p>
    <w:p w:rsidR="00C46855" w:rsidRDefault="00C46855">
      <w:pPr>
        <w:pStyle w:val="ConsPlusNormal"/>
        <w:jc w:val="center"/>
      </w:pPr>
      <w:r>
        <w:t>социального найма)</w:t>
      </w:r>
    </w:p>
    <w:p w:rsidR="00C46855" w:rsidRDefault="00C4685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0"/>
        <w:gridCol w:w="990"/>
        <w:gridCol w:w="1485"/>
        <w:gridCol w:w="1650"/>
        <w:gridCol w:w="990"/>
        <w:gridCol w:w="1155"/>
        <w:gridCol w:w="1485"/>
        <w:gridCol w:w="1155"/>
        <w:gridCol w:w="1485"/>
        <w:gridCol w:w="1485"/>
        <w:gridCol w:w="1980"/>
        <w:gridCol w:w="1485"/>
        <w:gridCol w:w="1485"/>
        <w:gridCol w:w="1320"/>
      </w:tblGrid>
      <w:tr w:rsidR="00C46855">
        <w:tc>
          <w:tcPr>
            <w:tcW w:w="660" w:type="dxa"/>
          </w:tcPr>
          <w:p w:rsidR="00C46855" w:rsidRDefault="00C46855">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990" w:type="dxa"/>
          </w:tcPr>
          <w:p w:rsidR="00C46855" w:rsidRDefault="00C46855">
            <w:pPr>
              <w:pStyle w:val="ConsPlusNormal"/>
              <w:jc w:val="center"/>
            </w:pPr>
            <w:r>
              <w:t>Звание</w:t>
            </w:r>
          </w:p>
        </w:tc>
        <w:tc>
          <w:tcPr>
            <w:tcW w:w="1485" w:type="dxa"/>
          </w:tcPr>
          <w:p w:rsidR="00C46855" w:rsidRDefault="00C46855">
            <w:pPr>
              <w:pStyle w:val="ConsPlusNormal"/>
              <w:jc w:val="center"/>
            </w:pPr>
            <w:r>
              <w:t>Фамилия, имя, отчество</w:t>
            </w:r>
          </w:p>
        </w:tc>
        <w:tc>
          <w:tcPr>
            <w:tcW w:w="1650" w:type="dxa"/>
          </w:tcPr>
          <w:p w:rsidR="00C46855" w:rsidRDefault="00C46855">
            <w:pPr>
              <w:pStyle w:val="ConsPlusNormal"/>
              <w:jc w:val="center"/>
            </w:pPr>
            <w:r>
              <w:t>Серия и номер паспорта, кем и когда выдан</w:t>
            </w:r>
          </w:p>
        </w:tc>
        <w:tc>
          <w:tcPr>
            <w:tcW w:w="990" w:type="dxa"/>
          </w:tcPr>
          <w:p w:rsidR="00C46855" w:rsidRDefault="00C46855">
            <w:pPr>
              <w:pStyle w:val="ConsPlusNormal"/>
              <w:jc w:val="center"/>
            </w:pPr>
            <w:r>
              <w:t>Дата рождения</w:t>
            </w:r>
          </w:p>
        </w:tc>
        <w:tc>
          <w:tcPr>
            <w:tcW w:w="1155" w:type="dxa"/>
          </w:tcPr>
          <w:p w:rsidR="00C46855" w:rsidRDefault="00C46855">
            <w:pPr>
              <w:pStyle w:val="ConsPlusNormal"/>
              <w:jc w:val="center"/>
            </w:pPr>
            <w:r>
              <w:t xml:space="preserve">Подразделение МЧС </w:t>
            </w:r>
            <w:r>
              <w:lastRenderedPageBreak/>
              <w:t>России</w:t>
            </w:r>
          </w:p>
        </w:tc>
        <w:tc>
          <w:tcPr>
            <w:tcW w:w="1485" w:type="dxa"/>
          </w:tcPr>
          <w:p w:rsidR="00C46855" w:rsidRDefault="00C46855">
            <w:pPr>
              <w:pStyle w:val="ConsPlusNormal"/>
              <w:jc w:val="center"/>
            </w:pPr>
            <w:r>
              <w:lastRenderedPageBreak/>
              <w:t xml:space="preserve">Фамилия, имя, отчество членов семьи, </w:t>
            </w:r>
            <w:r>
              <w:lastRenderedPageBreak/>
              <w:t>степень родства</w:t>
            </w:r>
          </w:p>
        </w:tc>
        <w:tc>
          <w:tcPr>
            <w:tcW w:w="1155" w:type="dxa"/>
          </w:tcPr>
          <w:p w:rsidR="00C46855" w:rsidRDefault="00C46855">
            <w:pPr>
              <w:pStyle w:val="ConsPlusNormal"/>
              <w:jc w:val="center"/>
            </w:pPr>
            <w:r>
              <w:lastRenderedPageBreak/>
              <w:t xml:space="preserve">Дата рождения членов </w:t>
            </w:r>
            <w:r>
              <w:lastRenderedPageBreak/>
              <w:t>семьи</w:t>
            </w:r>
          </w:p>
        </w:tc>
        <w:tc>
          <w:tcPr>
            <w:tcW w:w="1485" w:type="dxa"/>
          </w:tcPr>
          <w:p w:rsidR="00C46855" w:rsidRDefault="00C46855">
            <w:pPr>
              <w:pStyle w:val="ConsPlusNormal"/>
              <w:jc w:val="center"/>
            </w:pPr>
            <w:r>
              <w:lastRenderedPageBreak/>
              <w:t xml:space="preserve">Серия и номер паспорта </w:t>
            </w:r>
            <w:r>
              <w:lastRenderedPageBreak/>
              <w:t>членов семьи, кем и когда выдан</w:t>
            </w:r>
          </w:p>
        </w:tc>
        <w:tc>
          <w:tcPr>
            <w:tcW w:w="1485" w:type="dxa"/>
          </w:tcPr>
          <w:p w:rsidR="00C46855" w:rsidRDefault="00C46855">
            <w:pPr>
              <w:pStyle w:val="ConsPlusNormal"/>
              <w:jc w:val="center"/>
            </w:pPr>
            <w:r>
              <w:lastRenderedPageBreak/>
              <w:t xml:space="preserve">Право на дополнительную общую </w:t>
            </w:r>
            <w:r>
              <w:lastRenderedPageBreak/>
              <w:t>площадь жилого помещения</w:t>
            </w:r>
          </w:p>
        </w:tc>
        <w:tc>
          <w:tcPr>
            <w:tcW w:w="1980" w:type="dxa"/>
          </w:tcPr>
          <w:p w:rsidR="00C46855" w:rsidRDefault="00C46855">
            <w:pPr>
              <w:pStyle w:val="ConsPlusNormal"/>
              <w:jc w:val="center"/>
            </w:pPr>
            <w:r>
              <w:lastRenderedPageBreak/>
              <w:t xml:space="preserve">Сведения о жилых помещениях, занимаемых </w:t>
            </w:r>
            <w:r>
              <w:lastRenderedPageBreak/>
              <w:t>сотрудником ФПС или членами его семьи по договорам социального найма или находящихся в собственности</w:t>
            </w:r>
          </w:p>
        </w:tc>
        <w:tc>
          <w:tcPr>
            <w:tcW w:w="1485" w:type="dxa"/>
          </w:tcPr>
          <w:p w:rsidR="00C46855" w:rsidRDefault="00C46855">
            <w:pPr>
              <w:pStyle w:val="ConsPlusNormal"/>
              <w:jc w:val="center"/>
            </w:pPr>
            <w:r>
              <w:lastRenderedPageBreak/>
              <w:t xml:space="preserve">Дата принятия на учет. Учетная </w:t>
            </w:r>
            <w:r>
              <w:lastRenderedPageBreak/>
              <w:t>категория</w:t>
            </w:r>
          </w:p>
        </w:tc>
        <w:tc>
          <w:tcPr>
            <w:tcW w:w="1485" w:type="dxa"/>
          </w:tcPr>
          <w:p w:rsidR="00C46855" w:rsidRDefault="00C46855">
            <w:pPr>
              <w:pStyle w:val="ConsPlusNormal"/>
              <w:jc w:val="center"/>
            </w:pPr>
            <w:r>
              <w:lastRenderedPageBreak/>
              <w:t xml:space="preserve">Место предоставления жилого </w:t>
            </w:r>
            <w:r>
              <w:lastRenderedPageBreak/>
              <w:t>помещения</w:t>
            </w:r>
          </w:p>
        </w:tc>
        <w:tc>
          <w:tcPr>
            <w:tcW w:w="1320" w:type="dxa"/>
          </w:tcPr>
          <w:p w:rsidR="00C46855" w:rsidRDefault="00C46855">
            <w:pPr>
              <w:pStyle w:val="ConsPlusNormal"/>
              <w:jc w:val="center"/>
            </w:pPr>
            <w:r>
              <w:lastRenderedPageBreak/>
              <w:t xml:space="preserve">Дата и основания снятия с </w:t>
            </w:r>
            <w:r>
              <w:lastRenderedPageBreak/>
              <w:t>учета</w:t>
            </w:r>
          </w:p>
        </w:tc>
      </w:tr>
      <w:tr w:rsidR="00C46855">
        <w:tc>
          <w:tcPr>
            <w:tcW w:w="660" w:type="dxa"/>
          </w:tcPr>
          <w:p w:rsidR="00C46855" w:rsidRDefault="00C46855">
            <w:pPr>
              <w:pStyle w:val="ConsPlusNormal"/>
              <w:jc w:val="center"/>
            </w:pPr>
          </w:p>
        </w:tc>
        <w:tc>
          <w:tcPr>
            <w:tcW w:w="990" w:type="dxa"/>
          </w:tcPr>
          <w:p w:rsidR="00C46855" w:rsidRDefault="00C46855">
            <w:pPr>
              <w:pStyle w:val="ConsPlusNormal"/>
              <w:jc w:val="center"/>
            </w:pPr>
          </w:p>
        </w:tc>
        <w:tc>
          <w:tcPr>
            <w:tcW w:w="1485" w:type="dxa"/>
          </w:tcPr>
          <w:p w:rsidR="00C46855" w:rsidRDefault="00C46855">
            <w:pPr>
              <w:pStyle w:val="ConsPlusNormal"/>
              <w:jc w:val="center"/>
            </w:pPr>
          </w:p>
        </w:tc>
        <w:tc>
          <w:tcPr>
            <w:tcW w:w="1650" w:type="dxa"/>
          </w:tcPr>
          <w:p w:rsidR="00C46855" w:rsidRDefault="00C46855">
            <w:pPr>
              <w:pStyle w:val="ConsPlusNormal"/>
              <w:jc w:val="center"/>
            </w:pPr>
          </w:p>
        </w:tc>
        <w:tc>
          <w:tcPr>
            <w:tcW w:w="990" w:type="dxa"/>
          </w:tcPr>
          <w:p w:rsidR="00C46855" w:rsidRDefault="00C46855">
            <w:pPr>
              <w:pStyle w:val="ConsPlusNormal"/>
              <w:jc w:val="center"/>
            </w:pPr>
          </w:p>
        </w:tc>
        <w:tc>
          <w:tcPr>
            <w:tcW w:w="1155" w:type="dxa"/>
          </w:tcPr>
          <w:p w:rsidR="00C46855" w:rsidRDefault="00C46855">
            <w:pPr>
              <w:pStyle w:val="ConsPlusNormal"/>
              <w:jc w:val="center"/>
            </w:pPr>
          </w:p>
        </w:tc>
        <w:tc>
          <w:tcPr>
            <w:tcW w:w="1485" w:type="dxa"/>
          </w:tcPr>
          <w:p w:rsidR="00C46855" w:rsidRDefault="00C46855">
            <w:pPr>
              <w:pStyle w:val="ConsPlusNormal"/>
              <w:jc w:val="center"/>
            </w:pPr>
          </w:p>
        </w:tc>
        <w:tc>
          <w:tcPr>
            <w:tcW w:w="1155" w:type="dxa"/>
          </w:tcPr>
          <w:p w:rsidR="00C46855" w:rsidRDefault="00C46855">
            <w:pPr>
              <w:pStyle w:val="ConsPlusNormal"/>
              <w:jc w:val="center"/>
            </w:pPr>
          </w:p>
        </w:tc>
        <w:tc>
          <w:tcPr>
            <w:tcW w:w="1485" w:type="dxa"/>
          </w:tcPr>
          <w:p w:rsidR="00C46855" w:rsidRDefault="00C46855">
            <w:pPr>
              <w:pStyle w:val="ConsPlusNormal"/>
              <w:jc w:val="center"/>
            </w:pPr>
          </w:p>
        </w:tc>
        <w:tc>
          <w:tcPr>
            <w:tcW w:w="1485" w:type="dxa"/>
          </w:tcPr>
          <w:p w:rsidR="00C46855" w:rsidRDefault="00C46855">
            <w:pPr>
              <w:pStyle w:val="ConsPlusNormal"/>
              <w:jc w:val="center"/>
            </w:pPr>
          </w:p>
        </w:tc>
        <w:tc>
          <w:tcPr>
            <w:tcW w:w="1980" w:type="dxa"/>
          </w:tcPr>
          <w:p w:rsidR="00C46855" w:rsidRDefault="00C46855">
            <w:pPr>
              <w:pStyle w:val="ConsPlusNormal"/>
              <w:jc w:val="center"/>
            </w:pPr>
          </w:p>
        </w:tc>
        <w:tc>
          <w:tcPr>
            <w:tcW w:w="1485" w:type="dxa"/>
          </w:tcPr>
          <w:p w:rsidR="00C46855" w:rsidRDefault="00C46855">
            <w:pPr>
              <w:pStyle w:val="ConsPlusNormal"/>
              <w:jc w:val="center"/>
            </w:pPr>
          </w:p>
        </w:tc>
        <w:tc>
          <w:tcPr>
            <w:tcW w:w="1485" w:type="dxa"/>
          </w:tcPr>
          <w:p w:rsidR="00C46855" w:rsidRDefault="00C46855">
            <w:pPr>
              <w:pStyle w:val="ConsPlusNormal"/>
              <w:jc w:val="center"/>
            </w:pPr>
          </w:p>
        </w:tc>
        <w:tc>
          <w:tcPr>
            <w:tcW w:w="1320" w:type="dxa"/>
          </w:tcPr>
          <w:p w:rsidR="00C46855" w:rsidRDefault="00C46855">
            <w:pPr>
              <w:pStyle w:val="ConsPlusNormal"/>
              <w:jc w:val="center"/>
            </w:pPr>
          </w:p>
        </w:tc>
      </w:tr>
      <w:tr w:rsidR="00C46855">
        <w:tc>
          <w:tcPr>
            <w:tcW w:w="660" w:type="dxa"/>
          </w:tcPr>
          <w:p w:rsidR="00C46855" w:rsidRDefault="00C46855">
            <w:pPr>
              <w:pStyle w:val="ConsPlusNormal"/>
              <w:jc w:val="center"/>
            </w:pPr>
          </w:p>
        </w:tc>
        <w:tc>
          <w:tcPr>
            <w:tcW w:w="990" w:type="dxa"/>
          </w:tcPr>
          <w:p w:rsidR="00C46855" w:rsidRDefault="00C46855">
            <w:pPr>
              <w:pStyle w:val="ConsPlusNormal"/>
              <w:jc w:val="center"/>
            </w:pPr>
          </w:p>
        </w:tc>
        <w:tc>
          <w:tcPr>
            <w:tcW w:w="1485" w:type="dxa"/>
          </w:tcPr>
          <w:p w:rsidR="00C46855" w:rsidRDefault="00C46855">
            <w:pPr>
              <w:pStyle w:val="ConsPlusNormal"/>
              <w:jc w:val="center"/>
            </w:pPr>
          </w:p>
        </w:tc>
        <w:tc>
          <w:tcPr>
            <w:tcW w:w="1650" w:type="dxa"/>
          </w:tcPr>
          <w:p w:rsidR="00C46855" w:rsidRDefault="00C46855">
            <w:pPr>
              <w:pStyle w:val="ConsPlusNormal"/>
              <w:jc w:val="center"/>
            </w:pPr>
          </w:p>
        </w:tc>
        <w:tc>
          <w:tcPr>
            <w:tcW w:w="990" w:type="dxa"/>
          </w:tcPr>
          <w:p w:rsidR="00C46855" w:rsidRDefault="00C46855">
            <w:pPr>
              <w:pStyle w:val="ConsPlusNormal"/>
              <w:jc w:val="center"/>
            </w:pPr>
          </w:p>
        </w:tc>
        <w:tc>
          <w:tcPr>
            <w:tcW w:w="1155" w:type="dxa"/>
          </w:tcPr>
          <w:p w:rsidR="00C46855" w:rsidRDefault="00C46855">
            <w:pPr>
              <w:pStyle w:val="ConsPlusNormal"/>
              <w:jc w:val="center"/>
            </w:pPr>
          </w:p>
        </w:tc>
        <w:tc>
          <w:tcPr>
            <w:tcW w:w="1485" w:type="dxa"/>
          </w:tcPr>
          <w:p w:rsidR="00C46855" w:rsidRDefault="00C46855">
            <w:pPr>
              <w:pStyle w:val="ConsPlusNormal"/>
              <w:jc w:val="center"/>
            </w:pPr>
          </w:p>
        </w:tc>
        <w:tc>
          <w:tcPr>
            <w:tcW w:w="1155" w:type="dxa"/>
          </w:tcPr>
          <w:p w:rsidR="00C46855" w:rsidRDefault="00C46855">
            <w:pPr>
              <w:pStyle w:val="ConsPlusNormal"/>
              <w:jc w:val="center"/>
            </w:pPr>
          </w:p>
        </w:tc>
        <w:tc>
          <w:tcPr>
            <w:tcW w:w="1485" w:type="dxa"/>
          </w:tcPr>
          <w:p w:rsidR="00C46855" w:rsidRDefault="00C46855">
            <w:pPr>
              <w:pStyle w:val="ConsPlusNormal"/>
              <w:jc w:val="center"/>
            </w:pPr>
          </w:p>
        </w:tc>
        <w:tc>
          <w:tcPr>
            <w:tcW w:w="1485" w:type="dxa"/>
          </w:tcPr>
          <w:p w:rsidR="00C46855" w:rsidRDefault="00C46855">
            <w:pPr>
              <w:pStyle w:val="ConsPlusNormal"/>
              <w:jc w:val="center"/>
            </w:pPr>
          </w:p>
        </w:tc>
        <w:tc>
          <w:tcPr>
            <w:tcW w:w="1980" w:type="dxa"/>
          </w:tcPr>
          <w:p w:rsidR="00C46855" w:rsidRDefault="00C46855">
            <w:pPr>
              <w:pStyle w:val="ConsPlusNormal"/>
              <w:jc w:val="center"/>
            </w:pPr>
          </w:p>
        </w:tc>
        <w:tc>
          <w:tcPr>
            <w:tcW w:w="1485" w:type="dxa"/>
          </w:tcPr>
          <w:p w:rsidR="00C46855" w:rsidRDefault="00C46855">
            <w:pPr>
              <w:pStyle w:val="ConsPlusNormal"/>
              <w:jc w:val="center"/>
            </w:pPr>
          </w:p>
        </w:tc>
        <w:tc>
          <w:tcPr>
            <w:tcW w:w="1485" w:type="dxa"/>
          </w:tcPr>
          <w:p w:rsidR="00C46855" w:rsidRDefault="00C46855">
            <w:pPr>
              <w:pStyle w:val="ConsPlusNormal"/>
              <w:jc w:val="center"/>
            </w:pPr>
          </w:p>
        </w:tc>
        <w:tc>
          <w:tcPr>
            <w:tcW w:w="1320" w:type="dxa"/>
          </w:tcPr>
          <w:p w:rsidR="00C46855" w:rsidRDefault="00C46855">
            <w:pPr>
              <w:pStyle w:val="ConsPlusNormal"/>
              <w:jc w:val="center"/>
            </w:pPr>
          </w:p>
        </w:tc>
      </w:tr>
    </w:tbl>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jc w:val="right"/>
      </w:pPr>
      <w:r>
        <w:t>Приложение N 3</w:t>
      </w:r>
    </w:p>
    <w:p w:rsidR="00C46855" w:rsidRDefault="00C46855">
      <w:pPr>
        <w:pStyle w:val="ConsPlusNormal"/>
        <w:jc w:val="right"/>
      </w:pPr>
      <w:r>
        <w:t>к Порядку, утвержденному</w:t>
      </w:r>
    </w:p>
    <w:p w:rsidR="00C46855" w:rsidRDefault="00C46855">
      <w:pPr>
        <w:pStyle w:val="ConsPlusNormal"/>
        <w:jc w:val="right"/>
      </w:pPr>
      <w:r>
        <w:t>приказом МЧС России</w:t>
      </w:r>
    </w:p>
    <w:p w:rsidR="00C46855" w:rsidRDefault="00C46855">
      <w:pPr>
        <w:pStyle w:val="ConsPlusNormal"/>
        <w:jc w:val="right"/>
      </w:pPr>
      <w:r>
        <w:t>от 12.01.2012 N 5</w:t>
      </w:r>
    </w:p>
    <w:p w:rsidR="00C46855" w:rsidRDefault="00C46855">
      <w:pPr>
        <w:pStyle w:val="ConsPlusNormal"/>
        <w:jc w:val="center"/>
      </w:pPr>
      <w:r>
        <w:t>Список изменяющих документов</w:t>
      </w:r>
    </w:p>
    <w:p w:rsidR="00C46855" w:rsidRDefault="00C46855">
      <w:pPr>
        <w:pStyle w:val="ConsPlusNormal"/>
        <w:jc w:val="center"/>
      </w:pPr>
      <w:r>
        <w:t xml:space="preserve">(в ред. </w:t>
      </w:r>
      <w:hyperlink r:id="rId71" w:history="1">
        <w:r>
          <w:rPr>
            <w:color w:val="0000FF"/>
          </w:rPr>
          <w:t>Приказа</w:t>
        </w:r>
      </w:hyperlink>
      <w:r>
        <w:t xml:space="preserve"> МЧС России от 16.05.2016 N 263)</w:t>
      </w:r>
    </w:p>
    <w:p w:rsidR="00C46855" w:rsidRDefault="00C46855">
      <w:pPr>
        <w:pStyle w:val="ConsPlusNormal"/>
        <w:jc w:val="both"/>
      </w:pPr>
    </w:p>
    <w:p w:rsidR="00C46855" w:rsidRDefault="00C46855">
      <w:pPr>
        <w:pStyle w:val="ConsPlusNonformat"/>
        <w:jc w:val="both"/>
      </w:pPr>
      <w:r>
        <w:t xml:space="preserve">                                                     УТВЕРЖДАЮ</w:t>
      </w:r>
    </w:p>
    <w:p w:rsidR="00C46855" w:rsidRDefault="00C46855">
      <w:pPr>
        <w:pStyle w:val="ConsPlusNonformat"/>
        <w:jc w:val="both"/>
      </w:pPr>
      <w:r>
        <w:t xml:space="preserve">                                        ___________________________________</w:t>
      </w:r>
    </w:p>
    <w:p w:rsidR="00C46855" w:rsidRDefault="00C46855">
      <w:pPr>
        <w:pStyle w:val="ConsPlusNonformat"/>
        <w:jc w:val="both"/>
      </w:pPr>
      <w:r>
        <w:t xml:space="preserve">                                        ___________________________________</w:t>
      </w:r>
    </w:p>
    <w:p w:rsidR="00C46855" w:rsidRDefault="00C46855">
      <w:pPr>
        <w:pStyle w:val="ConsPlusNonformat"/>
        <w:jc w:val="both"/>
      </w:pPr>
      <w:r>
        <w:t xml:space="preserve">                                           </w:t>
      </w:r>
      <w:proofErr w:type="gramStart"/>
      <w:r>
        <w:t>(подпись, инициалы, фамилия,</w:t>
      </w:r>
      <w:proofErr w:type="gramEnd"/>
    </w:p>
    <w:p w:rsidR="00C46855" w:rsidRDefault="00C46855">
      <w:pPr>
        <w:pStyle w:val="ConsPlusNonformat"/>
        <w:jc w:val="both"/>
      </w:pPr>
      <w:r>
        <w:t xml:space="preserve">                                        должность руководителя структурного</w:t>
      </w:r>
    </w:p>
    <w:p w:rsidR="00C46855" w:rsidRDefault="00C46855">
      <w:pPr>
        <w:pStyle w:val="ConsPlusNonformat"/>
        <w:jc w:val="both"/>
      </w:pPr>
      <w:r>
        <w:t xml:space="preserve">                                             подразделения МЧС России)</w:t>
      </w:r>
    </w:p>
    <w:p w:rsidR="00C46855" w:rsidRDefault="00C46855">
      <w:pPr>
        <w:pStyle w:val="ConsPlusNonformat"/>
        <w:jc w:val="both"/>
      </w:pPr>
      <w:r>
        <w:t xml:space="preserve">                                             "__" ___________ 20__ г.</w:t>
      </w:r>
    </w:p>
    <w:p w:rsidR="00C46855" w:rsidRDefault="00C46855">
      <w:pPr>
        <w:pStyle w:val="ConsPlusNonformat"/>
        <w:jc w:val="both"/>
      </w:pPr>
    </w:p>
    <w:p w:rsidR="00C46855" w:rsidRDefault="00C46855">
      <w:pPr>
        <w:pStyle w:val="ConsPlusNonformat"/>
        <w:jc w:val="both"/>
      </w:pPr>
      <w:bookmarkStart w:id="9" w:name="P347"/>
      <w:bookmarkEnd w:id="9"/>
      <w:r>
        <w:t xml:space="preserve">                                   План</w:t>
      </w:r>
    </w:p>
    <w:p w:rsidR="00C46855" w:rsidRDefault="00C46855">
      <w:pPr>
        <w:pStyle w:val="ConsPlusNonformat"/>
        <w:jc w:val="both"/>
      </w:pPr>
      <w:r>
        <w:t xml:space="preserve">     распределения жилых помещений специализированного жилищного фонда</w:t>
      </w:r>
    </w:p>
    <w:p w:rsidR="00C46855" w:rsidRDefault="00C46855">
      <w:pPr>
        <w:pStyle w:val="ConsPlusNonformat"/>
        <w:jc w:val="both"/>
      </w:pPr>
      <w:r>
        <w:t xml:space="preserve">          _______________________________________________________</w:t>
      </w:r>
    </w:p>
    <w:p w:rsidR="00C46855" w:rsidRDefault="00C46855">
      <w:pPr>
        <w:pStyle w:val="ConsPlusNonformat"/>
        <w:jc w:val="both"/>
      </w:pPr>
    </w:p>
    <w:p w:rsidR="00C46855" w:rsidRDefault="00C46855">
      <w:pPr>
        <w:pStyle w:val="ConsPlusNonformat"/>
        <w:jc w:val="both"/>
      </w:pPr>
      <w:r>
        <w:t>Поступило к распределению общей площади жилых помещений:</w:t>
      </w:r>
    </w:p>
    <w:p w:rsidR="00C46855" w:rsidRDefault="00C46855">
      <w:pPr>
        <w:pStyle w:val="ConsPlusNonformat"/>
        <w:jc w:val="both"/>
      </w:pPr>
      <w:r>
        <w:lastRenderedPageBreak/>
        <w:t>от собственного строительства ____ кв. м/квартир/</w:t>
      </w:r>
    </w:p>
    <w:p w:rsidR="00C46855" w:rsidRDefault="00C46855">
      <w:pPr>
        <w:pStyle w:val="ConsPlusNonformat"/>
        <w:jc w:val="both"/>
      </w:pPr>
      <w:r>
        <w:t>от долевого участия в жилищном строительстве ____ кв. м/квартир/</w:t>
      </w:r>
    </w:p>
    <w:p w:rsidR="00C46855" w:rsidRDefault="00C46855">
      <w:pPr>
        <w:pStyle w:val="ConsPlusNonformat"/>
        <w:jc w:val="both"/>
      </w:pPr>
      <w:r>
        <w:t>приобретенных за счет средств федерального бюджета ____ кв. м/квартир/</w:t>
      </w:r>
    </w:p>
    <w:p w:rsidR="00C46855" w:rsidRDefault="00C46855">
      <w:pPr>
        <w:pStyle w:val="ConsPlusNonformat"/>
        <w:jc w:val="both"/>
      </w:pPr>
      <w:r>
        <w:t>приобретенных за счет внебюджетных источников бюджета ____ кв. м/квартир/</w:t>
      </w:r>
    </w:p>
    <w:p w:rsidR="00C46855" w:rsidRDefault="00C46855">
      <w:pPr>
        <w:pStyle w:val="ConsPlusNonformat"/>
        <w:jc w:val="both"/>
      </w:pPr>
      <w:r>
        <w:t xml:space="preserve">                        Итого: ____ кв. м/квартир/</w:t>
      </w:r>
    </w:p>
    <w:p w:rsidR="00C46855" w:rsidRDefault="00C468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04"/>
        <w:gridCol w:w="1942"/>
        <w:gridCol w:w="1425"/>
        <w:gridCol w:w="1417"/>
        <w:gridCol w:w="1445"/>
        <w:gridCol w:w="1984"/>
        <w:gridCol w:w="907"/>
      </w:tblGrid>
      <w:tr w:rsidR="00C46855">
        <w:tc>
          <w:tcPr>
            <w:tcW w:w="504" w:type="dxa"/>
            <w:vMerge w:val="restart"/>
          </w:tcPr>
          <w:p w:rsidR="00C46855" w:rsidRDefault="00C46855">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1942" w:type="dxa"/>
            <w:vMerge w:val="restart"/>
          </w:tcPr>
          <w:p w:rsidR="00C46855" w:rsidRDefault="00C46855">
            <w:pPr>
              <w:pStyle w:val="ConsPlusNormal"/>
              <w:jc w:val="center"/>
            </w:pPr>
            <w:r>
              <w:t>Подразделение МЧС России</w:t>
            </w:r>
          </w:p>
        </w:tc>
        <w:tc>
          <w:tcPr>
            <w:tcW w:w="2842" w:type="dxa"/>
            <w:gridSpan w:val="2"/>
          </w:tcPr>
          <w:p w:rsidR="00C46855" w:rsidRDefault="00C46855">
            <w:pPr>
              <w:pStyle w:val="ConsPlusNormal"/>
              <w:jc w:val="center"/>
            </w:pPr>
            <w:r>
              <w:t>Нуждается в получении жилых помещений</w:t>
            </w:r>
          </w:p>
        </w:tc>
        <w:tc>
          <w:tcPr>
            <w:tcW w:w="1445" w:type="dxa"/>
            <w:vMerge w:val="restart"/>
          </w:tcPr>
          <w:p w:rsidR="00C46855" w:rsidRDefault="00C46855">
            <w:pPr>
              <w:pStyle w:val="ConsPlusNormal"/>
              <w:jc w:val="center"/>
            </w:pPr>
            <w:r>
              <w:t>Шифр дома, почтовый адрес</w:t>
            </w:r>
          </w:p>
        </w:tc>
        <w:tc>
          <w:tcPr>
            <w:tcW w:w="1984" w:type="dxa"/>
            <w:vMerge w:val="restart"/>
          </w:tcPr>
          <w:p w:rsidR="00C46855" w:rsidRDefault="00C46855">
            <w:pPr>
              <w:pStyle w:val="ConsPlusNormal"/>
              <w:jc w:val="center"/>
            </w:pPr>
            <w:r>
              <w:t>Подлежит выделению общей площади жилых помещений</w:t>
            </w:r>
          </w:p>
        </w:tc>
        <w:tc>
          <w:tcPr>
            <w:tcW w:w="907" w:type="dxa"/>
            <w:vMerge w:val="restart"/>
          </w:tcPr>
          <w:p w:rsidR="00C46855" w:rsidRDefault="00C46855">
            <w:pPr>
              <w:pStyle w:val="ConsPlusNormal"/>
              <w:jc w:val="center"/>
            </w:pPr>
            <w:r>
              <w:t>Примечание</w:t>
            </w:r>
          </w:p>
        </w:tc>
      </w:tr>
      <w:tr w:rsidR="00C46855">
        <w:tc>
          <w:tcPr>
            <w:tcW w:w="504" w:type="dxa"/>
            <w:vMerge/>
          </w:tcPr>
          <w:p w:rsidR="00C46855" w:rsidRDefault="00C46855"/>
        </w:tc>
        <w:tc>
          <w:tcPr>
            <w:tcW w:w="1942" w:type="dxa"/>
            <w:vMerge/>
          </w:tcPr>
          <w:p w:rsidR="00C46855" w:rsidRDefault="00C46855"/>
        </w:tc>
        <w:tc>
          <w:tcPr>
            <w:tcW w:w="2842" w:type="dxa"/>
            <w:gridSpan w:val="2"/>
          </w:tcPr>
          <w:p w:rsidR="00C46855" w:rsidRDefault="00C46855">
            <w:pPr>
              <w:pStyle w:val="ConsPlusNormal"/>
              <w:jc w:val="center"/>
            </w:pPr>
            <w:r>
              <w:t>в том числе</w:t>
            </w:r>
          </w:p>
        </w:tc>
        <w:tc>
          <w:tcPr>
            <w:tcW w:w="1445" w:type="dxa"/>
            <w:vMerge/>
          </w:tcPr>
          <w:p w:rsidR="00C46855" w:rsidRDefault="00C46855"/>
        </w:tc>
        <w:tc>
          <w:tcPr>
            <w:tcW w:w="1984" w:type="dxa"/>
            <w:vMerge/>
          </w:tcPr>
          <w:p w:rsidR="00C46855" w:rsidRDefault="00C46855"/>
        </w:tc>
        <w:tc>
          <w:tcPr>
            <w:tcW w:w="907" w:type="dxa"/>
            <w:vMerge/>
          </w:tcPr>
          <w:p w:rsidR="00C46855" w:rsidRDefault="00C46855"/>
        </w:tc>
      </w:tr>
      <w:tr w:rsidR="00C46855">
        <w:tc>
          <w:tcPr>
            <w:tcW w:w="504" w:type="dxa"/>
            <w:vMerge/>
          </w:tcPr>
          <w:p w:rsidR="00C46855" w:rsidRDefault="00C46855"/>
        </w:tc>
        <w:tc>
          <w:tcPr>
            <w:tcW w:w="1942" w:type="dxa"/>
            <w:vMerge/>
          </w:tcPr>
          <w:p w:rsidR="00C46855" w:rsidRDefault="00C46855"/>
        </w:tc>
        <w:tc>
          <w:tcPr>
            <w:tcW w:w="1425" w:type="dxa"/>
          </w:tcPr>
          <w:p w:rsidR="00C46855" w:rsidRDefault="00C46855">
            <w:pPr>
              <w:pStyle w:val="ConsPlusNormal"/>
              <w:jc w:val="center"/>
            </w:pPr>
            <w:r>
              <w:t>в порядке очередности</w:t>
            </w:r>
          </w:p>
        </w:tc>
        <w:tc>
          <w:tcPr>
            <w:tcW w:w="1417" w:type="dxa"/>
          </w:tcPr>
          <w:p w:rsidR="00C46855" w:rsidRDefault="00C46855">
            <w:pPr>
              <w:pStyle w:val="ConsPlusNormal"/>
              <w:jc w:val="center"/>
            </w:pPr>
            <w:r>
              <w:t xml:space="preserve">вне очереди </w:t>
            </w:r>
            <w:hyperlink w:anchor="P396" w:history="1">
              <w:r>
                <w:rPr>
                  <w:color w:val="0000FF"/>
                </w:rPr>
                <w:t>&lt;1&gt;</w:t>
              </w:r>
            </w:hyperlink>
          </w:p>
        </w:tc>
        <w:tc>
          <w:tcPr>
            <w:tcW w:w="1445" w:type="dxa"/>
            <w:vMerge/>
          </w:tcPr>
          <w:p w:rsidR="00C46855" w:rsidRDefault="00C46855"/>
        </w:tc>
        <w:tc>
          <w:tcPr>
            <w:tcW w:w="1984" w:type="dxa"/>
            <w:vMerge/>
          </w:tcPr>
          <w:p w:rsidR="00C46855" w:rsidRDefault="00C46855"/>
        </w:tc>
        <w:tc>
          <w:tcPr>
            <w:tcW w:w="907" w:type="dxa"/>
            <w:vMerge/>
          </w:tcPr>
          <w:p w:rsidR="00C46855" w:rsidRDefault="00C46855"/>
        </w:tc>
      </w:tr>
      <w:tr w:rsidR="00C46855">
        <w:tc>
          <w:tcPr>
            <w:tcW w:w="504" w:type="dxa"/>
          </w:tcPr>
          <w:p w:rsidR="00C46855" w:rsidRDefault="00C46855">
            <w:pPr>
              <w:pStyle w:val="ConsPlusNormal"/>
              <w:jc w:val="center"/>
            </w:pPr>
            <w:r>
              <w:t>1</w:t>
            </w:r>
          </w:p>
        </w:tc>
        <w:tc>
          <w:tcPr>
            <w:tcW w:w="1942" w:type="dxa"/>
          </w:tcPr>
          <w:p w:rsidR="00C46855" w:rsidRDefault="00C46855">
            <w:pPr>
              <w:pStyle w:val="ConsPlusNormal"/>
              <w:jc w:val="center"/>
            </w:pPr>
            <w:r>
              <w:t>2</w:t>
            </w:r>
          </w:p>
        </w:tc>
        <w:tc>
          <w:tcPr>
            <w:tcW w:w="1425" w:type="dxa"/>
          </w:tcPr>
          <w:p w:rsidR="00C46855" w:rsidRDefault="00C46855">
            <w:pPr>
              <w:pStyle w:val="ConsPlusNormal"/>
              <w:jc w:val="center"/>
            </w:pPr>
            <w:r>
              <w:t>3</w:t>
            </w:r>
          </w:p>
        </w:tc>
        <w:tc>
          <w:tcPr>
            <w:tcW w:w="1417" w:type="dxa"/>
          </w:tcPr>
          <w:p w:rsidR="00C46855" w:rsidRDefault="00C46855">
            <w:pPr>
              <w:pStyle w:val="ConsPlusNormal"/>
              <w:jc w:val="center"/>
            </w:pPr>
            <w:r>
              <w:t>4</w:t>
            </w:r>
          </w:p>
        </w:tc>
        <w:tc>
          <w:tcPr>
            <w:tcW w:w="1445" w:type="dxa"/>
          </w:tcPr>
          <w:p w:rsidR="00C46855" w:rsidRDefault="00C46855">
            <w:pPr>
              <w:pStyle w:val="ConsPlusNormal"/>
              <w:jc w:val="center"/>
            </w:pPr>
            <w:r>
              <w:t>5</w:t>
            </w:r>
          </w:p>
        </w:tc>
        <w:tc>
          <w:tcPr>
            <w:tcW w:w="1984" w:type="dxa"/>
          </w:tcPr>
          <w:p w:rsidR="00C46855" w:rsidRDefault="00C46855">
            <w:pPr>
              <w:pStyle w:val="ConsPlusNormal"/>
              <w:jc w:val="center"/>
            </w:pPr>
            <w:r>
              <w:t>6</w:t>
            </w:r>
          </w:p>
        </w:tc>
        <w:tc>
          <w:tcPr>
            <w:tcW w:w="907" w:type="dxa"/>
          </w:tcPr>
          <w:p w:rsidR="00C46855" w:rsidRDefault="00C46855">
            <w:pPr>
              <w:pStyle w:val="ConsPlusNormal"/>
              <w:jc w:val="center"/>
            </w:pPr>
            <w:r>
              <w:t>7</w:t>
            </w:r>
          </w:p>
        </w:tc>
      </w:tr>
      <w:tr w:rsidR="00C46855">
        <w:tc>
          <w:tcPr>
            <w:tcW w:w="504" w:type="dxa"/>
          </w:tcPr>
          <w:p w:rsidR="00C46855" w:rsidRDefault="00C46855">
            <w:pPr>
              <w:pStyle w:val="ConsPlusNormal"/>
            </w:pPr>
          </w:p>
        </w:tc>
        <w:tc>
          <w:tcPr>
            <w:tcW w:w="1942" w:type="dxa"/>
          </w:tcPr>
          <w:p w:rsidR="00C46855" w:rsidRDefault="00C46855">
            <w:pPr>
              <w:pStyle w:val="ConsPlusNormal"/>
            </w:pPr>
          </w:p>
        </w:tc>
        <w:tc>
          <w:tcPr>
            <w:tcW w:w="1425" w:type="dxa"/>
          </w:tcPr>
          <w:p w:rsidR="00C46855" w:rsidRDefault="00C46855">
            <w:pPr>
              <w:pStyle w:val="ConsPlusNormal"/>
            </w:pPr>
          </w:p>
        </w:tc>
        <w:tc>
          <w:tcPr>
            <w:tcW w:w="1417" w:type="dxa"/>
          </w:tcPr>
          <w:p w:rsidR="00C46855" w:rsidRDefault="00C46855">
            <w:pPr>
              <w:pStyle w:val="ConsPlusNormal"/>
            </w:pPr>
          </w:p>
        </w:tc>
        <w:tc>
          <w:tcPr>
            <w:tcW w:w="1445" w:type="dxa"/>
          </w:tcPr>
          <w:p w:rsidR="00C46855" w:rsidRDefault="00C46855">
            <w:pPr>
              <w:pStyle w:val="ConsPlusNormal"/>
            </w:pPr>
          </w:p>
        </w:tc>
        <w:tc>
          <w:tcPr>
            <w:tcW w:w="1984" w:type="dxa"/>
          </w:tcPr>
          <w:p w:rsidR="00C46855" w:rsidRDefault="00C46855">
            <w:pPr>
              <w:pStyle w:val="ConsPlusNormal"/>
            </w:pPr>
          </w:p>
        </w:tc>
        <w:tc>
          <w:tcPr>
            <w:tcW w:w="907" w:type="dxa"/>
          </w:tcPr>
          <w:p w:rsidR="00C46855" w:rsidRDefault="00C46855">
            <w:pPr>
              <w:pStyle w:val="ConsPlusNormal"/>
            </w:pPr>
          </w:p>
        </w:tc>
      </w:tr>
    </w:tbl>
    <w:p w:rsidR="00C46855" w:rsidRDefault="00C46855">
      <w:pPr>
        <w:pStyle w:val="ConsPlusNormal"/>
        <w:jc w:val="both"/>
      </w:pPr>
    </w:p>
    <w:p w:rsidR="00C46855" w:rsidRDefault="00C46855">
      <w:pPr>
        <w:pStyle w:val="ConsPlusNonformat"/>
        <w:jc w:val="both"/>
      </w:pPr>
      <w:r>
        <w:t>Председатель комиссии: _____________________________________________</w:t>
      </w:r>
    </w:p>
    <w:p w:rsidR="00C46855" w:rsidRDefault="00C46855">
      <w:pPr>
        <w:pStyle w:val="ConsPlusNonformat"/>
        <w:jc w:val="both"/>
      </w:pPr>
      <w:r>
        <w:t xml:space="preserve">                       _____________________________________________</w:t>
      </w:r>
    </w:p>
    <w:p w:rsidR="00C46855" w:rsidRDefault="00C46855">
      <w:pPr>
        <w:pStyle w:val="ConsPlusNonformat"/>
        <w:jc w:val="both"/>
      </w:pPr>
      <w:r>
        <w:t xml:space="preserve">                 "__" ______________ 20__ г.</w:t>
      </w:r>
    </w:p>
    <w:p w:rsidR="00C46855" w:rsidRDefault="00C46855">
      <w:pPr>
        <w:pStyle w:val="ConsPlusNonformat"/>
        <w:jc w:val="both"/>
      </w:pPr>
    </w:p>
    <w:p w:rsidR="00C46855" w:rsidRDefault="00C46855">
      <w:pPr>
        <w:pStyle w:val="ConsPlusNonformat"/>
        <w:jc w:val="both"/>
      </w:pPr>
      <w:r>
        <w:t>Члены комиссии: ___________________________________________</w:t>
      </w:r>
    </w:p>
    <w:p w:rsidR="00C46855" w:rsidRDefault="00C46855">
      <w:pPr>
        <w:pStyle w:val="ConsPlusNonformat"/>
        <w:jc w:val="both"/>
      </w:pPr>
      <w:r>
        <w:t xml:space="preserve">       ____________________________________________________</w:t>
      </w:r>
    </w:p>
    <w:p w:rsidR="00C46855" w:rsidRDefault="00C46855">
      <w:pPr>
        <w:pStyle w:val="ConsPlusNonformat"/>
        <w:jc w:val="both"/>
      </w:pPr>
      <w:r>
        <w:t xml:space="preserve">       ____________________________________________________</w:t>
      </w:r>
    </w:p>
    <w:p w:rsidR="00C46855" w:rsidRDefault="00C46855">
      <w:pPr>
        <w:pStyle w:val="ConsPlusNonformat"/>
        <w:jc w:val="both"/>
      </w:pPr>
      <w:r>
        <w:t xml:space="preserve">       ____________________________________________________</w:t>
      </w:r>
    </w:p>
    <w:p w:rsidR="00C46855" w:rsidRDefault="00C46855">
      <w:pPr>
        <w:pStyle w:val="ConsPlusNonformat"/>
        <w:jc w:val="both"/>
      </w:pPr>
      <w:r>
        <w:t xml:space="preserve">       ____________________________________________________</w:t>
      </w:r>
    </w:p>
    <w:p w:rsidR="00C46855" w:rsidRDefault="00C46855">
      <w:pPr>
        <w:pStyle w:val="ConsPlusNonformat"/>
        <w:jc w:val="both"/>
      </w:pPr>
      <w:r>
        <w:t xml:space="preserve">       ____________________________________________________</w:t>
      </w:r>
    </w:p>
    <w:p w:rsidR="00C46855" w:rsidRDefault="00C46855">
      <w:pPr>
        <w:pStyle w:val="ConsPlusNonformat"/>
        <w:jc w:val="both"/>
      </w:pPr>
    </w:p>
    <w:p w:rsidR="00C46855" w:rsidRDefault="00C46855">
      <w:pPr>
        <w:pStyle w:val="ConsPlusNonformat"/>
        <w:jc w:val="both"/>
      </w:pPr>
      <w:r>
        <w:t>М.П.   "__" _______ 20__ г.</w:t>
      </w:r>
    </w:p>
    <w:p w:rsidR="00C46855" w:rsidRDefault="00C46855">
      <w:pPr>
        <w:pStyle w:val="ConsPlusNormal"/>
        <w:jc w:val="both"/>
      </w:pPr>
    </w:p>
    <w:p w:rsidR="00C46855" w:rsidRDefault="00C46855">
      <w:pPr>
        <w:pStyle w:val="ConsPlusNormal"/>
        <w:ind w:firstLine="540"/>
        <w:jc w:val="both"/>
      </w:pPr>
      <w:r>
        <w:t>--------------------------------</w:t>
      </w:r>
    </w:p>
    <w:p w:rsidR="00C46855" w:rsidRDefault="00C46855">
      <w:pPr>
        <w:pStyle w:val="ConsPlusNormal"/>
        <w:ind w:firstLine="540"/>
        <w:jc w:val="both"/>
      </w:pPr>
      <w:bookmarkStart w:id="10" w:name="P396"/>
      <w:bookmarkEnd w:id="10"/>
      <w:proofErr w:type="gramStart"/>
      <w:r>
        <w:t xml:space="preserve">&lt;1&gt; </w:t>
      </w:r>
      <w:hyperlink r:id="rId72" w:history="1">
        <w:r>
          <w:rPr>
            <w:color w:val="0000FF"/>
          </w:rPr>
          <w:t>Пункт 7</w:t>
        </w:r>
      </w:hyperlink>
      <w:r>
        <w:t xml:space="preserve"> постановления Правительства Российской Федерации от 16 марта 2013 г. N 217 "Об установлении категорий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 которым предоставляются жилые помещения специализированного жилищного фонда, и о порядке предоставления жилых помещений специализированного жилищного фонда</w:t>
      </w:r>
      <w:proofErr w:type="gramEnd"/>
      <w:r>
        <w:t xml:space="preserve"> сотрудникам этих учреждений и органов".</w:t>
      </w: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jc w:val="right"/>
      </w:pPr>
      <w:r>
        <w:t>Приложение N 4</w:t>
      </w:r>
    </w:p>
    <w:p w:rsidR="00C46855" w:rsidRDefault="00C46855">
      <w:pPr>
        <w:pStyle w:val="ConsPlusNormal"/>
        <w:jc w:val="right"/>
      </w:pPr>
      <w:r>
        <w:t>к Порядку, утвержденному</w:t>
      </w:r>
    </w:p>
    <w:p w:rsidR="00C46855" w:rsidRDefault="00C46855">
      <w:pPr>
        <w:pStyle w:val="ConsPlusNormal"/>
        <w:jc w:val="right"/>
      </w:pPr>
      <w:r>
        <w:t>приказом МЧС России</w:t>
      </w:r>
    </w:p>
    <w:p w:rsidR="00C46855" w:rsidRDefault="00C46855">
      <w:pPr>
        <w:pStyle w:val="ConsPlusNormal"/>
        <w:jc w:val="right"/>
      </w:pPr>
      <w:r>
        <w:t>от 12.01.2012 N 5</w:t>
      </w:r>
    </w:p>
    <w:p w:rsidR="00C46855" w:rsidRDefault="00C46855">
      <w:pPr>
        <w:pStyle w:val="ConsPlusNormal"/>
        <w:jc w:val="center"/>
      </w:pPr>
      <w:r>
        <w:t>Список изменяющих документов</w:t>
      </w:r>
    </w:p>
    <w:p w:rsidR="00C46855" w:rsidRDefault="00C46855">
      <w:pPr>
        <w:pStyle w:val="ConsPlusNormal"/>
        <w:jc w:val="center"/>
      </w:pPr>
      <w:r>
        <w:t xml:space="preserve">(в ред. </w:t>
      </w:r>
      <w:hyperlink r:id="rId73" w:history="1">
        <w:r>
          <w:rPr>
            <w:color w:val="0000FF"/>
          </w:rPr>
          <w:t>Приказа</w:t>
        </w:r>
      </w:hyperlink>
      <w:r>
        <w:t xml:space="preserve"> МЧС России от 16.05.2016 N 263)</w:t>
      </w:r>
    </w:p>
    <w:p w:rsidR="00C46855" w:rsidRDefault="00C46855">
      <w:pPr>
        <w:pStyle w:val="ConsPlusNormal"/>
        <w:jc w:val="both"/>
      </w:pPr>
    </w:p>
    <w:p w:rsidR="00C46855" w:rsidRDefault="00C46855">
      <w:pPr>
        <w:pStyle w:val="ConsPlusNonformat"/>
        <w:jc w:val="both"/>
      </w:pPr>
      <w:r>
        <w:t xml:space="preserve">                                                    УТВЕРЖДАЮ</w:t>
      </w:r>
    </w:p>
    <w:p w:rsidR="00C46855" w:rsidRDefault="00C46855">
      <w:pPr>
        <w:pStyle w:val="ConsPlusNonformat"/>
        <w:jc w:val="both"/>
      </w:pPr>
      <w:r>
        <w:t xml:space="preserve">                                     ______________________________________</w:t>
      </w:r>
    </w:p>
    <w:p w:rsidR="00C46855" w:rsidRDefault="00C46855">
      <w:pPr>
        <w:pStyle w:val="ConsPlusNonformat"/>
        <w:jc w:val="both"/>
      </w:pPr>
      <w:r>
        <w:t xml:space="preserve">                                     ______________________________________</w:t>
      </w:r>
    </w:p>
    <w:p w:rsidR="00C46855" w:rsidRDefault="00C46855">
      <w:pPr>
        <w:pStyle w:val="ConsPlusNonformat"/>
        <w:jc w:val="both"/>
      </w:pPr>
      <w:r>
        <w:t xml:space="preserve">                                     </w:t>
      </w:r>
      <w:proofErr w:type="gramStart"/>
      <w:r>
        <w:t>(подпись, инициалы, фамилия, должность</w:t>
      </w:r>
      <w:proofErr w:type="gramEnd"/>
    </w:p>
    <w:p w:rsidR="00C46855" w:rsidRDefault="00C46855">
      <w:pPr>
        <w:pStyle w:val="ConsPlusNonformat"/>
        <w:jc w:val="both"/>
      </w:pPr>
      <w:r>
        <w:t xml:space="preserve">                                         соответствующего руководителя)</w:t>
      </w:r>
    </w:p>
    <w:p w:rsidR="00C46855" w:rsidRDefault="00C46855">
      <w:pPr>
        <w:pStyle w:val="ConsPlusNonformat"/>
        <w:jc w:val="both"/>
      </w:pPr>
    </w:p>
    <w:p w:rsidR="00C46855" w:rsidRDefault="00C46855">
      <w:pPr>
        <w:pStyle w:val="ConsPlusNonformat"/>
        <w:jc w:val="both"/>
      </w:pPr>
      <w:r>
        <w:t xml:space="preserve">                                           "__" _____________ 20__ г.</w:t>
      </w:r>
    </w:p>
    <w:p w:rsidR="00C46855" w:rsidRDefault="00C46855">
      <w:pPr>
        <w:pStyle w:val="ConsPlusNonformat"/>
        <w:jc w:val="both"/>
      </w:pPr>
    </w:p>
    <w:p w:rsidR="00C46855" w:rsidRDefault="00C46855">
      <w:pPr>
        <w:pStyle w:val="ConsPlusNonformat"/>
        <w:jc w:val="both"/>
      </w:pPr>
      <w:bookmarkStart w:id="11" w:name="P417"/>
      <w:bookmarkEnd w:id="11"/>
      <w:r>
        <w:t xml:space="preserve">                                  Решение</w:t>
      </w:r>
    </w:p>
    <w:p w:rsidR="00C46855" w:rsidRDefault="00C46855">
      <w:pPr>
        <w:pStyle w:val="ConsPlusNonformat"/>
        <w:jc w:val="both"/>
      </w:pPr>
      <w:r>
        <w:t xml:space="preserve">                     о предоставлении жилых помещений</w:t>
      </w:r>
    </w:p>
    <w:p w:rsidR="00C46855" w:rsidRDefault="00C46855">
      <w:pPr>
        <w:pStyle w:val="ConsPlusNonformat"/>
        <w:jc w:val="both"/>
      </w:pPr>
      <w:r>
        <w:t xml:space="preserve">                    специализированного жилищного фонда</w:t>
      </w:r>
    </w:p>
    <w:p w:rsidR="00C46855" w:rsidRDefault="00C468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24"/>
        <w:gridCol w:w="790"/>
        <w:gridCol w:w="743"/>
        <w:gridCol w:w="969"/>
        <w:gridCol w:w="941"/>
        <w:gridCol w:w="786"/>
        <w:gridCol w:w="655"/>
        <w:gridCol w:w="741"/>
        <w:gridCol w:w="532"/>
        <w:gridCol w:w="644"/>
        <w:gridCol w:w="602"/>
        <w:gridCol w:w="644"/>
        <w:gridCol w:w="686"/>
        <w:gridCol w:w="756"/>
        <w:gridCol w:w="574"/>
        <w:gridCol w:w="658"/>
        <w:gridCol w:w="657"/>
        <w:gridCol w:w="574"/>
        <w:gridCol w:w="560"/>
      </w:tblGrid>
      <w:tr w:rsidR="00C46855">
        <w:tc>
          <w:tcPr>
            <w:tcW w:w="524" w:type="dxa"/>
            <w:vMerge w:val="restart"/>
          </w:tcPr>
          <w:p w:rsidR="00C46855" w:rsidRDefault="00C46855">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790" w:type="dxa"/>
            <w:vMerge w:val="restart"/>
          </w:tcPr>
          <w:p w:rsidR="00C46855" w:rsidRDefault="00C46855">
            <w:pPr>
              <w:pStyle w:val="ConsPlusNormal"/>
              <w:jc w:val="center"/>
            </w:pPr>
            <w:r>
              <w:t>Номер и дата протокола заседания комиссии</w:t>
            </w:r>
          </w:p>
        </w:tc>
        <w:tc>
          <w:tcPr>
            <w:tcW w:w="743" w:type="dxa"/>
            <w:vMerge w:val="restart"/>
          </w:tcPr>
          <w:p w:rsidR="00C46855" w:rsidRDefault="00C46855">
            <w:pPr>
              <w:pStyle w:val="ConsPlusNormal"/>
              <w:jc w:val="center"/>
            </w:pPr>
            <w:r>
              <w:t>Фамилия имя, отчество сотрудника ФПС</w:t>
            </w:r>
          </w:p>
        </w:tc>
        <w:tc>
          <w:tcPr>
            <w:tcW w:w="969" w:type="dxa"/>
            <w:vMerge w:val="restart"/>
          </w:tcPr>
          <w:p w:rsidR="00C46855" w:rsidRDefault="00C46855">
            <w:pPr>
              <w:pStyle w:val="ConsPlusNormal"/>
              <w:jc w:val="center"/>
            </w:pPr>
            <w:r>
              <w:t>Фамилия, имя отчество членов семьи, год рождения и степень родства</w:t>
            </w:r>
          </w:p>
        </w:tc>
        <w:tc>
          <w:tcPr>
            <w:tcW w:w="941" w:type="dxa"/>
            <w:vMerge w:val="restart"/>
          </w:tcPr>
          <w:p w:rsidR="00C46855" w:rsidRDefault="00C46855">
            <w:pPr>
              <w:pStyle w:val="ConsPlusNormal"/>
              <w:jc w:val="center"/>
            </w:pPr>
            <w:r>
              <w:t>Личный номер (при наличии), номер удостоверения личности (паспорта)</w:t>
            </w:r>
          </w:p>
        </w:tc>
        <w:tc>
          <w:tcPr>
            <w:tcW w:w="786" w:type="dxa"/>
            <w:vMerge w:val="restart"/>
          </w:tcPr>
          <w:p w:rsidR="00C46855" w:rsidRDefault="00C46855">
            <w:pPr>
              <w:pStyle w:val="ConsPlusNormal"/>
              <w:jc w:val="center"/>
            </w:pPr>
            <w:r>
              <w:t>Всего членов семьи</w:t>
            </w:r>
          </w:p>
        </w:tc>
        <w:tc>
          <w:tcPr>
            <w:tcW w:w="3818" w:type="dxa"/>
            <w:gridSpan w:val="6"/>
          </w:tcPr>
          <w:p w:rsidR="00C46855" w:rsidRDefault="00C46855">
            <w:pPr>
              <w:pStyle w:val="ConsPlusNormal"/>
              <w:jc w:val="center"/>
            </w:pPr>
            <w:r>
              <w:t>Предоставляется жилое помещение</w:t>
            </w:r>
          </w:p>
        </w:tc>
        <w:tc>
          <w:tcPr>
            <w:tcW w:w="3905" w:type="dxa"/>
            <w:gridSpan w:val="6"/>
          </w:tcPr>
          <w:p w:rsidR="00C46855" w:rsidRDefault="00C46855">
            <w:pPr>
              <w:pStyle w:val="ConsPlusNormal"/>
              <w:jc w:val="center"/>
            </w:pPr>
            <w:r>
              <w:t>Характеристика старого местожительства</w:t>
            </w:r>
          </w:p>
        </w:tc>
        <w:tc>
          <w:tcPr>
            <w:tcW w:w="560" w:type="dxa"/>
            <w:vMerge w:val="restart"/>
          </w:tcPr>
          <w:p w:rsidR="00C46855" w:rsidRDefault="00C46855">
            <w:pPr>
              <w:pStyle w:val="ConsPlusNormal"/>
              <w:jc w:val="center"/>
            </w:pPr>
            <w:r>
              <w:t>Примечание</w:t>
            </w:r>
          </w:p>
        </w:tc>
      </w:tr>
      <w:tr w:rsidR="00C46855">
        <w:tc>
          <w:tcPr>
            <w:tcW w:w="524" w:type="dxa"/>
            <w:vMerge/>
          </w:tcPr>
          <w:p w:rsidR="00C46855" w:rsidRDefault="00C46855"/>
        </w:tc>
        <w:tc>
          <w:tcPr>
            <w:tcW w:w="790" w:type="dxa"/>
            <w:vMerge/>
          </w:tcPr>
          <w:p w:rsidR="00C46855" w:rsidRDefault="00C46855"/>
        </w:tc>
        <w:tc>
          <w:tcPr>
            <w:tcW w:w="743" w:type="dxa"/>
            <w:vMerge/>
          </w:tcPr>
          <w:p w:rsidR="00C46855" w:rsidRDefault="00C46855"/>
        </w:tc>
        <w:tc>
          <w:tcPr>
            <w:tcW w:w="969" w:type="dxa"/>
            <w:vMerge/>
          </w:tcPr>
          <w:p w:rsidR="00C46855" w:rsidRDefault="00C46855"/>
        </w:tc>
        <w:tc>
          <w:tcPr>
            <w:tcW w:w="941" w:type="dxa"/>
            <w:vMerge/>
          </w:tcPr>
          <w:p w:rsidR="00C46855" w:rsidRDefault="00C46855"/>
        </w:tc>
        <w:tc>
          <w:tcPr>
            <w:tcW w:w="786" w:type="dxa"/>
            <w:vMerge/>
          </w:tcPr>
          <w:p w:rsidR="00C46855" w:rsidRDefault="00C46855"/>
        </w:tc>
        <w:tc>
          <w:tcPr>
            <w:tcW w:w="655" w:type="dxa"/>
          </w:tcPr>
          <w:p w:rsidR="00C46855" w:rsidRDefault="00C46855">
            <w:pPr>
              <w:pStyle w:val="ConsPlusNormal"/>
              <w:jc w:val="center"/>
            </w:pPr>
            <w:r>
              <w:t>количество комнат</w:t>
            </w:r>
          </w:p>
        </w:tc>
        <w:tc>
          <w:tcPr>
            <w:tcW w:w="741" w:type="dxa"/>
          </w:tcPr>
          <w:p w:rsidR="00C46855" w:rsidRDefault="00C46855">
            <w:pPr>
              <w:pStyle w:val="ConsPlusNormal"/>
              <w:jc w:val="center"/>
            </w:pPr>
            <w:r>
              <w:t>площадь (общ</w:t>
            </w:r>
            <w:proofErr w:type="gramStart"/>
            <w:r>
              <w:t>.</w:t>
            </w:r>
            <w:proofErr w:type="gramEnd"/>
            <w:r>
              <w:t>/</w:t>
            </w:r>
            <w:proofErr w:type="gramStart"/>
            <w:r>
              <w:t>ж</w:t>
            </w:r>
            <w:proofErr w:type="gramEnd"/>
            <w:r>
              <w:t>ил.), кв. м</w:t>
            </w:r>
          </w:p>
        </w:tc>
        <w:tc>
          <w:tcPr>
            <w:tcW w:w="532" w:type="dxa"/>
          </w:tcPr>
          <w:p w:rsidR="00C46855" w:rsidRDefault="00C46855">
            <w:pPr>
              <w:pStyle w:val="ConsPlusNormal"/>
              <w:jc w:val="center"/>
            </w:pPr>
            <w:r>
              <w:t>этаж</w:t>
            </w:r>
          </w:p>
        </w:tc>
        <w:tc>
          <w:tcPr>
            <w:tcW w:w="644" w:type="dxa"/>
          </w:tcPr>
          <w:p w:rsidR="00C46855" w:rsidRDefault="00C46855">
            <w:pPr>
              <w:pStyle w:val="ConsPlusNormal"/>
              <w:jc w:val="center"/>
            </w:pPr>
            <w:r>
              <w:t>номер квартиры</w:t>
            </w:r>
          </w:p>
        </w:tc>
        <w:tc>
          <w:tcPr>
            <w:tcW w:w="602" w:type="dxa"/>
          </w:tcPr>
          <w:p w:rsidR="00C46855" w:rsidRDefault="00C46855">
            <w:pPr>
              <w:pStyle w:val="ConsPlusNormal"/>
              <w:jc w:val="center"/>
            </w:pPr>
            <w:r>
              <w:t>номер дома</w:t>
            </w:r>
          </w:p>
        </w:tc>
        <w:tc>
          <w:tcPr>
            <w:tcW w:w="644" w:type="dxa"/>
          </w:tcPr>
          <w:p w:rsidR="00C46855" w:rsidRDefault="00C46855">
            <w:pPr>
              <w:pStyle w:val="ConsPlusNormal"/>
              <w:jc w:val="center"/>
            </w:pPr>
            <w:r>
              <w:t>адрес</w:t>
            </w:r>
          </w:p>
        </w:tc>
        <w:tc>
          <w:tcPr>
            <w:tcW w:w="686" w:type="dxa"/>
          </w:tcPr>
          <w:p w:rsidR="00C46855" w:rsidRDefault="00C46855">
            <w:pPr>
              <w:pStyle w:val="ConsPlusNormal"/>
              <w:jc w:val="center"/>
            </w:pPr>
            <w:r>
              <w:t>количество комнат</w:t>
            </w:r>
          </w:p>
        </w:tc>
        <w:tc>
          <w:tcPr>
            <w:tcW w:w="756" w:type="dxa"/>
          </w:tcPr>
          <w:p w:rsidR="00C46855" w:rsidRDefault="00C46855">
            <w:pPr>
              <w:pStyle w:val="ConsPlusNormal"/>
              <w:jc w:val="center"/>
            </w:pPr>
            <w:r>
              <w:t>площадь (общ</w:t>
            </w:r>
            <w:proofErr w:type="gramStart"/>
            <w:r>
              <w:t>.</w:t>
            </w:r>
            <w:proofErr w:type="gramEnd"/>
            <w:r>
              <w:t>/</w:t>
            </w:r>
            <w:proofErr w:type="gramStart"/>
            <w:r>
              <w:t>ж</w:t>
            </w:r>
            <w:proofErr w:type="gramEnd"/>
            <w:r>
              <w:t>ил.), кв. м</w:t>
            </w:r>
          </w:p>
        </w:tc>
        <w:tc>
          <w:tcPr>
            <w:tcW w:w="574" w:type="dxa"/>
          </w:tcPr>
          <w:p w:rsidR="00C46855" w:rsidRDefault="00C46855">
            <w:pPr>
              <w:pStyle w:val="ConsPlusNormal"/>
              <w:jc w:val="center"/>
            </w:pPr>
            <w:r>
              <w:t>этаж</w:t>
            </w:r>
          </w:p>
        </w:tc>
        <w:tc>
          <w:tcPr>
            <w:tcW w:w="658" w:type="dxa"/>
          </w:tcPr>
          <w:p w:rsidR="00C46855" w:rsidRDefault="00C46855">
            <w:pPr>
              <w:pStyle w:val="ConsPlusNormal"/>
              <w:jc w:val="center"/>
            </w:pPr>
            <w:r>
              <w:t>номер квартиры</w:t>
            </w:r>
          </w:p>
        </w:tc>
        <w:tc>
          <w:tcPr>
            <w:tcW w:w="657" w:type="dxa"/>
          </w:tcPr>
          <w:p w:rsidR="00C46855" w:rsidRDefault="00C46855">
            <w:pPr>
              <w:pStyle w:val="ConsPlusNormal"/>
              <w:jc w:val="center"/>
            </w:pPr>
            <w:r>
              <w:t>номер дома</w:t>
            </w:r>
          </w:p>
        </w:tc>
        <w:tc>
          <w:tcPr>
            <w:tcW w:w="574" w:type="dxa"/>
          </w:tcPr>
          <w:p w:rsidR="00C46855" w:rsidRDefault="00C46855">
            <w:pPr>
              <w:pStyle w:val="ConsPlusNormal"/>
              <w:jc w:val="center"/>
            </w:pPr>
            <w:r>
              <w:t>адрес</w:t>
            </w:r>
          </w:p>
        </w:tc>
        <w:tc>
          <w:tcPr>
            <w:tcW w:w="560" w:type="dxa"/>
            <w:vMerge/>
          </w:tcPr>
          <w:p w:rsidR="00C46855" w:rsidRDefault="00C46855"/>
        </w:tc>
      </w:tr>
      <w:tr w:rsidR="00C46855">
        <w:tc>
          <w:tcPr>
            <w:tcW w:w="524" w:type="dxa"/>
          </w:tcPr>
          <w:p w:rsidR="00C46855" w:rsidRDefault="00C46855">
            <w:pPr>
              <w:pStyle w:val="ConsPlusNormal"/>
            </w:pPr>
          </w:p>
        </w:tc>
        <w:tc>
          <w:tcPr>
            <w:tcW w:w="790" w:type="dxa"/>
          </w:tcPr>
          <w:p w:rsidR="00C46855" w:rsidRDefault="00C46855">
            <w:pPr>
              <w:pStyle w:val="ConsPlusNormal"/>
            </w:pPr>
          </w:p>
        </w:tc>
        <w:tc>
          <w:tcPr>
            <w:tcW w:w="743" w:type="dxa"/>
          </w:tcPr>
          <w:p w:rsidR="00C46855" w:rsidRDefault="00C46855">
            <w:pPr>
              <w:pStyle w:val="ConsPlusNormal"/>
            </w:pPr>
          </w:p>
        </w:tc>
        <w:tc>
          <w:tcPr>
            <w:tcW w:w="969" w:type="dxa"/>
          </w:tcPr>
          <w:p w:rsidR="00C46855" w:rsidRDefault="00C46855">
            <w:pPr>
              <w:pStyle w:val="ConsPlusNormal"/>
            </w:pPr>
          </w:p>
        </w:tc>
        <w:tc>
          <w:tcPr>
            <w:tcW w:w="941" w:type="dxa"/>
          </w:tcPr>
          <w:p w:rsidR="00C46855" w:rsidRDefault="00C46855">
            <w:pPr>
              <w:pStyle w:val="ConsPlusNormal"/>
            </w:pPr>
          </w:p>
        </w:tc>
        <w:tc>
          <w:tcPr>
            <w:tcW w:w="786" w:type="dxa"/>
          </w:tcPr>
          <w:p w:rsidR="00C46855" w:rsidRDefault="00C46855">
            <w:pPr>
              <w:pStyle w:val="ConsPlusNormal"/>
            </w:pPr>
          </w:p>
        </w:tc>
        <w:tc>
          <w:tcPr>
            <w:tcW w:w="655" w:type="dxa"/>
          </w:tcPr>
          <w:p w:rsidR="00C46855" w:rsidRDefault="00C46855">
            <w:pPr>
              <w:pStyle w:val="ConsPlusNormal"/>
            </w:pPr>
          </w:p>
        </w:tc>
        <w:tc>
          <w:tcPr>
            <w:tcW w:w="741" w:type="dxa"/>
          </w:tcPr>
          <w:p w:rsidR="00C46855" w:rsidRDefault="00C46855">
            <w:pPr>
              <w:pStyle w:val="ConsPlusNormal"/>
            </w:pPr>
          </w:p>
        </w:tc>
        <w:tc>
          <w:tcPr>
            <w:tcW w:w="532" w:type="dxa"/>
          </w:tcPr>
          <w:p w:rsidR="00C46855" w:rsidRDefault="00C46855">
            <w:pPr>
              <w:pStyle w:val="ConsPlusNormal"/>
            </w:pPr>
          </w:p>
        </w:tc>
        <w:tc>
          <w:tcPr>
            <w:tcW w:w="644" w:type="dxa"/>
          </w:tcPr>
          <w:p w:rsidR="00C46855" w:rsidRDefault="00C46855">
            <w:pPr>
              <w:pStyle w:val="ConsPlusNormal"/>
            </w:pPr>
          </w:p>
        </w:tc>
        <w:tc>
          <w:tcPr>
            <w:tcW w:w="602" w:type="dxa"/>
          </w:tcPr>
          <w:p w:rsidR="00C46855" w:rsidRDefault="00C46855">
            <w:pPr>
              <w:pStyle w:val="ConsPlusNormal"/>
            </w:pPr>
          </w:p>
        </w:tc>
        <w:tc>
          <w:tcPr>
            <w:tcW w:w="644" w:type="dxa"/>
          </w:tcPr>
          <w:p w:rsidR="00C46855" w:rsidRDefault="00C46855">
            <w:pPr>
              <w:pStyle w:val="ConsPlusNormal"/>
            </w:pPr>
          </w:p>
        </w:tc>
        <w:tc>
          <w:tcPr>
            <w:tcW w:w="686" w:type="dxa"/>
          </w:tcPr>
          <w:p w:rsidR="00C46855" w:rsidRDefault="00C46855">
            <w:pPr>
              <w:pStyle w:val="ConsPlusNormal"/>
            </w:pPr>
          </w:p>
        </w:tc>
        <w:tc>
          <w:tcPr>
            <w:tcW w:w="756" w:type="dxa"/>
          </w:tcPr>
          <w:p w:rsidR="00C46855" w:rsidRDefault="00C46855">
            <w:pPr>
              <w:pStyle w:val="ConsPlusNormal"/>
            </w:pPr>
          </w:p>
        </w:tc>
        <w:tc>
          <w:tcPr>
            <w:tcW w:w="574" w:type="dxa"/>
          </w:tcPr>
          <w:p w:rsidR="00C46855" w:rsidRDefault="00C46855">
            <w:pPr>
              <w:pStyle w:val="ConsPlusNormal"/>
            </w:pPr>
          </w:p>
        </w:tc>
        <w:tc>
          <w:tcPr>
            <w:tcW w:w="658" w:type="dxa"/>
          </w:tcPr>
          <w:p w:rsidR="00C46855" w:rsidRDefault="00C46855">
            <w:pPr>
              <w:pStyle w:val="ConsPlusNormal"/>
            </w:pPr>
          </w:p>
        </w:tc>
        <w:tc>
          <w:tcPr>
            <w:tcW w:w="657" w:type="dxa"/>
          </w:tcPr>
          <w:p w:rsidR="00C46855" w:rsidRDefault="00C46855">
            <w:pPr>
              <w:pStyle w:val="ConsPlusNormal"/>
            </w:pPr>
          </w:p>
        </w:tc>
        <w:tc>
          <w:tcPr>
            <w:tcW w:w="574" w:type="dxa"/>
          </w:tcPr>
          <w:p w:rsidR="00C46855" w:rsidRDefault="00C46855">
            <w:pPr>
              <w:pStyle w:val="ConsPlusNormal"/>
            </w:pPr>
          </w:p>
        </w:tc>
        <w:tc>
          <w:tcPr>
            <w:tcW w:w="560" w:type="dxa"/>
          </w:tcPr>
          <w:p w:rsidR="00C46855" w:rsidRDefault="00C46855">
            <w:pPr>
              <w:pStyle w:val="ConsPlusNormal"/>
            </w:pPr>
          </w:p>
        </w:tc>
      </w:tr>
    </w:tbl>
    <w:p w:rsidR="00C46855" w:rsidRDefault="00C46855">
      <w:pPr>
        <w:pStyle w:val="ConsPlusNormal"/>
        <w:jc w:val="both"/>
      </w:pPr>
    </w:p>
    <w:p w:rsidR="00C46855" w:rsidRDefault="00C46855">
      <w:pPr>
        <w:pStyle w:val="ConsPlusNonformat"/>
        <w:jc w:val="both"/>
      </w:pPr>
      <w:r>
        <w:t xml:space="preserve">    Председатель комиссии _________________________________________________</w:t>
      </w:r>
    </w:p>
    <w:p w:rsidR="00C46855" w:rsidRDefault="00C46855">
      <w:pPr>
        <w:pStyle w:val="ConsPlusNonformat"/>
        <w:jc w:val="both"/>
      </w:pPr>
    </w:p>
    <w:p w:rsidR="00C46855" w:rsidRDefault="00C46855">
      <w:pPr>
        <w:pStyle w:val="ConsPlusNonformat"/>
        <w:jc w:val="both"/>
      </w:pPr>
      <w:r>
        <w:t xml:space="preserve">    "__" _______________ 20__ г.</w:t>
      </w:r>
    </w:p>
    <w:p w:rsidR="00C46855" w:rsidRDefault="00C46855">
      <w:pPr>
        <w:pStyle w:val="ConsPlusNonformat"/>
        <w:jc w:val="both"/>
      </w:pPr>
    </w:p>
    <w:p w:rsidR="00C46855" w:rsidRDefault="00C46855">
      <w:pPr>
        <w:pStyle w:val="ConsPlusNonformat"/>
        <w:jc w:val="both"/>
      </w:pPr>
      <w:r>
        <w:t xml:space="preserve">    Члены комиссии ________________________________________________________</w:t>
      </w:r>
    </w:p>
    <w:p w:rsidR="00C46855" w:rsidRDefault="00C46855">
      <w:pPr>
        <w:pStyle w:val="ConsPlusNonformat"/>
        <w:jc w:val="both"/>
      </w:pPr>
      <w:r>
        <w:t xml:space="preserve">                   ________________________________________________________</w:t>
      </w:r>
    </w:p>
    <w:p w:rsidR="00C46855" w:rsidRDefault="00C46855">
      <w:pPr>
        <w:pStyle w:val="ConsPlusNonformat"/>
        <w:jc w:val="both"/>
      </w:pPr>
      <w:r>
        <w:t xml:space="preserve">                   ________________________________________________________</w:t>
      </w:r>
    </w:p>
    <w:p w:rsidR="00C46855" w:rsidRDefault="00C46855">
      <w:pPr>
        <w:pStyle w:val="ConsPlusNonformat"/>
        <w:jc w:val="both"/>
      </w:pPr>
      <w:r>
        <w:t xml:space="preserve">                   ________________________________________________________</w:t>
      </w:r>
    </w:p>
    <w:p w:rsidR="00C46855" w:rsidRDefault="00C46855">
      <w:pPr>
        <w:pStyle w:val="ConsPlusNonformat"/>
        <w:jc w:val="both"/>
      </w:pPr>
    </w:p>
    <w:p w:rsidR="00C46855" w:rsidRDefault="00C46855">
      <w:pPr>
        <w:pStyle w:val="ConsPlusNonformat"/>
        <w:jc w:val="both"/>
      </w:pPr>
      <w:r>
        <w:t xml:space="preserve">                                                    М.П.</w:t>
      </w:r>
    </w:p>
    <w:p w:rsidR="00C46855" w:rsidRDefault="00C46855">
      <w:pPr>
        <w:pStyle w:val="ConsPlusNonformat"/>
        <w:jc w:val="both"/>
      </w:pPr>
    </w:p>
    <w:p w:rsidR="00C46855" w:rsidRDefault="00C46855">
      <w:pPr>
        <w:pStyle w:val="ConsPlusNonformat"/>
        <w:jc w:val="both"/>
      </w:pPr>
      <w:r>
        <w:t xml:space="preserve">    "__" _______________ 20__ г.</w:t>
      </w: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ind w:firstLine="540"/>
        <w:jc w:val="both"/>
      </w:pPr>
    </w:p>
    <w:p w:rsidR="00C46855" w:rsidRDefault="00C46855">
      <w:pPr>
        <w:pStyle w:val="ConsPlusNormal"/>
        <w:jc w:val="right"/>
      </w:pPr>
      <w:r>
        <w:t>Приложение N 5</w:t>
      </w:r>
    </w:p>
    <w:p w:rsidR="00C46855" w:rsidRDefault="00C46855">
      <w:pPr>
        <w:pStyle w:val="ConsPlusNormal"/>
        <w:jc w:val="right"/>
      </w:pPr>
      <w:r>
        <w:t>к Порядку, утвержденному</w:t>
      </w:r>
    </w:p>
    <w:p w:rsidR="00C46855" w:rsidRDefault="00C46855">
      <w:pPr>
        <w:pStyle w:val="ConsPlusNormal"/>
        <w:jc w:val="right"/>
      </w:pPr>
      <w:r>
        <w:t>приказом МЧС России</w:t>
      </w:r>
    </w:p>
    <w:p w:rsidR="00C46855" w:rsidRDefault="00C46855">
      <w:pPr>
        <w:pStyle w:val="ConsPlusNormal"/>
        <w:jc w:val="right"/>
      </w:pPr>
      <w:r>
        <w:t>от 12.01.2012 N 5</w:t>
      </w:r>
    </w:p>
    <w:p w:rsidR="00C46855" w:rsidRDefault="00C46855">
      <w:pPr>
        <w:pStyle w:val="ConsPlusNormal"/>
        <w:jc w:val="center"/>
      </w:pPr>
      <w:r>
        <w:t>Список изменяющих документов</w:t>
      </w:r>
    </w:p>
    <w:p w:rsidR="00C46855" w:rsidRDefault="00C46855">
      <w:pPr>
        <w:pStyle w:val="ConsPlusNormal"/>
        <w:jc w:val="center"/>
      </w:pPr>
      <w:r>
        <w:t xml:space="preserve">(в ред. </w:t>
      </w:r>
      <w:hyperlink r:id="rId74" w:history="1">
        <w:r>
          <w:rPr>
            <w:color w:val="0000FF"/>
          </w:rPr>
          <w:t>Приказа</w:t>
        </w:r>
      </w:hyperlink>
      <w:r>
        <w:t xml:space="preserve"> МЧС России от 16.05.2016 N 263)</w:t>
      </w:r>
    </w:p>
    <w:p w:rsidR="00C46855" w:rsidRDefault="00C46855">
      <w:pPr>
        <w:sectPr w:rsidR="00C46855">
          <w:pgSz w:w="16838" w:h="11905"/>
          <w:pgMar w:top="1701" w:right="1134" w:bottom="850" w:left="1134" w:header="0" w:footer="0" w:gutter="0"/>
          <w:cols w:space="720"/>
        </w:sectPr>
      </w:pPr>
    </w:p>
    <w:p w:rsidR="00C46855" w:rsidRDefault="00C46855">
      <w:pPr>
        <w:pStyle w:val="ConsPlusNormal"/>
        <w:jc w:val="both"/>
      </w:pPr>
    </w:p>
    <w:p w:rsidR="00C46855" w:rsidRDefault="00C46855">
      <w:pPr>
        <w:pStyle w:val="ConsPlusNonformat"/>
        <w:jc w:val="both"/>
      </w:pPr>
      <w:bookmarkStart w:id="12" w:name="P486"/>
      <w:bookmarkEnd w:id="12"/>
      <w:r>
        <w:t xml:space="preserve">                                  Выписка</w:t>
      </w:r>
    </w:p>
    <w:p w:rsidR="00C46855" w:rsidRDefault="00C46855">
      <w:pPr>
        <w:pStyle w:val="ConsPlusNonformat"/>
        <w:jc w:val="both"/>
      </w:pPr>
      <w:r>
        <w:t xml:space="preserve">                из решения о предоставлении жилых помещений</w:t>
      </w:r>
    </w:p>
    <w:p w:rsidR="00C46855" w:rsidRDefault="00C46855">
      <w:pPr>
        <w:pStyle w:val="ConsPlusNonformat"/>
        <w:jc w:val="both"/>
      </w:pPr>
      <w:r>
        <w:t xml:space="preserve">                    специализированного жилищного фонда</w:t>
      </w:r>
    </w:p>
    <w:p w:rsidR="00C46855" w:rsidRDefault="00C46855">
      <w:pPr>
        <w:pStyle w:val="ConsPlusNonformat"/>
        <w:jc w:val="both"/>
      </w:pPr>
    </w:p>
    <w:p w:rsidR="00C46855" w:rsidRDefault="00C46855">
      <w:pPr>
        <w:pStyle w:val="ConsPlusNonformat"/>
        <w:jc w:val="both"/>
      </w:pPr>
      <w:r>
        <w:t xml:space="preserve">    "__" __________ 20__ г. N _____                        ____________</w:t>
      </w:r>
    </w:p>
    <w:p w:rsidR="00C46855" w:rsidRDefault="00C46855">
      <w:pPr>
        <w:pStyle w:val="ConsPlusNonformat"/>
        <w:jc w:val="both"/>
      </w:pPr>
    </w:p>
    <w:p w:rsidR="00C46855" w:rsidRDefault="00C46855">
      <w:pPr>
        <w:pStyle w:val="ConsPlusNonformat"/>
        <w:jc w:val="both"/>
      </w:pPr>
      <w:r>
        <w:t xml:space="preserve">    В  соответствии  с  Порядком  учета  в  системе  МЧС России сотрудников</w:t>
      </w:r>
    </w:p>
    <w:p w:rsidR="00C46855" w:rsidRDefault="00C46855">
      <w:pPr>
        <w:pStyle w:val="ConsPlusNonformat"/>
        <w:jc w:val="both"/>
      </w:pPr>
      <w:r>
        <w:t>федеральной  противопожарной службы Государственной противопожарной службы,</w:t>
      </w:r>
    </w:p>
    <w:p w:rsidR="00C46855" w:rsidRDefault="00C46855">
      <w:pPr>
        <w:pStyle w:val="ConsPlusNonformat"/>
        <w:jc w:val="both"/>
      </w:pPr>
      <w:r>
        <w:t>нуждающихся  в  жилых  помещениях,  и  предоставления  им  жилых  помещений</w:t>
      </w:r>
    </w:p>
    <w:p w:rsidR="00C46855" w:rsidRDefault="00C46855">
      <w:pPr>
        <w:pStyle w:val="ConsPlusNonformat"/>
        <w:jc w:val="both"/>
      </w:pPr>
      <w:r>
        <w:t>предоставить</w:t>
      </w:r>
    </w:p>
    <w:p w:rsidR="00C46855" w:rsidRDefault="00C46855">
      <w:pPr>
        <w:pStyle w:val="ConsPlusNonformat"/>
        <w:jc w:val="both"/>
      </w:pPr>
      <w:r>
        <w:t>___________________________________________________________________________</w:t>
      </w:r>
    </w:p>
    <w:p w:rsidR="00C46855" w:rsidRDefault="00C46855">
      <w:pPr>
        <w:pStyle w:val="ConsPlusNonformat"/>
        <w:jc w:val="both"/>
      </w:pPr>
      <w:r>
        <w:t xml:space="preserve">                          (Ф.И.О., дата рождения)</w:t>
      </w:r>
    </w:p>
    <w:p w:rsidR="00C46855" w:rsidRDefault="00C46855">
      <w:pPr>
        <w:pStyle w:val="ConsPlusNonformat"/>
        <w:jc w:val="both"/>
      </w:pPr>
    </w:p>
    <w:p w:rsidR="00C46855" w:rsidRDefault="00C46855">
      <w:pPr>
        <w:pStyle w:val="ConsPlusNonformat"/>
        <w:jc w:val="both"/>
      </w:pPr>
      <w:r>
        <w:t xml:space="preserve">    и совместно проживающим с ним членам семьи:</w:t>
      </w:r>
    </w:p>
    <w:p w:rsidR="00C46855" w:rsidRDefault="00C46855">
      <w:pPr>
        <w:pStyle w:val="ConsPlusNonformat"/>
        <w:jc w:val="both"/>
      </w:pPr>
      <w:r>
        <w:t xml:space="preserve">    супруга (супруг) ______________________________________________________</w:t>
      </w:r>
    </w:p>
    <w:p w:rsidR="00C46855" w:rsidRDefault="00C46855">
      <w:pPr>
        <w:pStyle w:val="ConsPlusNonformat"/>
        <w:jc w:val="both"/>
      </w:pPr>
      <w:r>
        <w:t xml:space="preserve">                                   (Ф.И.О., дата рождения)</w:t>
      </w:r>
    </w:p>
    <w:p w:rsidR="00C46855" w:rsidRDefault="00C46855">
      <w:pPr>
        <w:pStyle w:val="ConsPlusNonformat"/>
        <w:jc w:val="both"/>
      </w:pPr>
      <w:r>
        <w:t xml:space="preserve">    дети: _________________________________________________________________</w:t>
      </w:r>
    </w:p>
    <w:p w:rsidR="00C46855" w:rsidRDefault="00C46855">
      <w:pPr>
        <w:pStyle w:val="ConsPlusNonformat"/>
        <w:jc w:val="both"/>
      </w:pPr>
      <w:r>
        <w:t xml:space="preserve">                                (Ф.И.О., дата рождения)</w:t>
      </w:r>
    </w:p>
    <w:p w:rsidR="00C46855" w:rsidRDefault="00C46855">
      <w:pPr>
        <w:pStyle w:val="ConsPlusNonformat"/>
        <w:jc w:val="both"/>
      </w:pPr>
      <w:r>
        <w:t xml:space="preserve">    иные члены семьи: _____________________________________________________</w:t>
      </w:r>
    </w:p>
    <w:p w:rsidR="00C46855" w:rsidRDefault="00C46855">
      <w:pPr>
        <w:pStyle w:val="ConsPlusNonformat"/>
        <w:jc w:val="both"/>
      </w:pPr>
      <w:r>
        <w:t xml:space="preserve">                             (степень родства, Ф.И.О., дата рождения)</w:t>
      </w:r>
    </w:p>
    <w:p w:rsidR="00C46855" w:rsidRDefault="00C46855">
      <w:pPr>
        <w:pStyle w:val="ConsPlusNonformat"/>
        <w:jc w:val="both"/>
      </w:pPr>
    </w:p>
    <w:p w:rsidR="00C46855" w:rsidRDefault="00C46855">
      <w:pPr>
        <w:pStyle w:val="ConsPlusNonformat"/>
        <w:jc w:val="both"/>
      </w:pPr>
      <w:r>
        <w:t xml:space="preserve">    жилое помещение специализированного жилищного фонда в виде</w:t>
      </w:r>
    </w:p>
    <w:p w:rsidR="00C46855" w:rsidRDefault="00C46855">
      <w:pPr>
        <w:pStyle w:val="ConsPlusNonformat"/>
        <w:jc w:val="both"/>
      </w:pPr>
      <w:r>
        <w:t>___________________________________________________________________________</w:t>
      </w:r>
    </w:p>
    <w:p w:rsidR="00C46855" w:rsidRDefault="00C46855">
      <w:pPr>
        <w:pStyle w:val="ConsPlusNonformat"/>
        <w:jc w:val="both"/>
      </w:pPr>
      <w:r>
        <w:t xml:space="preserve">  </w:t>
      </w:r>
      <w:proofErr w:type="gramStart"/>
      <w:r>
        <w:t>(отдельной, ____ комнатной квартиры или другого жилого помещения общей</w:t>
      </w:r>
      <w:proofErr w:type="gramEnd"/>
    </w:p>
    <w:p w:rsidR="00C46855" w:rsidRDefault="00C46855">
      <w:pPr>
        <w:pStyle w:val="ConsPlusNonformat"/>
        <w:jc w:val="both"/>
      </w:pPr>
      <w:r>
        <w:t xml:space="preserve"> площадью (без учета общей площади балконов, лоджий, веранд и террас) ____</w:t>
      </w:r>
    </w:p>
    <w:p w:rsidR="00C46855" w:rsidRDefault="00C46855">
      <w:pPr>
        <w:pStyle w:val="ConsPlusNonformat"/>
        <w:jc w:val="both"/>
      </w:pPr>
      <w:r>
        <w:t xml:space="preserve">              кв. м; на ____ этаже ____ этажного жилого дома)</w:t>
      </w:r>
    </w:p>
    <w:p w:rsidR="00C46855" w:rsidRDefault="00C46855">
      <w:pPr>
        <w:pStyle w:val="ConsPlusNonformat"/>
        <w:jc w:val="both"/>
      </w:pPr>
      <w:r>
        <w:t>по адресу: _______________________________________________________________.</w:t>
      </w:r>
    </w:p>
    <w:p w:rsidR="00C46855" w:rsidRDefault="00C46855">
      <w:pPr>
        <w:pStyle w:val="ConsPlusNonformat"/>
        <w:jc w:val="both"/>
      </w:pPr>
      <w:r>
        <w:t xml:space="preserve">                                 (почтовый адрес)</w:t>
      </w:r>
    </w:p>
    <w:p w:rsidR="00C46855" w:rsidRDefault="00C46855">
      <w:pPr>
        <w:pStyle w:val="ConsPlusNonformat"/>
        <w:jc w:val="both"/>
      </w:pPr>
      <w:r>
        <w:t>___________________________________________________________________________</w:t>
      </w:r>
    </w:p>
    <w:p w:rsidR="00C46855" w:rsidRDefault="00C46855">
      <w:pPr>
        <w:pStyle w:val="ConsPlusNonformat"/>
        <w:jc w:val="both"/>
      </w:pPr>
      <w:r>
        <w:t>(наименование и адрес органа (организации), заключающег</w:t>
      </w:r>
      <w:proofErr w:type="gramStart"/>
      <w:r>
        <w:t>о(</w:t>
      </w:r>
      <w:proofErr w:type="gramEnd"/>
      <w:r>
        <w:t>ей) договор найма</w:t>
      </w:r>
    </w:p>
    <w:p w:rsidR="00C46855" w:rsidRDefault="00C46855">
      <w:pPr>
        <w:pStyle w:val="ConsPlusNonformat"/>
        <w:jc w:val="both"/>
      </w:pPr>
      <w:r>
        <w:t xml:space="preserve">                       служебного жилого помещения)</w:t>
      </w:r>
    </w:p>
    <w:p w:rsidR="00C46855" w:rsidRDefault="00C46855">
      <w:pPr>
        <w:pStyle w:val="ConsPlusNonformat"/>
        <w:jc w:val="both"/>
      </w:pPr>
    </w:p>
    <w:p w:rsidR="00C46855" w:rsidRDefault="00C46855">
      <w:pPr>
        <w:pStyle w:val="ConsPlusNonformat"/>
        <w:jc w:val="both"/>
      </w:pPr>
      <w:r>
        <w:t xml:space="preserve">    Заключить  договор найма жилого помещения специализированного жилищного</w:t>
      </w:r>
    </w:p>
    <w:p w:rsidR="00C46855" w:rsidRDefault="00C46855">
      <w:pPr>
        <w:pStyle w:val="ConsPlusNonformat"/>
        <w:jc w:val="both"/>
      </w:pPr>
      <w:r>
        <w:t>фонда с нанимателем до "__" __________ 20__ г.</w:t>
      </w:r>
    </w:p>
    <w:p w:rsidR="00C46855" w:rsidRDefault="00C46855">
      <w:pPr>
        <w:pStyle w:val="ConsPlusNonformat"/>
        <w:jc w:val="both"/>
      </w:pPr>
    </w:p>
    <w:p w:rsidR="00C46855" w:rsidRDefault="00C46855">
      <w:pPr>
        <w:pStyle w:val="ConsPlusNonformat"/>
        <w:jc w:val="both"/>
      </w:pPr>
      <w:r>
        <w:t>М.П.</w:t>
      </w:r>
    </w:p>
    <w:p w:rsidR="00C46855" w:rsidRDefault="00C46855">
      <w:pPr>
        <w:pStyle w:val="ConsPlusNonformat"/>
        <w:jc w:val="both"/>
      </w:pPr>
    </w:p>
    <w:p w:rsidR="00C46855" w:rsidRDefault="00C46855">
      <w:pPr>
        <w:pStyle w:val="ConsPlusNonformat"/>
        <w:jc w:val="both"/>
      </w:pPr>
      <w:r>
        <w:t>_______________________________  _______________  _________________________</w:t>
      </w:r>
    </w:p>
    <w:p w:rsidR="00C46855" w:rsidRDefault="00C46855">
      <w:pPr>
        <w:pStyle w:val="ConsPlusNonformat"/>
        <w:jc w:val="both"/>
      </w:pPr>
      <w:r>
        <w:t xml:space="preserve">    (Председатель комиссии)         (подпись)        (инициалы, фамилия)</w:t>
      </w:r>
    </w:p>
    <w:p w:rsidR="00C46855" w:rsidRDefault="00C46855">
      <w:pPr>
        <w:pStyle w:val="ConsPlusNonformat"/>
        <w:jc w:val="both"/>
      </w:pPr>
    </w:p>
    <w:p w:rsidR="00C46855" w:rsidRDefault="00C46855">
      <w:pPr>
        <w:pStyle w:val="ConsPlusNonformat"/>
        <w:jc w:val="both"/>
      </w:pPr>
      <w:r>
        <w:t>"__" __________ 20__ г.</w:t>
      </w:r>
    </w:p>
    <w:p w:rsidR="00C46855" w:rsidRDefault="00C46855">
      <w:pPr>
        <w:pStyle w:val="ConsPlusNormal"/>
        <w:jc w:val="both"/>
      </w:pPr>
    </w:p>
    <w:p w:rsidR="00C46855" w:rsidRDefault="00C46855">
      <w:pPr>
        <w:pStyle w:val="ConsPlusNormal"/>
        <w:jc w:val="both"/>
      </w:pPr>
    </w:p>
    <w:p w:rsidR="00C46855" w:rsidRDefault="00C46855">
      <w:pPr>
        <w:pStyle w:val="ConsPlusNormal"/>
        <w:pBdr>
          <w:top w:val="single" w:sz="6" w:space="0" w:color="auto"/>
        </w:pBdr>
        <w:spacing w:before="100" w:after="100"/>
        <w:jc w:val="both"/>
        <w:rPr>
          <w:sz w:val="2"/>
          <w:szCs w:val="2"/>
        </w:rPr>
      </w:pPr>
    </w:p>
    <w:p w:rsidR="00E0368A" w:rsidRDefault="00C46855"/>
    <w:sectPr w:rsidR="00E0368A" w:rsidSect="0077600C">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08"/>
  <w:characterSpacingControl w:val="doNotCompress"/>
  <w:compat/>
  <w:rsids>
    <w:rsidRoot w:val="00C46855"/>
    <w:rsid w:val="0007578A"/>
    <w:rsid w:val="00A46CA9"/>
    <w:rsid w:val="00A85B02"/>
    <w:rsid w:val="00C468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C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68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468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4685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4685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8A33F127EE8313F176ACFA8031CCE90595146B215B4B34FF9A10A0F28C74AD087D34A6BF93424FA7Bp8H" TargetMode="External"/><Relationship Id="rId18" Type="http://schemas.openxmlformats.org/officeDocument/2006/relationships/hyperlink" Target="consultantplus://offline/ref=A8A33F127EE8313F176ACFA8031CCE905A5446BA11B4B34FF9A10A0F28C74AD087D34A6BF93427FD7Bp0H" TargetMode="External"/><Relationship Id="rId26" Type="http://schemas.openxmlformats.org/officeDocument/2006/relationships/hyperlink" Target="consultantplus://offline/ref=A8A33F127EE8313F176ACFA8031CCE90595146B215B4B34FF9A10A0F28C74AD087D34A6BF93424FA7BpEH" TargetMode="External"/><Relationship Id="rId39" Type="http://schemas.openxmlformats.org/officeDocument/2006/relationships/hyperlink" Target="consultantplus://offline/ref=A8A33F127EE8313F176ACFA8031CCE905A5446B216B2B34FF9A10A0F28C74AD087D34A6BF93424FA7Bp1H" TargetMode="External"/><Relationship Id="rId21" Type="http://schemas.openxmlformats.org/officeDocument/2006/relationships/hyperlink" Target="consultantplus://offline/ref=A8A33F127EE8313F176ACFA8031CCE90595C4EBD14B3B34FF9A10A0F287Cp7H" TargetMode="External"/><Relationship Id="rId34" Type="http://schemas.openxmlformats.org/officeDocument/2006/relationships/hyperlink" Target="consultantplus://offline/ref=A8A33F127EE8313F176ACFA8031CCE90595D4FBC1EB8B34FF9A10A0F28C74AD087D34A6BF93424F97BpAH" TargetMode="External"/><Relationship Id="rId42" Type="http://schemas.openxmlformats.org/officeDocument/2006/relationships/hyperlink" Target="consultantplus://offline/ref=A8A33F127EE8313F176ACFA8031CCE90595D4FBC1EB8B34FF9A10A0F28C74AD087D34A6BF93424F97BpEH" TargetMode="External"/><Relationship Id="rId47" Type="http://schemas.openxmlformats.org/officeDocument/2006/relationships/hyperlink" Target="consultantplus://offline/ref=A8A33F127EE8313F176ACFA8031CCE90595D4FBC1EB8B34FF9A10A0F28C74AD087D34A6BF93424F87Bp9H" TargetMode="External"/><Relationship Id="rId50" Type="http://schemas.openxmlformats.org/officeDocument/2006/relationships/hyperlink" Target="consultantplus://offline/ref=A8A33F127EE8313F176ACFA8031CCE90595146B215B4B34FF9A10A0F28C74AD087D34A6BF93424FE7BpBH" TargetMode="External"/><Relationship Id="rId55" Type="http://schemas.openxmlformats.org/officeDocument/2006/relationships/hyperlink" Target="consultantplus://offline/ref=A8A33F127EE8313F176ACFA8031CCE905A5446BA11B4B34FF9A10A0F28C74AD087D34A6BF93427F37Bp1H" TargetMode="External"/><Relationship Id="rId63" Type="http://schemas.openxmlformats.org/officeDocument/2006/relationships/hyperlink" Target="consultantplus://offline/ref=A8A33F127EE8313F176ACFA8031CCE90595D4FBC1EB8B34FF9A10A0F28C74AD087D34A6BF93424F87BpFH" TargetMode="External"/><Relationship Id="rId68" Type="http://schemas.openxmlformats.org/officeDocument/2006/relationships/hyperlink" Target="consultantplus://offline/ref=A8A33F127EE8313F176ACFA8031CCE90595146B215B4B34FF9A10A0F28C74AD087D34A6BF93424FE7BpAH" TargetMode="External"/><Relationship Id="rId76" Type="http://schemas.openxmlformats.org/officeDocument/2006/relationships/theme" Target="theme/theme1.xml"/><Relationship Id="rId7" Type="http://schemas.openxmlformats.org/officeDocument/2006/relationships/hyperlink" Target="consultantplus://offline/ref=A8A33F127EE8313F176ACFA8031CCE905A5447BA15B5B34FF9A10A0F28C74AD087D34A6BF93425FA7Bp0H" TargetMode="External"/><Relationship Id="rId71" Type="http://schemas.openxmlformats.org/officeDocument/2006/relationships/hyperlink" Target="consultantplus://offline/ref=A8A33F127EE8313F176ACFA8031CCE90595D4FBC1EB8B34FF9A10A0F28C74AD087D34A6BF93424FD7BpBH" TargetMode="External"/><Relationship Id="rId2" Type="http://schemas.openxmlformats.org/officeDocument/2006/relationships/settings" Target="settings.xml"/><Relationship Id="rId16" Type="http://schemas.openxmlformats.org/officeDocument/2006/relationships/hyperlink" Target="consultantplus://offline/ref=A8A33F127EE8313F176ACFA8031CCE90595D4FBC1EB8B34FF9A10A0F28C74AD087D34A6BF93424FB7BpDH" TargetMode="External"/><Relationship Id="rId29" Type="http://schemas.openxmlformats.org/officeDocument/2006/relationships/hyperlink" Target="consultantplus://offline/ref=A8A33F127EE8313F176ACFA8031CCE90595146B215B4B34FF9A10A0F28C74AD087D34A6BF93424FA7BpFH" TargetMode="External"/><Relationship Id="rId11" Type="http://schemas.openxmlformats.org/officeDocument/2006/relationships/hyperlink" Target="consultantplus://offline/ref=A8A33F127EE8313F176ACFA8031CCE90595C4EBD14B3B34FF9A10A0F28C74AD087D34A687Fp8H" TargetMode="External"/><Relationship Id="rId24" Type="http://schemas.openxmlformats.org/officeDocument/2006/relationships/hyperlink" Target="consultantplus://offline/ref=A8A33F127EE8313F176ACFA8031CCE90595146B215B4B34FF9A10A0F28C74AD087D34A6BF93424FA7BpAH" TargetMode="External"/><Relationship Id="rId32" Type="http://schemas.openxmlformats.org/officeDocument/2006/relationships/hyperlink" Target="consultantplus://offline/ref=A8A33F127EE8313F176ACFA8031CCE905A5446B216B2B34FF9A10A0F28C74AD087D34A6BF93424FA7Bp0H" TargetMode="External"/><Relationship Id="rId37" Type="http://schemas.openxmlformats.org/officeDocument/2006/relationships/hyperlink" Target="consultantplus://offline/ref=A8A33F127EE8313F176ACFA8031CCE90595D4FBC1EB8B34FF9A10A0F28C74AD087D34A6BF93424F97BpCH" TargetMode="External"/><Relationship Id="rId40" Type="http://schemas.openxmlformats.org/officeDocument/2006/relationships/hyperlink" Target="consultantplus://offline/ref=A8A33F127EE8313F176ACFA8031CCE90595D4FBC1EB8B34FF9A10A0F28C74AD087D34A6BF93424F97BpDH" TargetMode="External"/><Relationship Id="rId45" Type="http://schemas.openxmlformats.org/officeDocument/2006/relationships/hyperlink" Target="consultantplus://offline/ref=A8A33F127EE8313F176ACFA8031CCE905A5446BA11B4B34FF9A10A0F287Cp7H" TargetMode="External"/><Relationship Id="rId53" Type="http://schemas.openxmlformats.org/officeDocument/2006/relationships/hyperlink" Target="consultantplus://offline/ref=A8A33F127EE8313F176ACFA8031CCE90595D4FBC1EB8B34FF9A10A0F28C74AD087D34A6BF93424F87BpBH" TargetMode="External"/><Relationship Id="rId58" Type="http://schemas.openxmlformats.org/officeDocument/2006/relationships/hyperlink" Target="consultantplus://offline/ref=A8A33F127EE8313F176ACFA8031CCE905A5446BA11B4B34FF9A10A0F287Cp7H" TargetMode="External"/><Relationship Id="rId66" Type="http://schemas.openxmlformats.org/officeDocument/2006/relationships/hyperlink" Target="consultantplus://offline/ref=A8A33F127EE8313F176ACFA8031CCE90595D4FBC1EB8B34FF9A10A0F28C74AD087D34A6BF93424F87Bp0H" TargetMode="External"/><Relationship Id="rId74" Type="http://schemas.openxmlformats.org/officeDocument/2006/relationships/hyperlink" Target="consultantplus://offline/ref=A8A33F127EE8313F176ACFA8031CCE90595D4FBC1EB8B34FF9A10A0F28C74AD087D34A6BF93424F27BpAH" TargetMode="External"/><Relationship Id="rId5" Type="http://schemas.openxmlformats.org/officeDocument/2006/relationships/hyperlink" Target="consultantplus://offline/ref=A8A33F127EE8313F176ACFA8031CCE905A5446B216B2B34FF9A10A0F28C74AD087D34A6BF93424FB7Bp1H" TargetMode="External"/><Relationship Id="rId15" Type="http://schemas.openxmlformats.org/officeDocument/2006/relationships/hyperlink" Target="consultantplus://offline/ref=A8A33F127EE8313F176ACFA8031CCE905A5446B216B2B34FF9A10A0F28C74AD087D34A6BF93424FB7Bp1H" TargetMode="External"/><Relationship Id="rId23" Type="http://schemas.openxmlformats.org/officeDocument/2006/relationships/hyperlink" Target="consultantplus://offline/ref=A8A33F127EE8313F176ACFA8031CCE90595044BE14B4B34FF9A10A0F28C74AD087D34A6BF93424FA7Bp9H" TargetMode="External"/><Relationship Id="rId28" Type="http://schemas.openxmlformats.org/officeDocument/2006/relationships/hyperlink" Target="consultantplus://offline/ref=A8A33F127EE8313F176ACFA8031CCE90595146B215B4B34FF9A10A0F28C74AD087D34A6BF93424FA7BpEH" TargetMode="External"/><Relationship Id="rId36" Type="http://schemas.openxmlformats.org/officeDocument/2006/relationships/hyperlink" Target="consultantplus://offline/ref=A8A33F127EE8313F176ACFA8031CCE90595146B215B4B34FF9A10A0F28C74AD087D34A6BF93424F97Bp0H" TargetMode="External"/><Relationship Id="rId49" Type="http://schemas.openxmlformats.org/officeDocument/2006/relationships/hyperlink" Target="consultantplus://offline/ref=A8A33F127EE8313F176ACFA8031CCE90595D4FBC1EB8B34FF9A10A0F28C74AD087D34A6BF93424F87BpAH" TargetMode="External"/><Relationship Id="rId57" Type="http://schemas.openxmlformats.org/officeDocument/2006/relationships/hyperlink" Target="consultantplus://offline/ref=A8A33F127EE8313F176ACFA8031CCE905A5446BA11B4B34FF9A10A0F28C74AD087D34A6BF93427F27BpCH" TargetMode="External"/><Relationship Id="rId61" Type="http://schemas.openxmlformats.org/officeDocument/2006/relationships/hyperlink" Target="consultantplus://offline/ref=A8A33F127EE8313F176ACFA8031CCE905A5447BA15B5B34FF9A10A0F28C74AD087D34A6BF93425FA7Bp0H" TargetMode="External"/><Relationship Id="rId10" Type="http://schemas.openxmlformats.org/officeDocument/2006/relationships/hyperlink" Target="consultantplus://offline/ref=A8A33F127EE8313F176ACFA8031CCE90595D46BD11B7B34FF9A10A0F28C74AD087D34A6BF93427FA7BpCH" TargetMode="External"/><Relationship Id="rId19" Type="http://schemas.openxmlformats.org/officeDocument/2006/relationships/hyperlink" Target="consultantplus://offline/ref=A8A33F127EE8313F176ACFA8031CCE905A5447B216B8B34FF9A10A0F28C74AD087D34A6BF93425FF7BpCH" TargetMode="External"/><Relationship Id="rId31" Type="http://schemas.openxmlformats.org/officeDocument/2006/relationships/hyperlink" Target="consultantplus://offline/ref=A8A33F127EE8313F176ACFA8031CCE90595D4FBC1EB8B34FF9A10A0F28C74AD087D34A6BF93424FA7Bp0H" TargetMode="External"/><Relationship Id="rId44" Type="http://schemas.openxmlformats.org/officeDocument/2006/relationships/hyperlink" Target="consultantplus://offline/ref=A8A33F127EE8313F176ACFA8031CCE90595146B215B4B34FF9A10A0F28C74AD087D34A6BF93424F87Bp9H" TargetMode="External"/><Relationship Id="rId52" Type="http://schemas.openxmlformats.org/officeDocument/2006/relationships/hyperlink" Target="consultantplus://offline/ref=A8A33F127EE8313F176ACFA8031CCE905A5446B216B2B34FF9A10A0F28C74AD087D34A6BF93424F97BpFH" TargetMode="External"/><Relationship Id="rId60" Type="http://schemas.openxmlformats.org/officeDocument/2006/relationships/hyperlink" Target="consultantplus://offline/ref=A8A33F127EE8313F176ACFA8031CCE905A5446B216B2B34FF9A10A0F28C74AD087D34A6BF93424F97Bp0H" TargetMode="External"/><Relationship Id="rId65" Type="http://schemas.openxmlformats.org/officeDocument/2006/relationships/hyperlink" Target="consultantplus://offline/ref=A8A33F127EE8313F176ACFA8031CCE905A5447B216B8B34FF9A10A0F28C74AD087D34A6BF93425FF7BpFH" TargetMode="External"/><Relationship Id="rId73" Type="http://schemas.openxmlformats.org/officeDocument/2006/relationships/hyperlink" Target="consultantplus://offline/ref=A8A33F127EE8313F176ACFA8031CCE90595D4FBC1EB8B34FF9A10A0F28C74AD087D34A6BF93424FF7Bp8H" TargetMode="External"/><Relationship Id="rId4" Type="http://schemas.openxmlformats.org/officeDocument/2006/relationships/hyperlink" Target="consultantplus://offline/ref=A8A33F127EE8313F176ACFA8031CCE90595146B215B4B34FF9A10A0F28C74AD087D34A6BF93424FB7BpDH" TargetMode="External"/><Relationship Id="rId9" Type="http://schemas.openxmlformats.org/officeDocument/2006/relationships/hyperlink" Target="consultantplus://offline/ref=A8A33F127EE8313F176ACFA8031CCE905A5447B216B8B34FF9A10A0F287Cp7H" TargetMode="External"/><Relationship Id="rId14" Type="http://schemas.openxmlformats.org/officeDocument/2006/relationships/hyperlink" Target="consultantplus://offline/ref=A8A33F127EE8313F176ACFA8031CCE90595146B215B4B34FF9A10A0F28C74AD087D34A6BF93424FA7Bp9H" TargetMode="External"/><Relationship Id="rId22" Type="http://schemas.openxmlformats.org/officeDocument/2006/relationships/hyperlink" Target="consultantplus://offline/ref=A8A33F127EE8313F176ACFA8031CCE90595347B312B3B34FF9A10A0F28C74AD087D34A6BF93424FB7BpDH" TargetMode="External"/><Relationship Id="rId27" Type="http://schemas.openxmlformats.org/officeDocument/2006/relationships/hyperlink" Target="consultantplus://offline/ref=A8A33F127EE8313F176ACFA8031CCE90595146B215B4B34FF9A10A0F28C74AD087D34A6BF93424FA7BpEH" TargetMode="External"/><Relationship Id="rId30" Type="http://schemas.openxmlformats.org/officeDocument/2006/relationships/hyperlink" Target="consultantplus://offline/ref=A8A33F127EE8313F176ACFA8031CCE90595D4FBC1EB8B34FF9A10A0F28C74AD087D34A6BF93424FA7Bp8H" TargetMode="External"/><Relationship Id="rId35" Type="http://schemas.openxmlformats.org/officeDocument/2006/relationships/hyperlink" Target="consultantplus://offline/ref=A8A33F127EE8313F176ACFA8031CCE90595146B215B4B34FF9A10A0F28C74AD087D34A6BF93424FA7Bp1H" TargetMode="External"/><Relationship Id="rId43" Type="http://schemas.openxmlformats.org/officeDocument/2006/relationships/hyperlink" Target="consultantplus://offline/ref=A8A33F127EE8313F176ACFA8031CCE90595D4FBC1EB8B34FF9A10A0F28C74AD087D34A6BF93424F97Bp0H" TargetMode="External"/><Relationship Id="rId48" Type="http://schemas.openxmlformats.org/officeDocument/2006/relationships/hyperlink" Target="consultantplus://offline/ref=A8A33F127EE8313F176ACFA8031CCE905A5446B216B2B34FF9A10A0F28C74AD087D34A6BF93424F97BpDH" TargetMode="External"/><Relationship Id="rId56" Type="http://schemas.openxmlformats.org/officeDocument/2006/relationships/hyperlink" Target="consultantplus://offline/ref=A8A33F127EE8313F176ACFA8031CCE905A5446BA11B4B34FF9A10A0F28C74AD087D34A6BF93427F27Bp9H" TargetMode="External"/><Relationship Id="rId64" Type="http://schemas.openxmlformats.org/officeDocument/2006/relationships/hyperlink" Target="consultantplus://offline/ref=A8A33F127EE8313F176ACFA8031CCE90595D4FBC1EB8B34FF9A10A0F28C74AD087D34A6BF93424F87Bp0H" TargetMode="External"/><Relationship Id="rId69" Type="http://schemas.openxmlformats.org/officeDocument/2006/relationships/hyperlink" Target="consultantplus://offline/ref=A8A33F127EE8313F176ACFA8031CCE90595146B215B4B34FF9A10A0F28C74AD087D34A6BF93424FE7BpBH" TargetMode="External"/><Relationship Id="rId8" Type="http://schemas.openxmlformats.org/officeDocument/2006/relationships/hyperlink" Target="consultantplus://offline/ref=A8A33F127EE8313F176ACFA8031CCE905A5446BA11B4B34FF9A10A0F28C74AD087D34A6BF93425FA7Bp9H" TargetMode="External"/><Relationship Id="rId51" Type="http://schemas.openxmlformats.org/officeDocument/2006/relationships/hyperlink" Target="consultantplus://offline/ref=A8A33F127EE8313F176ACFA8031CCE90595D4FB912B6B34FF9A10A0F28C74AD087D34A6BF9342CF27Bp1H" TargetMode="External"/><Relationship Id="rId72" Type="http://schemas.openxmlformats.org/officeDocument/2006/relationships/hyperlink" Target="consultantplus://offline/ref=A8A33F127EE8313F176ACFA8031CCE90595044BE14B4B34FF9A10A0F28C74AD087D34A6BF93424FA7Bp0H" TargetMode="External"/><Relationship Id="rId3" Type="http://schemas.openxmlformats.org/officeDocument/2006/relationships/webSettings" Target="webSettings.xml"/><Relationship Id="rId12" Type="http://schemas.openxmlformats.org/officeDocument/2006/relationships/hyperlink" Target="consultantplus://offline/ref=A8A33F127EE8313F176ACFA8031CCE90595347B312B3B34FF9A10A0F28C74AD087D34A6BF93424FB7BpDH" TargetMode="External"/><Relationship Id="rId17" Type="http://schemas.openxmlformats.org/officeDocument/2006/relationships/hyperlink" Target="consultantplus://offline/ref=A8A33F127EE8313F176ACFA8031CCE905A5447BA15B5B34FF9A10A0F28C74AD087D34A6BF93425FA7Bp0H" TargetMode="External"/><Relationship Id="rId25" Type="http://schemas.openxmlformats.org/officeDocument/2006/relationships/hyperlink" Target="consultantplus://offline/ref=A8A33F127EE8313F176ACFA8031CCE90595146B215B4B34FF9A10A0F28C74AD087D34A6BF93424FA7BpCH" TargetMode="External"/><Relationship Id="rId33" Type="http://schemas.openxmlformats.org/officeDocument/2006/relationships/hyperlink" Target="consultantplus://offline/ref=A8A33F127EE8313F176ACFA8031CCE90595D4FBC1EB8B34FF9A10A0F28C74AD087D34A6BF93424F97Bp9H" TargetMode="External"/><Relationship Id="rId38" Type="http://schemas.openxmlformats.org/officeDocument/2006/relationships/hyperlink" Target="consultantplus://offline/ref=A8A33F127EE8313F176ACFA8031CCE90595146B215B4B34FF9A10A0F28C74AD087D34A6BF93424F87Bp8H" TargetMode="External"/><Relationship Id="rId46" Type="http://schemas.openxmlformats.org/officeDocument/2006/relationships/hyperlink" Target="consultantplus://offline/ref=A8A33F127EE8313F176ACFA8031CCE90595146B215B4B34FF9A10A0F28C74AD087D34A6BF93424F87BpBH" TargetMode="External"/><Relationship Id="rId59" Type="http://schemas.openxmlformats.org/officeDocument/2006/relationships/hyperlink" Target="consultantplus://offline/ref=A8A33F127EE8313F176ACFA8031CCE90595D43BE11B2B34FF9A10A0F28C74AD087D34A6BF93424FD7Bp0H" TargetMode="External"/><Relationship Id="rId67" Type="http://schemas.openxmlformats.org/officeDocument/2006/relationships/hyperlink" Target="consultantplus://offline/ref=A8A33F127EE8313F176ACFA8031CCE90595D4FBC1EB8B34FF9A10A0F28C74AD087D34A6BF93424FF7Bp8H" TargetMode="External"/><Relationship Id="rId20" Type="http://schemas.openxmlformats.org/officeDocument/2006/relationships/hyperlink" Target="consultantplus://offline/ref=A8A33F127EE8313F176ACFA8031CCE90595D46BD11B7B34FF9A10A0F28C74AD087D34A6BF93427FA7BpCH" TargetMode="External"/><Relationship Id="rId41" Type="http://schemas.openxmlformats.org/officeDocument/2006/relationships/hyperlink" Target="consultantplus://offline/ref=A8A33F127EE8313F176ACFA8031CCE905A5446B216B2B34FF9A10A0F28C74AD087D34A6BF93424F97Bp8H" TargetMode="External"/><Relationship Id="rId54" Type="http://schemas.openxmlformats.org/officeDocument/2006/relationships/hyperlink" Target="consultantplus://offline/ref=A8A33F127EE8313F176ACFA8031CCE90595D4FBC1EB8B34FF9A10A0F28C74AD087D34A6BF93424F87BpCH" TargetMode="External"/><Relationship Id="rId62" Type="http://schemas.openxmlformats.org/officeDocument/2006/relationships/hyperlink" Target="consultantplus://offline/ref=A8A33F127EE8313F176ACFA8031CCE905A5447B216B8B34FF9A10A0F28C74AD087D34A6BF93425FA7BpDH" TargetMode="External"/><Relationship Id="rId70" Type="http://schemas.openxmlformats.org/officeDocument/2006/relationships/hyperlink" Target="consultantplus://offline/ref=A8A33F127EE8313F176ACFA8031CCE90595D4FBC1EB8B34FF9A10A0F28C74AD087D34A6BF93424FF7Bp8H"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A8A33F127EE8313F176ACFA8031CCE90595D4FBC1EB8B34FF9A10A0F28C74AD087D34A6BF93424FB7Bp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6555</Words>
  <Characters>37365</Characters>
  <Application>Microsoft Office Word</Application>
  <DocSecurity>0</DocSecurity>
  <Lines>311</Lines>
  <Paragraphs>87</Paragraphs>
  <ScaleCrop>false</ScaleCrop>
  <Company>Microsoft</Company>
  <LinksUpToDate>false</LinksUpToDate>
  <CharactersWithSpaces>43833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1</cp:revision>
  <dcterms:created xsi:type="dcterms:W3CDTF">2016-09-08T07:41:00Z</dcterms:created>
  <dcterms:modified xsi:type="dcterms:W3CDTF">2016-09-08T07:46:00Z</dcterms:modified>
</cp:coreProperties>
</file>