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0" w:name="Par1"/>
      <w:bookmarkEnd w:id="0"/>
      <w:proofErr w:type="gramStart"/>
      <w:r>
        <w:t>Принят</w:t>
      </w:r>
      <w:proofErr w:type="gramEnd"/>
      <w:r>
        <w:t xml:space="preserve"> и введен в действие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Постановлением Госстандарта РФ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9 ноября 1999 г. N 400-ст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" w:name="_GoBack"/>
      <w:bookmarkEnd w:id="1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ГОСУДАРСТВЕННЫЙ СТАНДАРТ РОССИЙСКОЙ ФЕДЕРАЦИИ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БЕЗОПАСНОСТЬ В ЧРЕЗВЫЧАЙНЫХ </w:t>
      </w:r>
      <w:proofErr w:type="gramStart"/>
      <w:r>
        <w:rPr>
          <w:b/>
          <w:bCs/>
        </w:rPr>
        <w:t>СИТУАЦИЯХ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ЕДИНАЯ ДЕЖУРНО-ДИСПЕТЧЕРСКАЯ СЛУЖБА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ОСНОВНЫЕ ПОЛОЖЕНИЯ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proofErr w:type="gramStart"/>
      <w:r w:rsidRPr="000E3251">
        <w:rPr>
          <w:b/>
          <w:bCs/>
          <w:lang w:val="en-US"/>
        </w:rPr>
        <w:t>Safety in emergencies.</w:t>
      </w:r>
      <w:proofErr w:type="gramEnd"/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proofErr w:type="gramStart"/>
      <w:r w:rsidRPr="000E3251">
        <w:rPr>
          <w:b/>
          <w:bCs/>
          <w:lang w:val="en-US"/>
        </w:rPr>
        <w:t>Incorporated on duty dispatching service of city.</w:t>
      </w:r>
      <w:proofErr w:type="gramEnd"/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r w:rsidRPr="000E3251">
        <w:rPr>
          <w:b/>
          <w:bCs/>
          <w:lang w:val="en-US"/>
        </w:rPr>
        <w:t>General statements</w:t>
      </w: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</w:rPr>
        <w:t>ГОСТ</w:t>
      </w:r>
      <w:r w:rsidRPr="000E3251">
        <w:rPr>
          <w:b/>
          <w:bCs/>
          <w:lang w:val="en-US"/>
        </w:rPr>
        <w:t xml:space="preserve"> </w:t>
      </w:r>
      <w:r>
        <w:rPr>
          <w:b/>
          <w:bCs/>
        </w:rPr>
        <w:t>Р</w:t>
      </w:r>
      <w:r w:rsidRPr="000E3251">
        <w:rPr>
          <w:b/>
          <w:bCs/>
          <w:lang w:val="en-US"/>
        </w:rPr>
        <w:t xml:space="preserve"> 22.7.01-99</w:t>
      </w: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lang w:val="en-US"/>
        </w:rPr>
      </w:pP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lang w:val="en-US"/>
        </w:rPr>
      </w:pPr>
      <w:r>
        <w:t>Группа</w:t>
      </w:r>
      <w:r w:rsidRPr="000E3251">
        <w:rPr>
          <w:lang w:val="en-US"/>
        </w:rPr>
        <w:t xml:space="preserve"> </w:t>
      </w:r>
      <w:r>
        <w:t>ТОО</w:t>
      </w:r>
    </w:p>
    <w:p w:rsidR="000E3251" w:rsidRP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lang w:val="en-US"/>
        </w:rPr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ОКС 13.020;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ОКСТУ 0022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Дата введения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1 января 2000 года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" w:name="Par27"/>
      <w:bookmarkEnd w:id="2"/>
      <w:r>
        <w:t>Предисловие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</w:t>
      </w:r>
      <w:proofErr w:type="gramStart"/>
      <w:r>
        <w:t>Разработан</w:t>
      </w:r>
      <w:proofErr w:type="gramEnd"/>
      <w:r>
        <w:t xml:space="preserve"> Всероссийским научно-исследовательским институтом по проблемам гражданской обороны и чрезвычайных ситуаций (ВНИИ ГОЧС) с участием рабочей группы специалистов Технического комитета по стандартизации ТК 71 "Гражданская оборона, предупреждение и ликвидация чрезвычайных ситуаций".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Внесен</w:t>
      </w:r>
      <w:proofErr w:type="gramEnd"/>
      <w:r>
        <w:t xml:space="preserve"> Техническим комитетом по стандартизации ТК 71 "Гражданская оборона, предупреждение и ликвидация чрезвычайных ситуаций".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</w:t>
      </w:r>
      <w:proofErr w:type="gramStart"/>
      <w:r>
        <w:t>Принят и введен</w:t>
      </w:r>
      <w:proofErr w:type="gramEnd"/>
      <w:r>
        <w:t xml:space="preserve"> в действие Постановлением Госстандарта России от 9 ноября 1999 г. N 400-ст.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 Введен впервые.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 </w:t>
      </w:r>
      <w:proofErr w:type="gramStart"/>
      <w:r>
        <w:t xml:space="preserve">Настоящий Государственный стандарт разработан в обеспечение реализации Федеральных законов от 21 декабря 1994 г. </w:t>
      </w:r>
      <w:hyperlink r:id="rId5" w:history="1">
        <w:r>
          <w:rPr>
            <w:color w:val="0000FF"/>
          </w:rPr>
          <w:t>N 68-ФЗ</w:t>
        </w:r>
      </w:hyperlink>
      <w:r>
        <w:t xml:space="preserve"> "О защите населения и территорий от ЧС природного и техногенного характера", от 22 августа 1995 г. </w:t>
      </w:r>
      <w:hyperlink r:id="rId6" w:history="1">
        <w:r>
          <w:rPr>
            <w:color w:val="0000FF"/>
          </w:rPr>
          <w:t>N 151-ФЗ</w:t>
        </w:r>
      </w:hyperlink>
      <w:r>
        <w:t xml:space="preserve"> "Об аварийно-спасательных службах и статусе спасателей", Постановлений Правительства Российской Федерации от 5 ноября 1995 г. </w:t>
      </w:r>
      <w:hyperlink r:id="rId7" w:history="1">
        <w:r>
          <w:rPr>
            <w:color w:val="0000FF"/>
          </w:rPr>
          <w:t>N 1113</w:t>
        </w:r>
      </w:hyperlink>
      <w:r>
        <w:t xml:space="preserve"> "О единой государственной системе предупреждения и ликвидации чрезвычайных ситуаций</w:t>
      </w:r>
      <w:proofErr w:type="gramEnd"/>
      <w:r>
        <w:t xml:space="preserve">" и </w:t>
      </w:r>
      <w:r>
        <w:lastRenderedPageBreak/>
        <w:t xml:space="preserve">от 24 марта 1997 г. </w:t>
      </w:r>
      <w:hyperlink r:id="rId8" w:history="1">
        <w:r>
          <w:rPr>
            <w:color w:val="0000FF"/>
          </w:rPr>
          <w:t>N 334</w:t>
        </w:r>
      </w:hyperlink>
      <w:r>
        <w:t xml:space="preserve"> "О порядке сбора и обмена в Российской Федерации информацией в области защиты населения и территорий от ЧС природного и техногенного характера".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3" w:name="Par35"/>
      <w:bookmarkEnd w:id="3"/>
      <w:r>
        <w:t>1. Область применения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Настоящий стандарт устанавливает состав решаемых задач, структуру и порядок функционирования единой дежурно-диспетчерской службы города, района (далее - ЕДДС) в режимах повседневной деятельности, повышенной готовности и чрезвычайной ситуации (далее - ЧС).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Положения настоящего стандарта обязательны для федеральных органов исполнительной власти, входящих в единую государственную систему предупреждения и ликвидации чрезвычайных ситуаций (далее - РСЧС), и их территориальных органов, органов исполнительной власти субъектов Российской Федерации и местного самоуправления, органов управления, специально уполномоченных на решение задач гражданской обороны (далее - ГО), предупреждения и ликвидации чрезвычайных ситуаций (далее - органов управления ГОЧС), взаимодействующих с ними служб, а также</w:t>
      </w:r>
      <w:proofErr w:type="gramEnd"/>
      <w:r>
        <w:t xml:space="preserve"> научно-исследовательских, проектных и монтажных организаций всех форм собственности, привлекаемых для создания и обеспечения функционирования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40"/>
      <w:bookmarkEnd w:id="4"/>
      <w:r>
        <w:t>2. Определения и сокращения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</w:t>
      </w:r>
      <w:proofErr w:type="gramStart"/>
      <w:r>
        <w:t>настоящем</w:t>
      </w:r>
      <w:proofErr w:type="gramEnd"/>
      <w:r>
        <w:t xml:space="preserve"> стандарте применяют следующие термины с соответствующими определениями: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единая дежурно-диспетчерская служба города, ЕДДС: Орган повседневного управления местной (городской) подсистемы РСЧС, предназначенный для координации действий дежурных и диспетчерских (дежурно-диспетчерских) служб города и создаваемый при органе управления ГОЧС;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дежурно-диспетчерская служба, ДДС: Дежурный или диспетчерский орган городской службы, входящей в местную подсистему РСЧС и имеющей силы и средства постоянной готовности к действиям в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объединенная система оперативно-диспетчерского управления в чрезвычайных </w:t>
      </w:r>
      <w:proofErr w:type="gramStart"/>
      <w:r>
        <w:t>ситуациях</w:t>
      </w:r>
      <w:proofErr w:type="gramEnd"/>
      <w:r>
        <w:t>, ОСОДУ: Организационно-техническое объединение ЕДДС города, являющейся центральным органом управления этой системы и взаимодействующих с ней городских дежурно-диспетчерских служб;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пункт управления ЕДДС, ПУ ЕДДС: Здание (сооружение, помещение), предназначенное для работы дежурно-диспетчерского персонала и оснащенное необходимыми техническими средствами управления, связи и оповещения;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узел связи ЕДДС, УС ЕДДС: Организационно-техническое объединение сил и сре</w:t>
      </w:r>
      <w:proofErr w:type="gramStart"/>
      <w:r>
        <w:t>дств св</w:t>
      </w:r>
      <w:proofErr w:type="gramEnd"/>
      <w:r>
        <w:t>язи, развернутых на пункте управления ЕДДС и обеспечивающих обмен информацией в интересах ЕДДС и городского органа управления ГОЧС;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центр оповещения ЕДДС, ЦО ЕДДС: Организационно-техническое объединение сил и специальных технических средств оповещения и персонального вызова, взаимодействующих с автоматизированной системой централизованного </w:t>
      </w:r>
      <w:r>
        <w:lastRenderedPageBreak/>
        <w:t>оповещения ГО;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комплекс средств автоматизации ЕДДС, КСА ЕДДС: Организационно-техническое объединение программно-технических средств автоматизации управления, включающих в себя средства передачи, ввода, хранения, обработки и выдачи необходимых данных;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автоматизированная система ЕДДС, АС ЕДДС: Совокупность взаимосвязанных систем и сре</w:t>
      </w:r>
      <w:proofErr w:type="gramStart"/>
      <w:r>
        <w:t>дств св</w:t>
      </w:r>
      <w:proofErr w:type="gramEnd"/>
      <w:r>
        <w:t>язи, оповещения и автоматизации управления, обеспечивающих автоматизированное выполнение задач, возложенных на ЕДДС, и являющихся составной частью местной подсистемы автоматизированной информационно-управляющей системы (АИУС) РСЧС.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52"/>
      <w:bookmarkEnd w:id="5"/>
      <w:r>
        <w:t>3. Основные положения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3.1. Целью создания ЕДДС является повышение готовности администрации и служб города к реагированию на угрозу или возникновение чрезвычайных ситуаций, эффективности взаимодействия привлекаемых сил и средств городских служб при их совместных действиях по предупреждению и ликвидации 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3.2. Основные задачи ЕДДС: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от населения и организаций сообщений о любых чрезвычайных происшествиях, несущих информацию об угрозе или факте возникновения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-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сбор от ДДС, служб контроля и наблюдения за окружающей средой (систем мониторинга) и распространение между ДДС города полученной информации об угрозе или факте возникновения ЧС, сложившейся обстановке и действиях сил и средств по ликвидации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обработка и анализ данных о ЧС, определение ее масштаба и уточнение состава ДДС, привлекаемых для реагирования на ЧС, их оповещение о переводе в высшие режимы функционирования ОСОДУ;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обобщение, оценка и контроль данных обстановки, принятых мер по ликвидации чрезвычайной ситуации, подготовка и коррекция заранее разработанных и согласованных с городскими службами вариантов управленческих решений по ликвидации ЧС, принятие экстренных мер и необходимых решений (в пределах установленных вышестоящими органами полномочий);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информирование ДДС, привлекаемых к ликвидации ЧС, подчиненных сил постоянной готовности об обстановке, принятых и рекомендуемых мерах;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представление докладов (донесений) об угрозе или возникновении ЧС, сложившейся обстановке, возможных вариантах решений и действиях по ликвидации ЧС (на основе ранее подготовленных и согласованных планов) вышестоящим органом управления по подчиненности;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доведение задач, поставленных вышестоящими органами РСЧС, до ДДС и подчиненных сил постоянной готовности, контроль их выполнения и организация взаимодействия;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обобщение информации </w:t>
      </w:r>
      <w:proofErr w:type="gramStart"/>
      <w:r>
        <w:t>о</w:t>
      </w:r>
      <w:proofErr w:type="gramEnd"/>
      <w:r>
        <w:t xml:space="preserve"> </w:t>
      </w:r>
      <w:proofErr w:type="gramStart"/>
      <w:r>
        <w:t>произошедших</w:t>
      </w:r>
      <w:proofErr w:type="gramEnd"/>
      <w:r>
        <w:t xml:space="preserve"> ЧС (за сутки дежурства), ходе работ по их ликвидации и представление соответствующих докладов по подчиненности.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 xml:space="preserve">3.3. При местных и более масштабных ЧС немедленно </w:t>
      </w:r>
      <w:proofErr w:type="gramStart"/>
      <w:r>
        <w:t>оповещаются и приводятся</w:t>
      </w:r>
      <w:proofErr w:type="gramEnd"/>
      <w:r>
        <w:t xml:space="preserve"> в готовность городская комиссия по чрезвычайным ситуациям (КЧС) и орган управления ГОЧС города, которые берут на себя управление дальнейшими действиями по предупреждению и ликвидации ЧС. В таких </w:t>
      </w:r>
      <w:proofErr w:type="gramStart"/>
      <w:r>
        <w:t>ситуациях</w:t>
      </w:r>
      <w:proofErr w:type="gramEnd"/>
      <w:r>
        <w:t xml:space="preserve"> ЕДДС обеспечивает сбор, обработку и представление КЧС собранной информации, подготовку вариантов возможных решений и донесений вышестоящим органам управления ГОЧС, а также оперативное управление действиями органов управления, сил и средств городской подсистемы РСЧС.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ЕДДС небольших городов и сельских районов о таких ЧС обязательно докладывают в орган управления ГОЧС ближайшего города.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3.4. ЕДДС является вышестоящим органом для всех ДДС города по вопросам сбора, обработки и обмена информацией о ЧС, а также координирующим органом по вопросам совместных действий ДДС в чрезвычайных ситуациях.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3.5. </w:t>
      </w:r>
      <w:proofErr w:type="gramStart"/>
      <w:r>
        <w:t>Создание ЕДДС не отменяет существующего до ее появления в городских ДДС порядка приема от населения сообщений о происшествиях (по телефонам 01, 02, 03, 04 и др.).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3.6. ЕДДС города функционирует круглосуточно и при этом </w:t>
      </w:r>
      <w:proofErr w:type="gramStart"/>
      <w:r>
        <w:t>должна</w:t>
      </w:r>
      <w:proofErr w:type="gramEnd"/>
      <w:r>
        <w:t>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немедленно приступить к экстренным действиям по оповещению и информированию ДДС и координации их усилий по предотвращению и (или) ликвидации ЧС после получения необходимых данных;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самостоятельно принимать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ЕДДС несет ответственность за своевременность принятия необходимых экстренных мер по защите и спасению людей, материальных и культурных ценностей.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3.7. ЕДДС города создается при городском органе управления ГОЧС. В крупных </w:t>
      </w:r>
      <w:proofErr w:type="gramStart"/>
      <w:r>
        <w:t>городах</w:t>
      </w:r>
      <w:proofErr w:type="gramEnd"/>
      <w:r>
        <w:t xml:space="preserve">, имеющих в своем составе административные округа или (и) муниципальные районы, при соответствующих органах управления могут создаваться окружные или (и) районные ЕДДС. В небольших </w:t>
      </w:r>
      <w:proofErr w:type="gramStart"/>
      <w:r>
        <w:t>городах</w:t>
      </w:r>
      <w:proofErr w:type="gramEnd"/>
      <w:r>
        <w:t xml:space="preserve"> и сельских районах, в которых отсутствует орган управления ГОЧС, ЕДДС может создаваться при органе местного самоуправления.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ЕДДС создается на штатной (за счет дополнительной численности органа управления, при котором она создается) или нештатной основе (за счет привлечения на дежурство должностных лиц существующих органов управления).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3.8. В </w:t>
      </w:r>
      <w:proofErr w:type="gramStart"/>
      <w:r>
        <w:t>городах</w:t>
      </w:r>
      <w:proofErr w:type="gramEnd"/>
      <w:r>
        <w:t xml:space="preserve"> - административных центрах субъектов Российской Федерации - ЕДДС могут создаваться на базе органов управления ГОЧС областей (республик в составе Российской Федерации, краев). </w:t>
      </w:r>
      <w:proofErr w:type="gramStart"/>
      <w:r>
        <w:t>Создаваемая</w:t>
      </w:r>
      <w:proofErr w:type="gramEnd"/>
      <w:r>
        <w:t xml:space="preserve"> таким образом ЕДДС субъекта Российской Федерации совмещает функции оперативной дежурной службы (пункта управления, центра управления в кризисных ситуациях) органа управления ГОЧС субъекта Российской Федерации и ЕДДС города - административного центра субъекта Российской Федерации.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3.9. ЕДДС города должна включать в себя дежурно-диспетчерский персонал, пункт управления, технические средства управления, связи и оповещения. В крупных </w:t>
      </w:r>
      <w:proofErr w:type="gramStart"/>
      <w:r>
        <w:t>городах</w:t>
      </w:r>
      <w:proofErr w:type="gramEnd"/>
      <w:r>
        <w:t xml:space="preserve"> для обеспечения функционирования ЕДДС должна создаваться </w:t>
      </w:r>
      <w:r>
        <w:lastRenderedPageBreak/>
        <w:t>автоматизированная система в составе узла связи, центра оповещения и комплекса средств автоматизации.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3.10. В </w:t>
      </w:r>
      <w:proofErr w:type="gramStart"/>
      <w:r>
        <w:t>составе</w:t>
      </w:r>
      <w:proofErr w:type="gramEnd"/>
      <w:r>
        <w:t xml:space="preserve"> дежурно-диспетчерского персонала ЕДДС должны быть предусмотрены оперативные дежурные смены из расчета несения круглосуточного дежурства. В каждую смену должны быть включены старший оперативный дежурный и его помощник, а в крупных </w:t>
      </w:r>
      <w:proofErr w:type="gramStart"/>
      <w:r>
        <w:t>городах</w:t>
      </w:r>
      <w:proofErr w:type="gramEnd"/>
      <w:r>
        <w:t xml:space="preserve"> также специалисты - аналитики по направлениям (для обобщения поступающей из различных источников информации) и операторы-диспетчеры (для приема и распространения сообщений от населения и организаций).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3.11. УС ЕДДС должен решать следующие задачи: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и передача документов управления, обмен всеми видами информации с вышестоящими, взаимодействующими и подчиненными органами управления в установленные контрольные сроки и с требуемым качеством;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незамедлительное доведение сигналов оповещения;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образование каналов и линий связи, их настройка и измерение, а также осуществление запланированных транзитных соединений каналов;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поддержание устойчивой связи с подвижными объектами при их передвижении на любом виде транспорта, оборудованного средствами связи.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3.11.1. При этом УС ЕДДС должен обеспечивать: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устойчивое функционирование сре</w:t>
      </w:r>
      <w:proofErr w:type="gramStart"/>
      <w:r>
        <w:t>дств св</w:t>
      </w:r>
      <w:proofErr w:type="gramEnd"/>
      <w:r>
        <w:t>язи;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поддержание действующих связей в заданных </w:t>
      </w:r>
      <w:proofErr w:type="gramStart"/>
      <w:r>
        <w:t>режимах</w:t>
      </w:r>
      <w:proofErr w:type="gramEnd"/>
      <w:r>
        <w:t xml:space="preserve"> работы и обеспечение своевременного установления запланированных и вновь организуемых связей;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техническую готовность средств и сооружений связи для привязки подвижных сре</w:t>
      </w:r>
      <w:proofErr w:type="gramStart"/>
      <w:r>
        <w:t>дств св</w:t>
      </w:r>
      <w:proofErr w:type="gramEnd"/>
      <w:r>
        <w:t>язи;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внутреннюю связь на пункте управления, в том числе громкоговорящую связь;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безопасность связи и информации;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прямые телефонные каналы связи между ЕДДС и вышестоящими городскими органами управления, а также с 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информации по единому выделенному телефонному номеру городской телефонной сети общего пользования одновременно от нескольких абонентов;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автоматическое определение номера входящего абонента;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документирование (запись) ведущихся переговоров;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коммутацию принятого сообщения (избирательно и циркулярно) до </w:t>
      </w:r>
      <w:proofErr w:type="gramStart"/>
      <w:r>
        <w:t>соответствующих</w:t>
      </w:r>
      <w:proofErr w:type="gramEnd"/>
      <w:r>
        <w:t xml:space="preserve"> 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радиосвязь со стационарными и подвижными абонентами.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3.11.2. Для приема и передачи экстренных сообщений о ЧС в городах Российской Федерации предусматривается использование единого общеевропейского телефонного номера (кода 112) доступа к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3.12. ЦО ЕДДС создается в </w:t>
      </w:r>
      <w:proofErr w:type="gramStart"/>
      <w:r>
        <w:t>целях</w:t>
      </w:r>
      <w:proofErr w:type="gramEnd"/>
      <w:r>
        <w:t xml:space="preserve"> оперативного оповещения об угрозе или возникновении ЧС вышестоящих органов управления, взаимодействующих служб, а также подчиненных ЕДДС сил постоянной готовности.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3.12.1. Основными задачами ЦО ЕДДС являются: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оповещение и персональный вызов должностных лиц комиссии по ЧС, органа управления ГОЧС и ЕДДС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оповещение и вызов городских ДДС, а также подразделений сил постоянной </w:t>
      </w:r>
      <w:r>
        <w:lastRenderedPageBreak/>
        <w:t>готовности, подчиненных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оповещение населения города о возникновении ЧС и информирование его об использовании средств и способов защиты от поражающих факторов источника чрезвычайной ситуации.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3.12.2. Задействование средств ЦО ЕДДС осуществляется старшим оперативным дежурным по указанию вышестоящих органов управления или самостоятельно по обстановке (в пределах установленных полномочий) с последующим докладом.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3.12.3. Из ЦО ЕДДС речевые и текстовые сообщения, условные сигналы и команды, сигналы вызова должностным лицам, дежурно-диспетчерским службам и подразделениям постоянной готовности могут передаваться по проводным средствам связи и средствам радиосистем персонального вызова.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3.12.4. Оповещение населения города при возникновении ЧС осуществляется по команде старшего оперативного дежурного с использованием автоматизированной системы централизованного оповещения ГО с задействованием </w:t>
      </w:r>
      <w:proofErr w:type="spellStart"/>
      <w:r>
        <w:t>электросирен</w:t>
      </w:r>
      <w:proofErr w:type="spellEnd"/>
      <w:r>
        <w:t xml:space="preserve"> и теле-, радиотрансляционной сети в соответствии с утвержденной инструкцией.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3.13. КСА ЕДДС </w:t>
      </w:r>
      <w:proofErr w:type="gramStart"/>
      <w:r>
        <w:t>предназначен</w:t>
      </w:r>
      <w:proofErr w:type="gramEnd"/>
      <w:r>
        <w:t xml:space="preserve"> для обеспечения автоматизированного выполнения персоналом ЕДДС следующих управленческих функций: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накопления и обновления социально-экономических, природно-географических, демографических и других данных о городе, городских органах управления (в том числе их дежурно-диспетчерских службах), силах и средствах постоянной готовности к действиям в ЧС, потенциально опасных объектах, возможных и планируемых мероприятиях по предупреждению и ликвидации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сбора и передачи данных об угрозе и факте возникновения ЧС, сложившейся обстановке и действиях сил и средств;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прогнозирования, оценки и контроля сложившейся обстановки на основе сопоставления информации, поступающей из различных источников;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подготовки данных для принятия решений по предупреждению и ликвидации ЧС, их отображения на электронной (цифровой) карте территории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представления требуемых данных вышестоящим, подчиненным и взаимодействующим органам управления.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3.13.1. КСА ЕДДС должен сопрягаться с автоматизированными системами </w:t>
      </w:r>
      <w:proofErr w:type="gramStart"/>
      <w:r>
        <w:t>взаимодействующих</w:t>
      </w:r>
      <w:proofErr w:type="gramEnd"/>
      <w:r>
        <w:t xml:space="preserve"> ДДС, а также с вышестоящим объектом АИУС РСЧС.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Для обеспечения методической, информационной, лингвистической и программно-технической совместимости КСА ЕДДС с автоматизированными системами взаимодействующих ДДС, а также с вышестоящим объектом АИУС РСЧС должны быть предусмотрены единое алгоритмическое (математическое) обеспечение проводимых расчетов, общие классификаторы и словари информации, однотипные технические и программные средства обработки и передачи данных, принятые в АИУС РСЧС.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3.14. ЕДДС и дежурно-диспетчерские службы, входящие в ОСОДУ города, функционируют в трех режимах: повседневной деятельности, повышенной готовности (при угрозе ЧС) и чрезвычайной ситуации.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3.14.1. В </w:t>
      </w:r>
      <w:proofErr w:type="gramStart"/>
      <w:r>
        <w:t>режиме</w:t>
      </w:r>
      <w:proofErr w:type="gramEnd"/>
      <w:r>
        <w:t xml:space="preserve"> повседневной деятельности ЕДДС осуществляет круглосуточное дежурство, находясь в готовности к экстренному реагированию на </w:t>
      </w:r>
      <w:r>
        <w:lastRenderedPageBreak/>
        <w:t xml:space="preserve">угрозу или возникновение ЧС. В </w:t>
      </w:r>
      <w:proofErr w:type="gramStart"/>
      <w:r>
        <w:t>этом</w:t>
      </w:r>
      <w:proofErr w:type="gramEnd"/>
      <w:r>
        <w:t xml:space="preserve"> режиме ЕДДС обеспечивает: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прием от населения, организаций и ДДС сообщений о любых чрезвычайных происшествиях, несущих информацию об угрозе или возникновении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обобщение и анализ информации о чрезвычайных происшествиях за сутки дежурства и представление соответствующих докладов по подчиненности;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поддержание в готовности к применению программно-технических средств автоматизации и сре</w:t>
      </w:r>
      <w:proofErr w:type="gramStart"/>
      <w:r>
        <w:t>дств св</w:t>
      </w:r>
      <w:proofErr w:type="gramEnd"/>
      <w:r>
        <w:t>язи;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внесение необходимых дополнений и изменений в банк данных, а также в структуру и содержание оперативных документов по реагированию ЕДДС на 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ДДС в </w:t>
      </w:r>
      <w:proofErr w:type="gramStart"/>
      <w:r>
        <w:t>режиме</w:t>
      </w:r>
      <w:proofErr w:type="gramEnd"/>
      <w:r>
        <w:t xml:space="preserve"> повседневной деятельности действуют в соответствии со своими ведомственными инструкциями и представляют в ЕДДС обобщенную статистическую информацию о ЧС и предпосылках к ним за прошедшие сутки.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Сообщения о чрезвычайных происшествиях,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 Сообщения, которые ДДС идентифицируют как сообщения об угрозе или возникновении ЧС, в первоочередном порядке передаются в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3.14.2. В режим повышенной готовности ЕДДС и привлекаемые ДДС переводятся по команде старшего оперативного дежурного при угрозе возникновения ЧС в тех случаях, когда требуются совместные действия ДДС, входящих в ОСОДУ. В </w:t>
      </w:r>
      <w:proofErr w:type="gramStart"/>
      <w:r>
        <w:t>этом</w:t>
      </w:r>
      <w:proofErr w:type="gramEnd"/>
      <w:r>
        <w:t xml:space="preserve"> режиме ЕДДС дополнительно обеспечивает: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заблаговременную подготовку дежурно-диспетчерского персонала к возможным действиям в </w:t>
      </w:r>
      <w:proofErr w:type="gramStart"/>
      <w:r>
        <w:t>случае</w:t>
      </w:r>
      <w:proofErr w:type="gramEnd"/>
      <w:r>
        <w:t xml:space="preserve"> возникновения ЧС;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оповещение и персональный вызов должностных лиц комиссии по ЧС, органов управления ГОЧС, ЕДДС, городских ДДС и подчиненных ЕДДС сил постоянной готовности;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получение и обобщение данных наблюдения и </w:t>
      </w:r>
      <w:proofErr w:type="gramStart"/>
      <w:r>
        <w:t>контроля за</w:t>
      </w:r>
      <w:proofErr w:type="gramEnd"/>
      <w:r>
        <w:t xml:space="preserve"> обстановкой в городе, на потенциально опасных объектах, а также за состоянием окружающей среды;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прогнозирование возможной обстановки, подготовку предложений по действиям привлекаемых сил и средств и доклад их по подчиненности;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корректировку планов реагирования ЕДДС на вероятную ЧС и планов взаимодействия с </w:t>
      </w:r>
      <w:proofErr w:type="gramStart"/>
      <w:r>
        <w:t>соответствующими</w:t>
      </w:r>
      <w:proofErr w:type="gramEnd"/>
      <w:r>
        <w:t xml:space="preserve"> 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координацию действий ДДС при принятии ими экстренных мер по предотвращению ЧС или смягчению ее последствий.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В </w:t>
      </w:r>
      <w:proofErr w:type="gramStart"/>
      <w:r>
        <w:t>этом</w:t>
      </w:r>
      <w:proofErr w:type="gramEnd"/>
      <w:r>
        <w:t xml:space="preserve"> режиме ДДС действуют в соответствии с положением о местной подсистеме РСЧС, положениями об ОСОДУ и ЕДДС города и ведомственными инструкциями.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3.14.3. В режим чрезвычайной ситуации ЕДДС и привлекаемые ДДС переводятся по команде старшего оперативного дежурного при возникновении ЧС. В </w:t>
      </w:r>
      <w:proofErr w:type="gramStart"/>
      <w:r>
        <w:t>этом</w:t>
      </w:r>
      <w:proofErr w:type="gramEnd"/>
      <w:r>
        <w:t xml:space="preserve"> режиме ЕДДС осуществляет решение задач в полном объеме.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3.15. В </w:t>
      </w:r>
      <w:proofErr w:type="gramStart"/>
      <w:r>
        <w:t>режимах</w:t>
      </w:r>
      <w:proofErr w:type="gramEnd"/>
      <w:r>
        <w:t xml:space="preserve"> повышенной готовности и чрезвычайной ситуации информационное взаимодействие между ДДС, входящими в ОСОДУ, осуществляется через ЕДДС города.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Для этого в ЕДДС от взаимодействующих ДДС в первоочередном обязательном </w:t>
      </w:r>
      <w:r>
        <w:lastRenderedPageBreak/>
        <w:t>порядке и на безвозмездной основе передаются сведения об угрозе или факте ЧС, сложившейся обстановке, принятых мерах, задействованных и требуемых дополнительно силах и средствах.</w:t>
      </w:r>
      <w:proofErr w:type="gramEnd"/>
      <w:r>
        <w:t xml:space="preserve"> Поступающая информация распространяется ЕДДС до всех заинтересованных 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3.16. Вся информация, поступающая в ЕДДС, </w:t>
      </w:r>
      <w:proofErr w:type="gramStart"/>
      <w:r>
        <w:t>обрабатывается и обобщается</w:t>
      </w:r>
      <w:proofErr w:type="gramEnd"/>
      <w:r>
        <w:t xml:space="preserve">. В зависимости от поступившего документа (сообщения), масштаба ЧС, характера принятых мер и высказанных предложений (просьб) по каждому принятому документу (сообщению) </w:t>
      </w:r>
      <w:proofErr w:type="gramStart"/>
      <w:r>
        <w:t>готовятся и принимаются</w:t>
      </w:r>
      <w:proofErr w:type="gramEnd"/>
      <w:r>
        <w:t xml:space="preserve"> необходимые решения. Поступившая из различных источников и обобщенная в ЕДДС информация, подготовленные рекомендации по совместным действиям ДДС доводятся до вышестоящих и взаимодействующих органов управления, а также до всех ДДС, привлеченных к ликвидации ЧС.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6" w:name="Par137"/>
      <w:bookmarkEnd w:id="6"/>
      <w:r>
        <w:t>Приложение 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(справочное)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ПОРЯДОК СОЗДАНИЯ ЕДДС ГОРОДА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А.1. Для создания ЕДДС города проводится следующий комплекс организационных и инженерно-технических мероприятий: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- определение и согласование между администрацией города, органом управления ГОЧС и городскими службами состава существующих дежурно-диспетчерских служб, привлекаемых для ликвидации различных видов ЧС, а также порядка их взаимодействия и информационного обмена с ЕДДС;</w:t>
      </w:r>
      <w:proofErr w:type="gramEnd"/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уточнение городской группировки сил и средств постоянной готовности, определение и согласование основных мероприятий экстренного реагирования, выполнение которых должна организовать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разработка порядка информационного обеспечения ЕДДС во всех режимах ее функционирования;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разработка и утверждение необходимых правовых, организационно-методических и нормативно-технических документов, являющихся основой для создания, функционирования и дальнейшего совершенствования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получение необходимых разрешений и разработка технического проекта сети связи ЕДДС с учетом привязки к сети общего пользования по техническим условиям оператора связи, совершенствование существующих систем связи и оповещения применительно к задачам и потребностям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создание комплекса средств автоматизации ЕДДС и его сопряжение с взаимодействующими автоматизированными системами.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А.2. Основными этапами создания ЕДДС являются: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организационный этап, в течение которого решаются организационные вопросы построения, функционирования и развития ЕДДС;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 xml:space="preserve">- технический этап, в продолжение которого </w:t>
      </w:r>
      <w:proofErr w:type="gramStart"/>
      <w:r>
        <w:t>разрабатываются и внедряются</w:t>
      </w:r>
      <w:proofErr w:type="gramEnd"/>
      <w:r>
        <w:t xml:space="preserve"> программно-технические средства ЕДДС города.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А.2.1. Для создания ЕДДС города на организационном этапе </w:t>
      </w:r>
      <w:proofErr w:type="gramStart"/>
      <w:r>
        <w:t>разрабатываются и утверждаются</w:t>
      </w:r>
      <w:proofErr w:type="gramEnd"/>
      <w:r>
        <w:t xml:space="preserve"> следующие документы: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положения об ОСОДУ и ЕДДС города;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 инструкции об обмене информацией между ЕДДС и </w:t>
      </w:r>
      <w:proofErr w:type="gramStart"/>
      <w:r>
        <w:t>городскими</w:t>
      </w:r>
      <w:proofErr w:type="gramEnd"/>
      <w:r>
        <w:t xml:space="preserve"> ДДС;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дополнения и изменения к действующим инструкциям дежурно-диспетчерских служб (в части их взаимодействия с ЕДДС) и другие.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А.2.2. На техническом этапе создания ЕДДС разрабатываются техническое задание и технический проект на создание АС ЕДДС, в соответствии с </w:t>
      </w:r>
      <w:proofErr w:type="gramStart"/>
      <w:r>
        <w:t>которыми</w:t>
      </w:r>
      <w:proofErr w:type="gramEnd"/>
      <w:r>
        <w:t xml:space="preserve"> создаются опытный участок и АС ЕДДС, завершается ввод ее в штатную эксплуатацию.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А.3. Для придания необходимого юридического статуса ЕДДС установленным порядком вводятся в действие типовые положения об ОСОДУ и ЕДДС города.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А.3.1. В целях создания ЕДДС в конкретном городе разрабатываются на основе типовых положений и утверждаются в городской администрации "Положение об ОСОДУ" и "Положение о ЕДДС", инструкции об обмене информацией между ЕДДС и </w:t>
      </w:r>
      <w:proofErr w:type="gramStart"/>
      <w:r>
        <w:t>городскими</w:t>
      </w:r>
      <w:proofErr w:type="gramEnd"/>
      <w:r>
        <w:t xml:space="preserve"> ДДС, а также другие необходимые нормативно-методические документы.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А.3.2. С целью унификации и стандартизации проектирования автоматизированных систем ЕДДС федеральным органом исполнительной власти, специально уполномоченным на решение задач ГО, предупреждения и ликвидации ЧС, утверждается головная организация по АС ЕДДС.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Для разработки необходимого методического, специального программного, информационного и технического обеспечения головной организацией привлекаются специализированные научно-исследовательские учреждения и организации заинтересованных министерств (ведомств) Российской Федерации.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А.3.3. Головная организация по АС ЕДДС совместно с соисполнителями централизованно </w:t>
      </w:r>
      <w:proofErr w:type="gramStart"/>
      <w:r>
        <w:t>разрабатывает и рассылает</w:t>
      </w:r>
      <w:proofErr w:type="gramEnd"/>
      <w:r>
        <w:t xml:space="preserve"> в заинтересованные города Российской Федерации типовые технические задания и проекты АС ЕДДС, создает их опытные участки, а также обеспечивает научно-техническое сопровождение и сертификацию создаваемых АС и ЕДДС городов.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А.3.4. </w:t>
      </w:r>
      <w:proofErr w:type="gramStart"/>
      <w:r>
        <w:t xml:space="preserve">Типовая проектная документация АС ЕДДС разрабатывается для каждой группы городов в соответствии с их классификацией, приведенной в "Градостроительном </w:t>
      </w:r>
      <w:hyperlink r:id="rId9" w:history="1">
        <w:r>
          <w:rPr>
            <w:color w:val="0000FF"/>
          </w:rPr>
          <w:t>кодексе</w:t>
        </w:r>
      </w:hyperlink>
      <w:r>
        <w:t xml:space="preserve"> Российской Федерации" (сверхкрупные города, с численностью населения свыше 3 млн. человек; крупнейшие, с численностью населения от 1 до 3 млн. человек; крупные, с численностью населения от 250 тыс. человек до 1 млн. человек;</w:t>
      </w:r>
      <w:proofErr w:type="gramEnd"/>
      <w:r>
        <w:t xml:space="preserve"> большие, с численностью населения 100 - 250 тыс. человек; средние, с численностью населения 50 - 100 тыс. человек; малые города и поселки, с численностью населения до 50 тыс. человек).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АС ЕДДС в </w:t>
      </w:r>
      <w:proofErr w:type="gramStart"/>
      <w:r>
        <w:t>городах</w:t>
      </w:r>
      <w:proofErr w:type="gramEnd"/>
      <w:r>
        <w:t xml:space="preserve"> Москва и Санкт-Петербург разрабатываются по отдельным техническим заданиям и проектам.</w:t>
      </w:r>
    </w:p>
    <w:p w:rsidR="000E3251" w:rsidRDefault="000E32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0E3251" w:rsidSect="00337BD7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51"/>
    <w:rsid w:val="00050708"/>
    <w:rsid w:val="0006196F"/>
    <w:rsid w:val="000D2C7B"/>
    <w:rsid w:val="000E3251"/>
    <w:rsid w:val="001254E9"/>
    <w:rsid w:val="00182AF6"/>
    <w:rsid w:val="00221184"/>
    <w:rsid w:val="00292469"/>
    <w:rsid w:val="00300157"/>
    <w:rsid w:val="00316BC3"/>
    <w:rsid w:val="00337BD7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DA72EF5E0E12564E2E81C6E2A47E9F88E94851BDDC03B66AFB48CF65cEf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FDA72EF5E0E12564E2E81C6E2A47E9F8DEF4150BCD45EBC62A244CDc6f2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DA72EF5E0E12564E2E81C6E2A47E9F88E84150B9DB03B66AFB48CF65cEfB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FDA72EF5E0E12564E2E81C6E2A47E9F88EB415FBCDD03B66AFB48CF65cEfB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DA72EF5E0E12564E2E81C6E2A47E9F8CEB4F57B8D45EBC62A244CDc6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3486</Words>
  <Characters>19871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2</cp:revision>
  <dcterms:created xsi:type="dcterms:W3CDTF">2015-08-19T08:38:00Z</dcterms:created>
  <dcterms:modified xsi:type="dcterms:W3CDTF">2015-08-19T08:38:00Z</dcterms:modified>
</cp:coreProperties>
</file>