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AEA" w:rsidRDefault="00055AEA" w:rsidP="00055AEA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 xml:space="preserve">Квалификационные требования и обязанности к должности </w:t>
      </w:r>
      <w:r w:rsidRPr="00637EAA">
        <w:rPr>
          <w:rFonts w:ascii="Times New Roman" w:hAnsi="Times New Roman" w:cs="Times New Roman"/>
          <w:b/>
          <w:sz w:val="28"/>
          <w:szCs w:val="28"/>
        </w:rPr>
        <w:t>главного специалиста-эксперта отдела планирования</w:t>
      </w:r>
    </w:p>
    <w:bookmarkEnd w:id="0"/>
    <w:p w:rsidR="00055AEA" w:rsidRDefault="00055AEA" w:rsidP="00055AEA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55AEA" w:rsidRDefault="00055AEA" w:rsidP="00783B5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783B5E" w:rsidRPr="00637EAA" w:rsidRDefault="00783B5E" w:rsidP="00783B5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37EAA">
        <w:rPr>
          <w:rFonts w:ascii="Times New Roman" w:hAnsi="Times New Roman"/>
          <w:b/>
          <w:sz w:val="28"/>
          <w:szCs w:val="28"/>
        </w:rPr>
        <w:t xml:space="preserve">К претенденту на </w:t>
      </w:r>
      <w:r w:rsidR="00604190" w:rsidRPr="00637EAA">
        <w:rPr>
          <w:rFonts w:ascii="Times New Roman" w:hAnsi="Times New Roman" w:cs="Times New Roman"/>
          <w:b/>
          <w:sz w:val="28"/>
          <w:szCs w:val="28"/>
        </w:rPr>
        <w:t>замещени</w:t>
      </w:r>
      <w:r w:rsidR="00637EAA" w:rsidRPr="00637EAA">
        <w:rPr>
          <w:rFonts w:ascii="Times New Roman" w:hAnsi="Times New Roman" w:cs="Times New Roman"/>
          <w:b/>
          <w:sz w:val="28"/>
          <w:szCs w:val="28"/>
        </w:rPr>
        <w:t>е</w:t>
      </w:r>
      <w:r w:rsidR="00604190" w:rsidRPr="00637EAA">
        <w:rPr>
          <w:rFonts w:ascii="Times New Roman" w:hAnsi="Times New Roman" w:cs="Times New Roman"/>
          <w:b/>
          <w:sz w:val="28"/>
          <w:szCs w:val="28"/>
        </w:rPr>
        <w:t xml:space="preserve"> вакантн</w:t>
      </w:r>
      <w:r w:rsidR="00637EAA" w:rsidRPr="00637EAA">
        <w:rPr>
          <w:rFonts w:ascii="Times New Roman" w:hAnsi="Times New Roman" w:cs="Times New Roman"/>
          <w:b/>
          <w:sz w:val="28"/>
          <w:szCs w:val="28"/>
        </w:rPr>
        <w:t>ой</w:t>
      </w:r>
      <w:r w:rsidR="00604190" w:rsidRPr="00637EAA">
        <w:rPr>
          <w:rFonts w:ascii="Times New Roman" w:hAnsi="Times New Roman" w:cs="Times New Roman"/>
          <w:b/>
          <w:sz w:val="28"/>
          <w:szCs w:val="28"/>
        </w:rPr>
        <w:t xml:space="preserve"> должност</w:t>
      </w:r>
      <w:r w:rsidR="00637EAA" w:rsidRPr="00637EAA">
        <w:rPr>
          <w:rFonts w:ascii="Times New Roman" w:hAnsi="Times New Roman" w:cs="Times New Roman"/>
          <w:b/>
          <w:sz w:val="28"/>
          <w:szCs w:val="28"/>
        </w:rPr>
        <w:t>и</w:t>
      </w:r>
      <w:r w:rsidR="00604190" w:rsidRPr="00637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7EAA" w:rsidRPr="00637EAA">
        <w:rPr>
          <w:rFonts w:ascii="Times New Roman" w:hAnsi="Times New Roman" w:cs="Times New Roman"/>
          <w:b/>
          <w:sz w:val="28"/>
          <w:szCs w:val="28"/>
        </w:rPr>
        <w:t>главного специалиста-эксперта отдела планирования и развития сил и средств управления оперативного реагирования, организации взаимодействия и координации деятельности территориальных органов МЧС России по Дальневосточному федеральному округу</w:t>
      </w:r>
      <w:r w:rsidRPr="00637EAA">
        <w:rPr>
          <w:rFonts w:ascii="Times New Roman" w:hAnsi="Times New Roman"/>
          <w:b/>
          <w:sz w:val="28"/>
          <w:szCs w:val="28"/>
        </w:rPr>
        <w:t xml:space="preserve"> (далее – претендент) предъявляются следующие квалификационные требования:</w:t>
      </w:r>
    </w:p>
    <w:p w:rsidR="00783B5E" w:rsidRPr="00637EAA" w:rsidRDefault="00783B5E" w:rsidP="00783B5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0839">
        <w:rPr>
          <w:rFonts w:ascii="Times New Roman" w:hAnsi="Times New Roman"/>
          <w:sz w:val="28"/>
          <w:szCs w:val="28"/>
        </w:rPr>
        <w:t>1) наличие высшего образования</w:t>
      </w:r>
      <w:r w:rsidRPr="00637EAA">
        <w:rPr>
          <w:rFonts w:ascii="Times New Roman" w:hAnsi="Times New Roman"/>
          <w:sz w:val="28"/>
          <w:szCs w:val="28"/>
        </w:rPr>
        <w:t xml:space="preserve"> по специальности (направлению подготовки) </w:t>
      </w:r>
      <w:r w:rsidR="00637EAA" w:rsidRPr="00637EAA">
        <w:rPr>
          <w:rFonts w:ascii="Times New Roman" w:hAnsi="Times New Roman"/>
          <w:sz w:val="28"/>
          <w:szCs w:val="28"/>
        </w:rPr>
        <w:t>«Государственное и муниципальное управление», «Менеджмент», «Экономика», «Юриспруденция», «Управление персоналом», «</w:t>
      </w:r>
      <w:proofErr w:type="spellStart"/>
      <w:r w:rsidR="00637EAA" w:rsidRPr="00637EAA">
        <w:rPr>
          <w:rFonts w:ascii="Times New Roman" w:hAnsi="Times New Roman"/>
          <w:sz w:val="28"/>
          <w:szCs w:val="28"/>
        </w:rPr>
        <w:t>Техносферная</w:t>
      </w:r>
      <w:proofErr w:type="spellEnd"/>
      <w:r w:rsidR="00637EAA" w:rsidRPr="00637EAA">
        <w:rPr>
          <w:rFonts w:ascii="Times New Roman" w:hAnsi="Times New Roman"/>
          <w:sz w:val="28"/>
          <w:szCs w:val="28"/>
        </w:rPr>
        <w:t xml:space="preserve"> безопасность», «Пожарная безопасность», «Правовое обеспечение национальной безопасности», «Системный анализ и управления», «Экономическая безопасность» или иные направления подготовки (специальности), для которого законодательством об образовании Российской Федерации установлено соответствие указанным направлениям подготовки (специальностям), содержащееся в  перечнях профессий, специальностей и направлений подготовки</w:t>
      </w:r>
      <w:r w:rsidRPr="00637EAA">
        <w:rPr>
          <w:rFonts w:ascii="Times New Roman" w:hAnsi="Times New Roman"/>
          <w:sz w:val="28"/>
          <w:szCs w:val="28"/>
        </w:rPr>
        <w:t>.</w:t>
      </w:r>
    </w:p>
    <w:p w:rsidR="00783B5E" w:rsidRPr="005F0839" w:rsidRDefault="00783B5E" w:rsidP="00783B5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0839">
        <w:rPr>
          <w:rFonts w:ascii="Times New Roman" w:hAnsi="Times New Roman"/>
          <w:sz w:val="28"/>
          <w:szCs w:val="28"/>
        </w:rPr>
        <w:t>2) наличие следующих базовых знаний и умений:</w:t>
      </w:r>
    </w:p>
    <w:p w:rsidR="00783B5E" w:rsidRPr="00637EAA" w:rsidRDefault="00783B5E" w:rsidP="00637E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7EAA">
        <w:rPr>
          <w:rFonts w:ascii="Times New Roman" w:hAnsi="Times New Roman"/>
          <w:sz w:val="28"/>
          <w:szCs w:val="28"/>
        </w:rPr>
        <w:t>знание государственного языка Российской Федерации (русского языка);</w:t>
      </w:r>
    </w:p>
    <w:p w:rsidR="00783B5E" w:rsidRPr="00637EAA" w:rsidRDefault="00783B5E" w:rsidP="00637E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7EAA">
        <w:rPr>
          <w:rFonts w:ascii="Times New Roman" w:hAnsi="Times New Roman"/>
          <w:sz w:val="28"/>
          <w:szCs w:val="28"/>
        </w:rPr>
        <w:t xml:space="preserve">правовые знания основ: </w:t>
      </w:r>
    </w:p>
    <w:p w:rsidR="00637EAA" w:rsidRPr="00D00BA6" w:rsidRDefault="00637EAA" w:rsidP="00637E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00BA6">
        <w:rPr>
          <w:rFonts w:ascii="Times New Roman" w:hAnsi="Times New Roman"/>
          <w:sz w:val="28"/>
          <w:szCs w:val="28"/>
        </w:rPr>
        <w:t>Конституции Российской Федерации;</w:t>
      </w:r>
    </w:p>
    <w:p w:rsidR="00637EAA" w:rsidRPr="00D00BA6" w:rsidRDefault="00637EAA" w:rsidP="00637E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00BA6">
        <w:rPr>
          <w:rFonts w:ascii="Times New Roman" w:hAnsi="Times New Roman"/>
          <w:sz w:val="28"/>
          <w:szCs w:val="28"/>
        </w:rPr>
        <w:t>Федерального закона от 27 мая 2003 г. № 58-ФЗ «О системе государственной службы Российской Федерации»;</w:t>
      </w:r>
    </w:p>
    <w:p w:rsidR="00637EAA" w:rsidRPr="00D00BA6" w:rsidRDefault="00637EAA" w:rsidP="00637E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00BA6">
        <w:rPr>
          <w:rFonts w:ascii="Times New Roman" w:hAnsi="Times New Roman"/>
          <w:sz w:val="28"/>
          <w:szCs w:val="28"/>
        </w:rPr>
        <w:t xml:space="preserve">Федерального закона </w:t>
      </w:r>
      <w:r>
        <w:rPr>
          <w:rFonts w:ascii="Times New Roman" w:hAnsi="Times New Roman"/>
          <w:sz w:val="28"/>
          <w:szCs w:val="28"/>
        </w:rPr>
        <w:t xml:space="preserve">от 27 июля 2004 г. № 79-ФЗ  </w:t>
      </w:r>
      <w:r w:rsidRPr="00D00BA6">
        <w:rPr>
          <w:rFonts w:ascii="Times New Roman" w:hAnsi="Times New Roman"/>
          <w:sz w:val="28"/>
          <w:szCs w:val="28"/>
        </w:rPr>
        <w:t>«О государственной гражданской службе Российской Федерации» (далее – Федеральный закон № 79-ФЗ);</w:t>
      </w:r>
    </w:p>
    <w:p w:rsidR="00637EAA" w:rsidRPr="00D00BA6" w:rsidRDefault="00637EAA" w:rsidP="00637E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00BA6">
        <w:rPr>
          <w:rFonts w:ascii="Times New Roman" w:hAnsi="Times New Roman"/>
          <w:sz w:val="28"/>
          <w:szCs w:val="28"/>
        </w:rPr>
        <w:t>Федерального закона</w:t>
      </w:r>
      <w:r>
        <w:rPr>
          <w:rFonts w:ascii="Times New Roman" w:hAnsi="Times New Roman"/>
          <w:sz w:val="28"/>
          <w:szCs w:val="28"/>
        </w:rPr>
        <w:t xml:space="preserve"> от 25 декабря 2008 г. № 273-ФЗ </w:t>
      </w:r>
      <w:r w:rsidRPr="00D00BA6">
        <w:rPr>
          <w:rFonts w:ascii="Times New Roman" w:hAnsi="Times New Roman"/>
          <w:sz w:val="28"/>
          <w:szCs w:val="28"/>
        </w:rPr>
        <w:t>«О противодействии коррупции»;</w:t>
      </w:r>
    </w:p>
    <w:p w:rsidR="00637EAA" w:rsidRPr="00D00BA6" w:rsidRDefault="00637EAA" w:rsidP="00637E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00BA6">
        <w:rPr>
          <w:rFonts w:ascii="Times New Roman" w:hAnsi="Times New Roman"/>
          <w:color w:val="000000"/>
          <w:sz w:val="28"/>
          <w:szCs w:val="28"/>
        </w:rPr>
        <w:t>знания и умения в области информационно-коммуникационных технологий;</w:t>
      </w:r>
    </w:p>
    <w:p w:rsidR="00637EAA" w:rsidRPr="00D00BA6" w:rsidRDefault="00637EAA" w:rsidP="00637EA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00BA6">
        <w:rPr>
          <w:rFonts w:ascii="Times New Roman" w:hAnsi="Times New Roman"/>
          <w:color w:val="000000"/>
          <w:sz w:val="28"/>
          <w:szCs w:val="28"/>
        </w:rPr>
        <w:t>умение мыслить системно;</w:t>
      </w:r>
    </w:p>
    <w:p w:rsidR="00637EAA" w:rsidRPr="00D00BA6" w:rsidRDefault="00637EAA" w:rsidP="00637EA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00BA6">
        <w:rPr>
          <w:rFonts w:ascii="Times New Roman" w:hAnsi="Times New Roman"/>
          <w:color w:val="000000"/>
          <w:sz w:val="28"/>
          <w:szCs w:val="28"/>
        </w:rPr>
        <w:t>умение планировать, рационально использовать служебное время и достигать результата;</w:t>
      </w:r>
    </w:p>
    <w:p w:rsidR="00637EAA" w:rsidRPr="00D00BA6" w:rsidRDefault="00637EAA" w:rsidP="00637EA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00BA6">
        <w:rPr>
          <w:rFonts w:ascii="Times New Roman" w:hAnsi="Times New Roman"/>
          <w:color w:val="000000"/>
          <w:sz w:val="28"/>
          <w:szCs w:val="28"/>
        </w:rPr>
        <w:t>коммуникативные умения;</w:t>
      </w:r>
    </w:p>
    <w:p w:rsidR="00637EAA" w:rsidRPr="00D00BA6" w:rsidRDefault="00637EAA" w:rsidP="00637E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00BA6">
        <w:rPr>
          <w:rFonts w:ascii="Times New Roman" w:hAnsi="Times New Roman"/>
          <w:sz w:val="28"/>
          <w:szCs w:val="28"/>
        </w:rPr>
        <w:t>умение управлять изменениями.</w:t>
      </w:r>
    </w:p>
    <w:p w:rsidR="00AD27CC" w:rsidRPr="0098544E" w:rsidRDefault="00AD27CC" w:rsidP="00AD27CC">
      <w:pPr>
        <w:pStyle w:val="Doc-0"/>
        <w:spacing w:line="240" w:lineRule="auto"/>
        <w:ind w:left="0" w:firstLine="993"/>
        <w:rPr>
          <w:color w:val="FF0000"/>
          <w:sz w:val="28"/>
          <w:szCs w:val="28"/>
        </w:rPr>
      </w:pPr>
    </w:p>
    <w:p w:rsidR="00783B5E" w:rsidRPr="005F0839" w:rsidRDefault="00783B5E" w:rsidP="00AD27C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0839">
        <w:rPr>
          <w:rFonts w:ascii="Times New Roman" w:hAnsi="Times New Roman"/>
          <w:sz w:val="28"/>
          <w:szCs w:val="28"/>
        </w:rPr>
        <w:t>3) наличие следующих профессионально-функциональных знаний и умений:</w:t>
      </w:r>
    </w:p>
    <w:p w:rsidR="00783B5E" w:rsidRPr="00637EAA" w:rsidRDefault="00783B5E" w:rsidP="00783B5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637EAA">
        <w:rPr>
          <w:rFonts w:ascii="Times New Roman" w:hAnsi="Times New Roman"/>
          <w:sz w:val="28"/>
          <w:szCs w:val="28"/>
          <w:u w:val="single"/>
        </w:rPr>
        <w:t>в области законодательства Российской Федерации:</w:t>
      </w:r>
    </w:p>
    <w:p w:rsidR="00637EAA" w:rsidRPr="00637EAA" w:rsidRDefault="00637EAA" w:rsidP="00E7056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7EAA">
        <w:rPr>
          <w:rFonts w:ascii="Times New Roman" w:hAnsi="Times New Roman"/>
          <w:sz w:val="28"/>
          <w:szCs w:val="28"/>
        </w:rPr>
        <w:t>Федеральный закон от 21 декабря 1994 г. № 68-ФЗ «О защите населения и территорий от чрезвычайных ситуаций природного и техногенного характера»;</w:t>
      </w:r>
    </w:p>
    <w:p w:rsidR="00637EAA" w:rsidRPr="00637EAA" w:rsidRDefault="00637EAA" w:rsidP="00E7056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7EAA">
        <w:rPr>
          <w:rFonts w:ascii="Times New Roman" w:hAnsi="Times New Roman"/>
          <w:sz w:val="28"/>
          <w:szCs w:val="28"/>
        </w:rPr>
        <w:t>Федеральный закон от 21 декабря 1994 г. № 69-ФЗ «О пожарной безопасности»;</w:t>
      </w:r>
    </w:p>
    <w:p w:rsidR="00637EAA" w:rsidRPr="00637EAA" w:rsidRDefault="00637EAA" w:rsidP="00E7056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7EAA">
        <w:rPr>
          <w:rFonts w:ascii="Times New Roman" w:hAnsi="Times New Roman"/>
          <w:sz w:val="28"/>
          <w:szCs w:val="28"/>
        </w:rPr>
        <w:t>Федеральный закон от 22 августа 1995 г. № 151-ФЗ «Об аварийно-спасательных службах и статусе спасателей»;</w:t>
      </w:r>
    </w:p>
    <w:p w:rsidR="00637EAA" w:rsidRPr="00637EAA" w:rsidRDefault="00637EAA" w:rsidP="00E7056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7EAA">
        <w:rPr>
          <w:rFonts w:ascii="Times New Roman" w:hAnsi="Times New Roman"/>
          <w:sz w:val="28"/>
          <w:szCs w:val="28"/>
        </w:rPr>
        <w:lastRenderedPageBreak/>
        <w:t>Федеральный закон от 12 февраля 1998 г. № 28-ФЗ «О гражданской обороне»;</w:t>
      </w:r>
    </w:p>
    <w:p w:rsidR="00637EAA" w:rsidRPr="00637EAA" w:rsidRDefault="00637EAA" w:rsidP="00E7056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7EAA">
        <w:rPr>
          <w:rFonts w:ascii="Times New Roman" w:hAnsi="Times New Roman"/>
          <w:sz w:val="28"/>
          <w:szCs w:val="28"/>
        </w:rPr>
        <w:t>Федеральный закон от 5 апреля 2013 г. №44-ФЗ «О контрактной системе, в сфере закупок товаров, работ, услуг для обеспечения государственных и муниципальных нужд»;</w:t>
      </w:r>
    </w:p>
    <w:p w:rsidR="00637EAA" w:rsidRPr="00637EAA" w:rsidRDefault="00637EAA" w:rsidP="00E7056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7EAA">
        <w:rPr>
          <w:rFonts w:ascii="Times New Roman" w:hAnsi="Times New Roman"/>
          <w:sz w:val="28"/>
          <w:szCs w:val="28"/>
        </w:rPr>
        <w:t>Указ Президента Российской Федерации от 11 июля 2004 г. № 868 «Вопросы Министерства Российской Федерации по делам гражданской обороны, чрезвычайным ситуациям и ликвидации последствий стихийных бедствий»;</w:t>
      </w:r>
    </w:p>
    <w:p w:rsidR="00637EAA" w:rsidRPr="00637EAA" w:rsidRDefault="00637EAA" w:rsidP="00E7056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7EAA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30 декабря 2003 г. №794 «О единой государственной системе предупреждения и ликвидации чрезвычайных ситуаций»;</w:t>
      </w:r>
    </w:p>
    <w:p w:rsidR="00637EAA" w:rsidRPr="00637EAA" w:rsidRDefault="00637EAA" w:rsidP="00E7056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7EAA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15 апреля 2014 г. №300 «О государственной программе Российской Федерации «Защита населения и территорий от чрезвычайных ситуаций, обеспечение пожарной безопасности и безопасности людей на водных объектах»;</w:t>
      </w:r>
    </w:p>
    <w:p w:rsidR="00A55D0D" w:rsidRDefault="00637EAA" w:rsidP="00E7056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7EAA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21 апреля 2014 г. №366 «Об утверждении государственной программы Российской Федерации «Социально-экономическое развитие Арктической зоны Российской Федерации на период до 2020 года».</w:t>
      </w:r>
    </w:p>
    <w:p w:rsidR="00DE6A09" w:rsidRPr="00637EAA" w:rsidRDefault="00783B5E" w:rsidP="00DE6A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637EAA">
        <w:rPr>
          <w:rFonts w:ascii="Times New Roman" w:hAnsi="Times New Roman"/>
          <w:sz w:val="28"/>
          <w:szCs w:val="28"/>
          <w:u w:val="single"/>
        </w:rPr>
        <w:t>иными профессиональными знаниями:</w:t>
      </w:r>
    </w:p>
    <w:p w:rsidR="00637EAA" w:rsidRPr="00637EAA" w:rsidRDefault="00637EAA" w:rsidP="00637EA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37EAA">
        <w:rPr>
          <w:rFonts w:ascii="Times New Roman" w:hAnsi="Times New Roman"/>
          <w:sz w:val="28"/>
          <w:szCs w:val="28"/>
        </w:rPr>
        <w:t>понятие миссии, стратегии, целей организации;</w:t>
      </w:r>
    </w:p>
    <w:p w:rsidR="00637EAA" w:rsidRPr="00637EAA" w:rsidRDefault="00637EAA" w:rsidP="00637EA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37EAA">
        <w:rPr>
          <w:rFonts w:ascii="Times New Roman" w:hAnsi="Times New Roman"/>
          <w:sz w:val="28"/>
          <w:szCs w:val="28"/>
        </w:rPr>
        <w:t>направления и формы профессионального развития гражданских служащих;</w:t>
      </w:r>
    </w:p>
    <w:p w:rsidR="00637EAA" w:rsidRPr="00637EAA" w:rsidRDefault="00637EAA" w:rsidP="00637EA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37EAA">
        <w:rPr>
          <w:rFonts w:ascii="Times New Roman" w:hAnsi="Times New Roman"/>
          <w:sz w:val="28"/>
          <w:szCs w:val="28"/>
        </w:rPr>
        <w:t>планирование применения сил и средств;</w:t>
      </w:r>
    </w:p>
    <w:p w:rsidR="00637EAA" w:rsidRPr="00637EAA" w:rsidRDefault="00637EAA" w:rsidP="00637EA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37EAA">
        <w:rPr>
          <w:rFonts w:ascii="Times New Roman" w:hAnsi="Times New Roman"/>
          <w:sz w:val="28"/>
          <w:szCs w:val="28"/>
        </w:rPr>
        <w:t>информационные технологии и применение персонального компьютера, составляющие персонального компьютера, включая аппаратное и программное обеспечение, устройства хранения данных;</w:t>
      </w:r>
    </w:p>
    <w:p w:rsidR="00637EAA" w:rsidRPr="00637EAA" w:rsidRDefault="00637EAA" w:rsidP="00637EA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37EAA">
        <w:rPr>
          <w:rFonts w:ascii="Times New Roman" w:hAnsi="Times New Roman"/>
          <w:sz w:val="28"/>
          <w:szCs w:val="28"/>
        </w:rPr>
        <w:t>понятие системы связи;</w:t>
      </w:r>
    </w:p>
    <w:p w:rsidR="00DE6A09" w:rsidRPr="00E70566" w:rsidRDefault="00637EAA" w:rsidP="00637EA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37EAA">
        <w:rPr>
          <w:rFonts w:ascii="Times New Roman" w:hAnsi="Times New Roman"/>
          <w:sz w:val="28"/>
          <w:szCs w:val="28"/>
        </w:rPr>
        <w:t xml:space="preserve">понятие системы межведомственного взаимодействия, информационно-аналитические системы, обеспечивающие сбор, обработку, хранение и анализ </w:t>
      </w:r>
      <w:r w:rsidRPr="00E70566">
        <w:rPr>
          <w:rFonts w:ascii="Times New Roman" w:hAnsi="Times New Roman"/>
          <w:sz w:val="28"/>
          <w:szCs w:val="28"/>
        </w:rPr>
        <w:t>данных.</w:t>
      </w:r>
    </w:p>
    <w:p w:rsidR="00D756AA" w:rsidRPr="00E70566" w:rsidRDefault="00783B5E" w:rsidP="00D756AA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E70566">
        <w:rPr>
          <w:rFonts w:ascii="Times New Roman" w:hAnsi="Times New Roman"/>
          <w:sz w:val="28"/>
          <w:szCs w:val="28"/>
          <w:u w:val="single"/>
        </w:rPr>
        <w:t>функциональными знаниями:</w:t>
      </w:r>
    </w:p>
    <w:p w:rsidR="00E70566" w:rsidRPr="00E70566" w:rsidRDefault="00E70566" w:rsidP="00E7056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0566">
        <w:rPr>
          <w:rFonts w:ascii="Times New Roman" w:hAnsi="Times New Roman"/>
          <w:sz w:val="28"/>
          <w:szCs w:val="28"/>
        </w:rPr>
        <w:t>понятия гражданская оборона и подготовка населения в области гражданской обороны;</w:t>
      </w:r>
    </w:p>
    <w:p w:rsidR="00E70566" w:rsidRPr="00E70566" w:rsidRDefault="00E70566" w:rsidP="00E7056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0566">
        <w:rPr>
          <w:rFonts w:ascii="Times New Roman" w:hAnsi="Times New Roman"/>
          <w:sz w:val="28"/>
          <w:szCs w:val="28"/>
        </w:rPr>
        <w:t>понятие и классификация чрезвычайных ситуаций;</w:t>
      </w:r>
    </w:p>
    <w:p w:rsidR="00E70566" w:rsidRPr="00E70566" w:rsidRDefault="00E70566" w:rsidP="00E7056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0566">
        <w:rPr>
          <w:rFonts w:ascii="Times New Roman" w:hAnsi="Times New Roman"/>
          <w:sz w:val="28"/>
          <w:szCs w:val="28"/>
        </w:rPr>
        <w:t>понятие единой государственной системы предупреждения и ликвидации чрезвычайных ситуаций (РСЧС);</w:t>
      </w:r>
    </w:p>
    <w:p w:rsidR="00E70566" w:rsidRPr="00E70566" w:rsidRDefault="00E70566" w:rsidP="00E7056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0566">
        <w:rPr>
          <w:rFonts w:ascii="Times New Roman" w:hAnsi="Times New Roman"/>
          <w:sz w:val="28"/>
          <w:szCs w:val="28"/>
        </w:rPr>
        <w:t>понятие и классификация органов управления РСЧС;</w:t>
      </w:r>
    </w:p>
    <w:p w:rsidR="00E70566" w:rsidRPr="00E70566" w:rsidRDefault="00E70566" w:rsidP="00E7056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0566">
        <w:rPr>
          <w:rFonts w:ascii="Times New Roman" w:hAnsi="Times New Roman"/>
          <w:sz w:val="28"/>
          <w:szCs w:val="28"/>
        </w:rPr>
        <w:t>понятие и классификация режимов функционирования РСЧС;</w:t>
      </w:r>
    </w:p>
    <w:p w:rsidR="00E70566" w:rsidRPr="00E70566" w:rsidRDefault="00E70566" w:rsidP="00E7056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0566">
        <w:rPr>
          <w:rFonts w:ascii="Times New Roman" w:hAnsi="Times New Roman"/>
          <w:sz w:val="28"/>
          <w:szCs w:val="28"/>
        </w:rPr>
        <w:t>знание критериев чрезвычайной ситуации;</w:t>
      </w:r>
    </w:p>
    <w:p w:rsidR="00DE6A09" w:rsidRPr="00E70566" w:rsidRDefault="00E70566" w:rsidP="00E7056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0566">
        <w:rPr>
          <w:rFonts w:ascii="Times New Roman" w:hAnsi="Times New Roman"/>
          <w:sz w:val="28"/>
          <w:szCs w:val="28"/>
        </w:rPr>
        <w:t>знание вопросов планирования применения сил и средств.</w:t>
      </w:r>
    </w:p>
    <w:p w:rsidR="00783B5E" w:rsidRPr="00E70566" w:rsidRDefault="00783B5E" w:rsidP="00783B5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  <w:u w:val="single"/>
        </w:rPr>
      </w:pPr>
      <w:r w:rsidRPr="00E70566">
        <w:rPr>
          <w:rFonts w:ascii="Times New Roman" w:hAnsi="Times New Roman"/>
          <w:sz w:val="28"/>
          <w:szCs w:val="28"/>
          <w:u w:val="single"/>
        </w:rPr>
        <w:t>функциональными умениями:</w:t>
      </w:r>
    </w:p>
    <w:p w:rsidR="00E70566" w:rsidRPr="00E70566" w:rsidRDefault="00E70566" w:rsidP="00E7056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0566">
        <w:rPr>
          <w:rFonts w:ascii="Times New Roman" w:hAnsi="Times New Roman"/>
          <w:sz w:val="28"/>
          <w:szCs w:val="28"/>
        </w:rPr>
        <w:t>подготовка отчетных материалов по взаимодействию с органами управления функциональных подсистем РСЧС на территории Дальневосточного федерального округа по вопросам, находящимся в компетенции отдела;</w:t>
      </w:r>
    </w:p>
    <w:p w:rsidR="00E70566" w:rsidRPr="00E70566" w:rsidRDefault="00E70566" w:rsidP="00E7056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0566">
        <w:rPr>
          <w:rFonts w:ascii="Times New Roman" w:hAnsi="Times New Roman"/>
          <w:sz w:val="28"/>
          <w:szCs w:val="28"/>
        </w:rPr>
        <w:t>подготовка отчетов, докладов, тезисов, презентаций, приказов и распоряжений по вопросам, находящимся в компетенции отдела;</w:t>
      </w:r>
    </w:p>
    <w:p w:rsidR="00DE6A09" w:rsidRPr="00E70566" w:rsidRDefault="00E70566" w:rsidP="00E7056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0566">
        <w:rPr>
          <w:rFonts w:ascii="Times New Roman" w:hAnsi="Times New Roman"/>
          <w:sz w:val="28"/>
          <w:szCs w:val="28"/>
        </w:rPr>
        <w:lastRenderedPageBreak/>
        <w:t>работа в программах для создания (корректировок) планов применения сил и средств.</w:t>
      </w:r>
    </w:p>
    <w:p w:rsidR="005F0839" w:rsidRDefault="005F0839" w:rsidP="00783B5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783B5E" w:rsidRPr="00E70566" w:rsidRDefault="00783B5E" w:rsidP="00783B5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E70566">
        <w:rPr>
          <w:rFonts w:ascii="Times New Roman" w:hAnsi="Times New Roman"/>
          <w:b/>
          <w:sz w:val="28"/>
          <w:szCs w:val="28"/>
        </w:rPr>
        <w:t xml:space="preserve">В должностные обязанности по должности </w:t>
      </w:r>
      <w:r w:rsidR="00E70566" w:rsidRPr="00E70566">
        <w:rPr>
          <w:rFonts w:ascii="Times New Roman" w:hAnsi="Times New Roman"/>
          <w:b/>
          <w:sz w:val="28"/>
          <w:szCs w:val="28"/>
        </w:rPr>
        <w:t>главного специалиста-эксперта</w:t>
      </w:r>
      <w:r w:rsidRPr="00E70566">
        <w:rPr>
          <w:rFonts w:ascii="Times New Roman" w:hAnsi="Times New Roman"/>
          <w:b/>
          <w:sz w:val="28"/>
          <w:szCs w:val="28"/>
        </w:rPr>
        <w:t xml:space="preserve"> </w:t>
      </w:r>
      <w:r w:rsidR="005F0839">
        <w:rPr>
          <w:rFonts w:ascii="Times New Roman" w:hAnsi="Times New Roman"/>
          <w:b/>
          <w:sz w:val="28"/>
          <w:szCs w:val="28"/>
        </w:rPr>
        <w:t xml:space="preserve">отдела </w:t>
      </w:r>
      <w:r w:rsidRPr="00E70566">
        <w:rPr>
          <w:rFonts w:ascii="Times New Roman" w:hAnsi="Times New Roman"/>
          <w:b/>
          <w:sz w:val="28"/>
          <w:szCs w:val="28"/>
        </w:rPr>
        <w:t xml:space="preserve">входят: </w:t>
      </w:r>
    </w:p>
    <w:p w:rsidR="00E70566" w:rsidRPr="00E70566" w:rsidRDefault="00E70566" w:rsidP="00E70566">
      <w:pPr>
        <w:tabs>
          <w:tab w:val="left" w:pos="104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2"/>
          <w:sz w:val="28"/>
          <w:szCs w:val="28"/>
        </w:rPr>
      </w:pPr>
      <w:r w:rsidRPr="00E70566">
        <w:rPr>
          <w:rFonts w:ascii="Times New Roman" w:hAnsi="Times New Roman"/>
          <w:spacing w:val="2"/>
          <w:sz w:val="28"/>
          <w:szCs w:val="28"/>
        </w:rPr>
        <w:t>знание требований Конституции Российской Федерации, федеральных конституционных законов, федеральных законов, указов и распоряжений Президента Российской Федерации, постановлений и распоряжений Правительства Российской Федерации, международных договоров Российской Федерации, иных нормативно-правовых актов Российской Федерации, приказов МЧС России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объектах, а также по вопросам организации экстренного реагирования на чрезвычайные ситуации;</w:t>
      </w:r>
    </w:p>
    <w:p w:rsidR="00E70566" w:rsidRPr="00E70566" w:rsidRDefault="00E70566" w:rsidP="00E70566">
      <w:pPr>
        <w:tabs>
          <w:tab w:val="left" w:pos="104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2"/>
          <w:sz w:val="28"/>
          <w:szCs w:val="28"/>
        </w:rPr>
      </w:pPr>
      <w:r w:rsidRPr="00E70566">
        <w:rPr>
          <w:rFonts w:ascii="Times New Roman" w:hAnsi="Times New Roman"/>
          <w:spacing w:val="2"/>
          <w:sz w:val="28"/>
          <w:szCs w:val="28"/>
        </w:rPr>
        <w:t>исполнение должностных обязанностей в соответствии с должностным регламентом;</w:t>
      </w:r>
    </w:p>
    <w:p w:rsidR="00E70566" w:rsidRPr="00E70566" w:rsidRDefault="00E70566" w:rsidP="00E70566">
      <w:pPr>
        <w:tabs>
          <w:tab w:val="left" w:pos="104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2"/>
          <w:sz w:val="28"/>
          <w:szCs w:val="28"/>
        </w:rPr>
      </w:pPr>
      <w:r w:rsidRPr="00E70566">
        <w:rPr>
          <w:rFonts w:ascii="Times New Roman" w:hAnsi="Times New Roman"/>
          <w:spacing w:val="2"/>
          <w:sz w:val="28"/>
          <w:szCs w:val="28"/>
        </w:rPr>
        <w:t>исполнение поручений соответствующих руководителей, данные в пределах их полномочий, установленных законодательством Российской Федерации;</w:t>
      </w:r>
    </w:p>
    <w:p w:rsidR="00E70566" w:rsidRPr="00E70566" w:rsidRDefault="00E70566" w:rsidP="00E70566">
      <w:pPr>
        <w:tabs>
          <w:tab w:val="left" w:pos="104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2"/>
          <w:sz w:val="28"/>
          <w:szCs w:val="28"/>
        </w:rPr>
      </w:pPr>
      <w:r w:rsidRPr="00E70566">
        <w:rPr>
          <w:rFonts w:ascii="Times New Roman" w:hAnsi="Times New Roman"/>
          <w:spacing w:val="2"/>
          <w:sz w:val="28"/>
          <w:szCs w:val="28"/>
        </w:rPr>
        <w:t>соблюдение при исполнении должностных обязанностей прав и законных интересов граждан  и организаций;</w:t>
      </w:r>
    </w:p>
    <w:p w:rsidR="00E70566" w:rsidRPr="00E70566" w:rsidRDefault="00E70566" w:rsidP="00E70566">
      <w:pPr>
        <w:tabs>
          <w:tab w:val="left" w:pos="104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2"/>
          <w:sz w:val="28"/>
          <w:szCs w:val="28"/>
        </w:rPr>
      </w:pPr>
      <w:r w:rsidRPr="00E70566">
        <w:rPr>
          <w:rFonts w:ascii="Times New Roman" w:hAnsi="Times New Roman"/>
          <w:spacing w:val="2"/>
          <w:sz w:val="28"/>
          <w:szCs w:val="28"/>
        </w:rPr>
        <w:t>участие в разработке текстуальных и графических документов по направлению деятельности отдела;</w:t>
      </w:r>
    </w:p>
    <w:p w:rsidR="00E70566" w:rsidRPr="00E70566" w:rsidRDefault="00E70566" w:rsidP="00E70566">
      <w:pPr>
        <w:tabs>
          <w:tab w:val="left" w:pos="104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2"/>
          <w:sz w:val="28"/>
          <w:szCs w:val="28"/>
        </w:rPr>
      </w:pPr>
      <w:r w:rsidRPr="00E70566">
        <w:rPr>
          <w:rFonts w:ascii="Times New Roman" w:hAnsi="Times New Roman"/>
          <w:spacing w:val="2"/>
          <w:sz w:val="28"/>
          <w:szCs w:val="28"/>
        </w:rPr>
        <w:t>участие в планировании применения сил и средств ГО и РСЧС субъектов Российской Федерации ДФО на крупномасштабные чрезвычайные ситуации природного и техногенного характера выше регионального уровня реагирования;</w:t>
      </w:r>
    </w:p>
    <w:p w:rsidR="00E70566" w:rsidRPr="00E70566" w:rsidRDefault="00E70566" w:rsidP="00E70566">
      <w:pPr>
        <w:tabs>
          <w:tab w:val="left" w:pos="104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2"/>
          <w:sz w:val="28"/>
          <w:szCs w:val="28"/>
        </w:rPr>
      </w:pPr>
      <w:r w:rsidRPr="00E70566">
        <w:rPr>
          <w:rFonts w:ascii="Times New Roman" w:hAnsi="Times New Roman"/>
          <w:spacing w:val="2"/>
          <w:sz w:val="28"/>
          <w:szCs w:val="28"/>
        </w:rPr>
        <w:t xml:space="preserve">осуществление подготовки статистической и других видов отчетности в порядке и сроки, установленные законодательными и иными нормативными правовыми актами Российской Федерации, а также распорядительными документами МЧС России Главного управления МЧС России по Хабаровскому краю; </w:t>
      </w:r>
    </w:p>
    <w:p w:rsidR="00E70566" w:rsidRPr="00E70566" w:rsidRDefault="00E70566" w:rsidP="00E70566">
      <w:pPr>
        <w:tabs>
          <w:tab w:val="left" w:pos="104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2"/>
          <w:sz w:val="28"/>
          <w:szCs w:val="28"/>
        </w:rPr>
      </w:pPr>
      <w:r w:rsidRPr="00E70566">
        <w:rPr>
          <w:rFonts w:ascii="Times New Roman" w:hAnsi="Times New Roman"/>
          <w:spacing w:val="2"/>
          <w:sz w:val="28"/>
          <w:szCs w:val="28"/>
        </w:rPr>
        <w:t xml:space="preserve">оказание методической помощи главным управлениям МЧС России по субъектам Российской Федерации Дальневосточного федерального округа по вопросам деятельности отдела; </w:t>
      </w:r>
    </w:p>
    <w:p w:rsidR="00E70566" w:rsidRPr="00E70566" w:rsidRDefault="00E70566" w:rsidP="00E70566">
      <w:pPr>
        <w:tabs>
          <w:tab w:val="left" w:pos="104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2"/>
          <w:sz w:val="28"/>
          <w:szCs w:val="28"/>
        </w:rPr>
      </w:pPr>
      <w:r w:rsidRPr="00E70566">
        <w:rPr>
          <w:rFonts w:ascii="Times New Roman" w:hAnsi="Times New Roman"/>
          <w:spacing w:val="2"/>
          <w:sz w:val="28"/>
          <w:szCs w:val="28"/>
        </w:rPr>
        <w:t>в рамках оперативного реагирования на чрезвычайные ситуации и социально-значимые происшествия работа в составе оперативного штаба ликвидации чрезвычайных ситуаций Главного управления МЧС России по Хабаровскому краю;</w:t>
      </w:r>
    </w:p>
    <w:p w:rsidR="00E70566" w:rsidRPr="00E70566" w:rsidRDefault="00E70566" w:rsidP="00E70566">
      <w:pPr>
        <w:tabs>
          <w:tab w:val="left" w:pos="104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2"/>
          <w:sz w:val="28"/>
          <w:szCs w:val="28"/>
        </w:rPr>
      </w:pPr>
      <w:r w:rsidRPr="00E70566">
        <w:rPr>
          <w:rFonts w:ascii="Times New Roman" w:hAnsi="Times New Roman"/>
          <w:spacing w:val="2"/>
          <w:sz w:val="28"/>
          <w:szCs w:val="28"/>
        </w:rPr>
        <w:t>участие в разработке материалов учебно-методических сборов с руководящим составом главных управлений МЧС России по субъектам Российской Федерации, спасательных воинских и поисково-спасательных формирований Дальневосточного федерального округа;</w:t>
      </w:r>
    </w:p>
    <w:p w:rsidR="00E70566" w:rsidRPr="00E70566" w:rsidRDefault="00E70566" w:rsidP="00E70566">
      <w:pPr>
        <w:tabs>
          <w:tab w:val="left" w:pos="104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2"/>
          <w:sz w:val="28"/>
          <w:szCs w:val="28"/>
        </w:rPr>
      </w:pPr>
      <w:r w:rsidRPr="00E70566">
        <w:rPr>
          <w:rFonts w:ascii="Times New Roman" w:hAnsi="Times New Roman"/>
          <w:spacing w:val="2"/>
          <w:sz w:val="28"/>
          <w:szCs w:val="28"/>
        </w:rPr>
        <w:t>своевременное получение в делопроизводстве, доведение до исполнителей и правильное хранение служебных документов, контроль за их исполнением и представлением донесений;</w:t>
      </w:r>
    </w:p>
    <w:p w:rsidR="00E70566" w:rsidRPr="00E70566" w:rsidRDefault="00E70566" w:rsidP="00E70566">
      <w:pPr>
        <w:tabs>
          <w:tab w:val="left" w:pos="104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2"/>
          <w:sz w:val="28"/>
          <w:szCs w:val="28"/>
        </w:rPr>
      </w:pPr>
      <w:r w:rsidRPr="00E70566">
        <w:rPr>
          <w:rFonts w:ascii="Times New Roman" w:hAnsi="Times New Roman"/>
          <w:spacing w:val="2"/>
          <w:sz w:val="28"/>
          <w:szCs w:val="28"/>
        </w:rPr>
        <w:lastRenderedPageBreak/>
        <w:t>подготовка для совещаний достоверных справочных материалов (таблиц, справок, докладов и др.) и представление их в соответствующее структурное подразделение, ответственное за подготовку совещания;</w:t>
      </w:r>
    </w:p>
    <w:p w:rsidR="00E70566" w:rsidRPr="00E70566" w:rsidRDefault="00E70566" w:rsidP="00E70566">
      <w:pPr>
        <w:tabs>
          <w:tab w:val="left" w:pos="104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2"/>
          <w:sz w:val="28"/>
          <w:szCs w:val="28"/>
        </w:rPr>
      </w:pPr>
      <w:r w:rsidRPr="00E70566">
        <w:rPr>
          <w:rFonts w:ascii="Times New Roman" w:hAnsi="Times New Roman"/>
          <w:spacing w:val="2"/>
          <w:sz w:val="28"/>
          <w:szCs w:val="28"/>
        </w:rPr>
        <w:t>соблюдение установленной в системе МЧС России порядок работы с документами;</w:t>
      </w:r>
    </w:p>
    <w:p w:rsidR="00E70566" w:rsidRPr="00E70566" w:rsidRDefault="00E70566" w:rsidP="00E70566">
      <w:pPr>
        <w:tabs>
          <w:tab w:val="left" w:pos="104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2"/>
          <w:sz w:val="28"/>
          <w:szCs w:val="28"/>
        </w:rPr>
      </w:pPr>
      <w:r w:rsidRPr="00E70566">
        <w:rPr>
          <w:rFonts w:ascii="Times New Roman" w:hAnsi="Times New Roman"/>
          <w:spacing w:val="2"/>
          <w:sz w:val="28"/>
          <w:szCs w:val="28"/>
        </w:rPr>
        <w:t>соблюдение требований по охране труда и обеспечению безопасности труда;</w:t>
      </w:r>
    </w:p>
    <w:p w:rsidR="00E70566" w:rsidRPr="00E70566" w:rsidRDefault="00E70566" w:rsidP="00E70566">
      <w:pPr>
        <w:tabs>
          <w:tab w:val="left" w:pos="104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2"/>
          <w:sz w:val="28"/>
          <w:szCs w:val="28"/>
        </w:rPr>
      </w:pPr>
      <w:r w:rsidRPr="00E70566">
        <w:rPr>
          <w:rFonts w:ascii="Times New Roman" w:hAnsi="Times New Roman"/>
          <w:spacing w:val="2"/>
          <w:sz w:val="28"/>
          <w:szCs w:val="28"/>
        </w:rPr>
        <w:t>совершенствование личной профессиональной подготовки</w:t>
      </w:r>
      <w:r w:rsidR="0081764C">
        <w:rPr>
          <w:rFonts w:ascii="Times New Roman" w:hAnsi="Times New Roman"/>
          <w:spacing w:val="2"/>
          <w:sz w:val="28"/>
          <w:szCs w:val="28"/>
        </w:rPr>
        <w:t>.</w:t>
      </w:r>
    </w:p>
    <w:p w:rsidR="00400F31" w:rsidRPr="005F0839" w:rsidRDefault="00400F31" w:rsidP="00400F31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400F31" w:rsidRPr="009A2F33" w:rsidRDefault="00783B5E" w:rsidP="00400F31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A2F33">
        <w:rPr>
          <w:rFonts w:ascii="Times New Roman" w:hAnsi="Times New Roman"/>
          <w:sz w:val="28"/>
          <w:szCs w:val="28"/>
        </w:rPr>
        <w:t xml:space="preserve">Права и ответственность за неисполнение (ненадлежащее) исполнение должностных обязанностей </w:t>
      </w:r>
      <w:r w:rsidR="005F0839" w:rsidRPr="009A2F33">
        <w:rPr>
          <w:rFonts w:ascii="Times New Roman" w:hAnsi="Times New Roman"/>
          <w:sz w:val="28"/>
          <w:szCs w:val="28"/>
        </w:rPr>
        <w:t>главного специалиста-эксперта отдела</w:t>
      </w:r>
      <w:r w:rsidRPr="009A2F33">
        <w:rPr>
          <w:rFonts w:ascii="Times New Roman" w:hAnsi="Times New Roman"/>
          <w:sz w:val="28"/>
          <w:szCs w:val="28"/>
        </w:rPr>
        <w:t xml:space="preserve"> установлены Федеральным законом № 79-ФЗ.</w:t>
      </w:r>
    </w:p>
    <w:p w:rsidR="005F0839" w:rsidRPr="005F0839" w:rsidRDefault="005F0839" w:rsidP="00162CAC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162CAC" w:rsidRPr="009A2F33" w:rsidRDefault="00783B5E" w:rsidP="00162CAC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A2F33">
        <w:rPr>
          <w:rFonts w:ascii="Times New Roman" w:hAnsi="Times New Roman"/>
          <w:sz w:val="28"/>
          <w:szCs w:val="28"/>
        </w:rPr>
        <w:t xml:space="preserve">Эффективность профессиональной служебной деятельности </w:t>
      </w:r>
      <w:r w:rsidR="005F0839" w:rsidRPr="009A2F33">
        <w:rPr>
          <w:rFonts w:ascii="Times New Roman" w:hAnsi="Times New Roman"/>
          <w:sz w:val="28"/>
          <w:szCs w:val="28"/>
        </w:rPr>
        <w:t xml:space="preserve">гражданского служащего </w:t>
      </w:r>
      <w:r w:rsidRPr="009A2F33">
        <w:rPr>
          <w:rFonts w:ascii="Times New Roman" w:hAnsi="Times New Roman"/>
          <w:sz w:val="28"/>
          <w:szCs w:val="28"/>
        </w:rPr>
        <w:t>оценивается по следующим показателям:</w:t>
      </w:r>
    </w:p>
    <w:p w:rsidR="005F0839" w:rsidRPr="005F0839" w:rsidRDefault="005F0839" w:rsidP="005F0839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0839">
        <w:rPr>
          <w:rFonts w:ascii="Times New Roman" w:hAnsi="Times New Roman"/>
          <w:sz w:val="28"/>
          <w:szCs w:val="28"/>
        </w:rPr>
        <w:t>выполняемому объему работы и интенсивности труда, способности сохранять высокую работоспособность в экстремальных условиях, соблюдению служебной дисциплины;</w:t>
      </w:r>
    </w:p>
    <w:p w:rsidR="005F0839" w:rsidRPr="005F0839" w:rsidRDefault="005F0839" w:rsidP="005F0839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0839">
        <w:rPr>
          <w:rFonts w:ascii="Times New Roman" w:hAnsi="Times New Roman"/>
          <w:sz w:val="28"/>
          <w:szCs w:val="28"/>
        </w:rPr>
        <w:t>своевременности и оперативности выполнения поручений;</w:t>
      </w:r>
    </w:p>
    <w:p w:rsidR="005F0839" w:rsidRPr="005F0839" w:rsidRDefault="005F0839" w:rsidP="005F0839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0839">
        <w:rPr>
          <w:rFonts w:ascii="Times New Roman" w:hAnsi="Times New Roman"/>
          <w:sz w:val="28"/>
          <w:szCs w:val="28"/>
        </w:rPr>
        <w:t>качеству выполненной работы (подготовке документов в соответствии с установленными требованиями, полному и логичному изложению материала, юридически грамотному составлению документа, отсутствию стилистических и грамматических ошибок);</w:t>
      </w:r>
    </w:p>
    <w:p w:rsidR="005F0839" w:rsidRPr="005F0839" w:rsidRDefault="005F0839" w:rsidP="005F0839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0839">
        <w:rPr>
          <w:rFonts w:ascii="Times New Roman" w:hAnsi="Times New Roman"/>
          <w:sz w:val="28"/>
          <w:szCs w:val="28"/>
        </w:rPr>
        <w:t>профессиональной компетентности (знанию законодательных и иных нормативных правовых актов, широте профессионального кругозора, умению работать с документами);</w:t>
      </w:r>
    </w:p>
    <w:p w:rsidR="005F0839" w:rsidRPr="005F0839" w:rsidRDefault="005F0839" w:rsidP="005F0839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0839">
        <w:rPr>
          <w:rFonts w:ascii="Times New Roman" w:hAnsi="Times New Roman"/>
          <w:sz w:val="28"/>
          <w:szCs w:val="28"/>
        </w:rPr>
        <w:t>способности четко организовывать и планировать выполнение порученных заданий, умению рационально использовать рабочее время, расставлять приоритеты;</w:t>
      </w:r>
    </w:p>
    <w:p w:rsidR="005F0839" w:rsidRPr="005F0839" w:rsidRDefault="005F0839" w:rsidP="005F0839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0839">
        <w:rPr>
          <w:rFonts w:ascii="Times New Roman" w:hAnsi="Times New Roman"/>
          <w:sz w:val="28"/>
          <w:szCs w:val="28"/>
        </w:rPr>
        <w:t>творческому подходу к решению поставленных задач, активности и инициативе в освоении новых компьютерных и информационных технологий, способности быстро адаптироваться к новым условиям и требованиям;</w:t>
      </w:r>
    </w:p>
    <w:p w:rsidR="00162CAC" w:rsidRPr="005F0839" w:rsidRDefault="005F0839" w:rsidP="005F0839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0839">
        <w:rPr>
          <w:rFonts w:ascii="Times New Roman" w:hAnsi="Times New Roman"/>
          <w:sz w:val="28"/>
          <w:szCs w:val="28"/>
        </w:rPr>
        <w:t>осознанию ответственности за последствия своих действий, принимаемых решений.</w:t>
      </w:r>
    </w:p>
    <w:p w:rsidR="00162CAC" w:rsidRPr="0098544E" w:rsidRDefault="00162CAC" w:rsidP="00162CAC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83B5E" w:rsidRPr="009A2F33" w:rsidRDefault="00783B5E" w:rsidP="00162CAC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A2F33">
        <w:rPr>
          <w:rFonts w:ascii="Times New Roman" w:hAnsi="Times New Roman"/>
          <w:sz w:val="28"/>
          <w:szCs w:val="28"/>
        </w:rPr>
        <w:t>Условия прохождения гражданской службы:</w:t>
      </w:r>
    </w:p>
    <w:p w:rsidR="00783B5E" w:rsidRPr="005F0839" w:rsidRDefault="00783B5E" w:rsidP="00783B5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0839">
        <w:rPr>
          <w:rFonts w:ascii="Times New Roman" w:hAnsi="Times New Roman"/>
          <w:sz w:val="28"/>
          <w:szCs w:val="28"/>
        </w:rPr>
        <w:t>Пятидневная служебная неделя (выходные дни – суббота и воскресенье, нерабочие праздничные дни).</w:t>
      </w:r>
    </w:p>
    <w:p w:rsidR="00783B5E" w:rsidRPr="005F0839" w:rsidRDefault="00783B5E" w:rsidP="00783B5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0839">
        <w:rPr>
          <w:rFonts w:ascii="Times New Roman" w:hAnsi="Times New Roman"/>
          <w:sz w:val="28"/>
          <w:szCs w:val="28"/>
        </w:rPr>
        <w:t>Продолжительность ежегодного оплачиваемого отпуска устанавливается в соответствии со статьей 48 Федерального закона № 79-ФЗ.</w:t>
      </w:r>
    </w:p>
    <w:p w:rsidR="00783B5E" w:rsidRPr="009A2F33" w:rsidRDefault="00783B5E" w:rsidP="00783B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0839">
        <w:rPr>
          <w:rFonts w:ascii="Times New Roman" w:hAnsi="Times New Roman"/>
          <w:sz w:val="28"/>
          <w:szCs w:val="28"/>
          <w:shd w:val="clear" w:color="auto" w:fill="FFFFFF"/>
        </w:rPr>
        <w:t xml:space="preserve">В соответствии со статьей 50 Федерального закона и Указом Президента Российской Федерации от 25 июля 2006 г. № 763 «О денежном содержании федеральных государственных гражданских служащих» </w:t>
      </w:r>
      <w:r w:rsidRPr="005F0839">
        <w:rPr>
          <w:rFonts w:ascii="Times New Roman" w:hAnsi="Times New Roman"/>
          <w:sz w:val="28"/>
          <w:szCs w:val="28"/>
        </w:rPr>
        <w:t xml:space="preserve">месячный оклад государственного гражданского служащего в соответствии с замещаемой им должностью гражданской службы (далее соответственно – гражданский служащий, должностной оклад) составляет </w:t>
      </w:r>
      <w:r w:rsidR="009A2F33" w:rsidRPr="009A2F33">
        <w:rPr>
          <w:rFonts w:ascii="Times New Roman" w:hAnsi="Times New Roman"/>
          <w:sz w:val="28"/>
          <w:szCs w:val="28"/>
        </w:rPr>
        <w:t>4723</w:t>
      </w:r>
      <w:r w:rsidRPr="009A2F33">
        <w:rPr>
          <w:rFonts w:ascii="Times New Roman" w:hAnsi="Times New Roman"/>
          <w:sz w:val="28"/>
          <w:szCs w:val="28"/>
        </w:rPr>
        <w:t xml:space="preserve"> руб., ежемесячное денежное поощрение </w:t>
      </w:r>
      <w:r w:rsidR="00604190" w:rsidRPr="009A2F33">
        <w:rPr>
          <w:rFonts w:ascii="Times New Roman" w:hAnsi="Times New Roman"/>
          <w:sz w:val="28"/>
          <w:szCs w:val="28"/>
        </w:rPr>
        <w:t xml:space="preserve">в </w:t>
      </w:r>
      <w:r w:rsidR="00604190" w:rsidRPr="009A2F33">
        <w:rPr>
          <w:rFonts w:ascii="Times New Roman" w:hAnsi="Times New Roman"/>
          <w:sz w:val="28"/>
          <w:szCs w:val="28"/>
        </w:rPr>
        <w:lastRenderedPageBreak/>
        <w:t>размере одного должностного оклада</w:t>
      </w:r>
      <w:r w:rsidRPr="009A2F33">
        <w:rPr>
          <w:rFonts w:ascii="Times New Roman" w:hAnsi="Times New Roman"/>
          <w:sz w:val="28"/>
          <w:szCs w:val="28"/>
        </w:rPr>
        <w:t xml:space="preserve">, </w:t>
      </w:r>
      <w:r w:rsidRPr="009A2F33">
        <w:rPr>
          <w:rFonts w:ascii="Times New Roman" w:hAnsi="Times New Roman"/>
          <w:iCs/>
          <w:sz w:val="28"/>
          <w:szCs w:val="28"/>
          <w:shd w:val="clear" w:color="auto" w:fill="FFFFFF"/>
        </w:rPr>
        <w:t xml:space="preserve">ежемесячная надбавка к должностному окладу за особые условия гражданской службы 90-120 %, а также иные выплаты, в том числе премии за выполнение особо важных и сложных заданий. </w:t>
      </w:r>
    </w:p>
    <w:p w:rsidR="00783B5E" w:rsidRPr="009A2F33" w:rsidRDefault="00783B5E" w:rsidP="00783B5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A2F33">
        <w:rPr>
          <w:rFonts w:ascii="Times New Roman" w:hAnsi="Times New Roman"/>
          <w:sz w:val="28"/>
          <w:szCs w:val="28"/>
          <w:shd w:val="clear" w:color="auto" w:fill="FFFFFF"/>
        </w:rPr>
        <w:t>минимальный размер денежного содержания составляет:</w:t>
      </w:r>
      <w:r w:rsidR="009A2F33" w:rsidRPr="009A2F33">
        <w:rPr>
          <w:rFonts w:ascii="Times New Roman" w:hAnsi="Times New Roman"/>
          <w:sz w:val="28"/>
          <w:szCs w:val="28"/>
          <w:shd w:val="clear" w:color="auto" w:fill="FFFFFF"/>
        </w:rPr>
        <w:t xml:space="preserve"> 27000</w:t>
      </w:r>
      <w:r w:rsidR="009A2F33">
        <w:rPr>
          <w:rFonts w:ascii="Times New Roman" w:hAnsi="Times New Roman"/>
          <w:sz w:val="28"/>
          <w:szCs w:val="28"/>
          <w:shd w:val="clear" w:color="auto" w:fill="FFFFFF"/>
        </w:rPr>
        <w:t xml:space="preserve"> рублей</w:t>
      </w:r>
      <w:r w:rsidR="00604190" w:rsidRPr="009A2F3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783B5E" w:rsidRPr="0098544E" w:rsidRDefault="00783B5E" w:rsidP="00783B5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F0839" w:rsidRPr="00637EAA" w:rsidRDefault="005F0839" w:rsidP="005F083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</w:t>
      </w:r>
      <w:r w:rsidRPr="00637EAA">
        <w:rPr>
          <w:rFonts w:ascii="Times New Roman" w:hAnsi="Times New Roman"/>
          <w:b/>
          <w:sz w:val="28"/>
          <w:szCs w:val="28"/>
        </w:rPr>
        <w:t xml:space="preserve">К претенденту на </w:t>
      </w:r>
      <w:r w:rsidRPr="00637EAA">
        <w:rPr>
          <w:rFonts w:ascii="Times New Roman" w:hAnsi="Times New Roman" w:cs="Times New Roman"/>
          <w:b/>
          <w:sz w:val="28"/>
          <w:szCs w:val="28"/>
        </w:rPr>
        <w:t xml:space="preserve">замещение вакантной должности </w:t>
      </w:r>
      <w:r>
        <w:rPr>
          <w:rFonts w:ascii="Times New Roman" w:hAnsi="Times New Roman" w:cs="Times New Roman"/>
          <w:b/>
          <w:sz w:val="28"/>
          <w:szCs w:val="28"/>
        </w:rPr>
        <w:t>ведущего</w:t>
      </w:r>
      <w:r w:rsidRPr="00637EAA">
        <w:rPr>
          <w:rFonts w:ascii="Times New Roman" w:hAnsi="Times New Roman" w:cs="Times New Roman"/>
          <w:b/>
          <w:sz w:val="28"/>
          <w:szCs w:val="28"/>
        </w:rPr>
        <w:t xml:space="preserve"> специалиста-эксперта отдела планирования и развития сил и средств управления оперативного реагирования, организации взаимодействия и координации деятельности территориальных органов МЧС России по Дальневосточному федеральному округу</w:t>
      </w:r>
      <w:r w:rsidRPr="00637EAA">
        <w:rPr>
          <w:rFonts w:ascii="Times New Roman" w:hAnsi="Times New Roman"/>
          <w:b/>
          <w:sz w:val="28"/>
          <w:szCs w:val="28"/>
        </w:rPr>
        <w:t xml:space="preserve"> (далее – претендент) предъявляются следующие квалификационные требования:</w:t>
      </w:r>
    </w:p>
    <w:p w:rsidR="005F0839" w:rsidRPr="00637EAA" w:rsidRDefault="005F0839" w:rsidP="005F083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0839">
        <w:rPr>
          <w:rFonts w:ascii="Times New Roman" w:hAnsi="Times New Roman"/>
          <w:sz w:val="28"/>
          <w:szCs w:val="28"/>
        </w:rPr>
        <w:t>1) наличие высшего образования</w:t>
      </w:r>
      <w:r w:rsidRPr="00637EAA">
        <w:rPr>
          <w:rFonts w:ascii="Times New Roman" w:hAnsi="Times New Roman"/>
          <w:sz w:val="28"/>
          <w:szCs w:val="28"/>
        </w:rPr>
        <w:t xml:space="preserve"> по специальности (направлению подготовки) «Государственное и муниципальное управление», «Менеджмент», «Экономика», «Юриспруденция», «Управление персоналом», «</w:t>
      </w:r>
      <w:proofErr w:type="spellStart"/>
      <w:r w:rsidRPr="00637EAA">
        <w:rPr>
          <w:rFonts w:ascii="Times New Roman" w:hAnsi="Times New Roman"/>
          <w:sz w:val="28"/>
          <w:szCs w:val="28"/>
        </w:rPr>
        <w:t>Техносферная</w:t>
      </w:r>
      <w:proofErr w:type="spellEnd"/>
      <w:r w:rsidRPr="00637EAA">
        <w:rPr>
          <w:rFonts w:ascii="Times New Roman" w:hAnsi="Times New Roman"/>
          <w:sz w:val="28"/>
          <w:szCs w:val="28"/>
        </w:rPr>
        <w:t xml:space="preserve"> безопасность», «Пожарная безопасность», «Правовое обеспечение национальной безопасности», «Системный анализ и управления», «Экономическая безопасность» или иные направления подготовки (специальности), для которого законодательством об образовании Российской Федерации установлено соответствие указанным направлениям подготовки (специальностям), содержащееся в  перечнях профессий, специальностей и направлений подготовки.</w:t>
      </w:r>
    </w:p>
    <w:p w:rsidR="005F0839" w:rsidRPr="005F0839" w:rsidRDefault="005F0839" w:rsidP="005F083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0839">
        <w:rPr>
          <w:rFonts w:ascii="Times New Roman" w:hAnsi="Times New Roman"/>
          <w:sz w:val="28"/>
          <w:szCs w:val="28"/>
        </w:rPr>
        <w:t>2) наличие следующих базовых знаний и умений:</w:t>
      </w:r>
    </w:p>
    <w:p w:rsidR="005F0839" w:rsidRPr="00637EAA" w:rsidRDefault="005F0839" w:rsidP="005F08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7EAA">
        <w:rPr>
          <w:rFonts w:ascii="Times New Roman" w:hAnsi="Times New Roman"/>
          <w:sz w:val="28"/>
          <w:szCs w:val="28"/>
        </w:rPr>
        <w:t>знание государственного языка Российской Федерации (русского языка);</w:t>
      </w:r>
    </w:p>
    <w:p w:rsidR="005F0839" w:rsidRPr="00637EAA" w:rsidRDefault="005F0839" w:rsidP="005F08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7EAA">
        <w:rPr>
          <w:rFonts w:ascii="Times New Roman" w:hAnsi="Times New Roman"/>
          <w:sz w:val="28"/>
          <w:szCs w:val="28"/>
        </w:rPr>
        <w:t xml:space="preserve">правовые знания основ: </w:t>
      </w:r>
    </w:p>
    <w:p w:rsidR="005F0839" w:rsidRPr="00D00BA6" w:rsidRDefault="005F0839" w:rsidP="005F08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00BA6">
        <w:rPr>
          <w:rFonts w:ascii="Times New Roman" w:hAnsi="Times New Roman"/>
          <w:sz w:val="28"/>
          <w:szCs w:val="28"/>
        </w:rPr>
        <w:t>Конституции Российской Федерации;</w:t>
      </w:r>
    </w:p>
    <w:p w:rsidR="005F0839" w:rsidRPr="00D00BA6" w:rsidRDefault="005F0839" w:rsidP="005F08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00BA6">
        <w:rPr>
          <w:rFonts w:ascii="Times New Roman" w:hAnsi="Times New Roman"/>
          <w:sz w:val="28"/>
          <w:szCs w:val="28"/>
        </w:rPr>
        <w:t>Федерального закона от 27 мая 2003 г. № 58-ФЗ «О системе государственной службы Российской Федерации»;</w:t>
      </w:r>
    </w:p>
    <w:p w:rsidR="005F0839" w:rsidRPr="00D00BA6" w:rsidRDefault="005F0839" w:rsidP="005F08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00BA6">
        <w:rPr>
          <w:rFonts w:ascii="Times New Roman" w:hAnsi="Times New Roman"/>
          <w:sz w:val="28"/>
          <w:szCs w:val="28"/>
        </w:rPr>
        <w:t xml:space="preserve">Федерального закона </w:t>
      </w:r>
      <w:r>
        <w:rPr>
          <w:rFonts w:ascii="Times New Roman" w:hAnsi="Times New Roman"/>
          <w:sz w:val="28"/>
          <w:szCs w:val="28"/>
        </w:rPr>
        <w:t xml:space="preserve">от 27 июля 2004 г. № 79-ФЗ  </w:t>
      </w:r>
      <w:r w:rsidRPr="00D00BA6">
        <w:rPr>
          <w:rFonts w:ascii="Times New Roman" w:hAnsi="Times New Roman"/>
          <w:sz w:val="28"/>
          <w:szCs w:val="28"/>
        </w:rPr>
        <w:t>«О государственной гражданской службе Российской Федерации» (далее – Федеральный закон № 79-ФЗ);</w:t>
      </w:r>
    </w:p>
    <w:p w:rsidR="005F0839" w:rsidRPr="00D00BA6" w:rsidRDefault="005F0839" w:rsidP="005F08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00BA6">
        <w:rPr>
          <w:rFonts w:ascii="Times New Roman" w:hAnsi="Times New Roman"/>
          <w:sz w:val="28"/>
          <w:szCs w:val="28"/>
        </w:rPr>
        <w:t>Федерального закона</w:t>
      </w:r>
      <w:r>
        <w:rPr>
          <w:rFonts w:ascii="Times New Roman" w:hAnsi="Times New Roman"/>
          <w:sz w:val="28"/>
          <w:szCs w:val="28"/>
        </w:rPr>
        <w:t xml:space="preserve"> от 25 декабря 2008 г. № 273-ФЗ </w:t>
      </w:r>
      <w:r w:rsidRPr="00D00BA6">
        <w:rPr>
          <w:rFonts w:ascii="Times New Roman" w:hAnsi="Times New Roman"/>
          <w:sz w:val="28"/>
          <w:szCs w:val="28"/>
        </w:rPr>
        <w:t>«О противодействии коррупции»;</w:t>
      </w:r>
    </w:p>
    <w:p w:rsidR="005F0839" w:rsidRPr="00D00BA6" w:rsidRDefault="005F0839" w:rsidP="005F08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00BA6">
        <w:rPr>
          <w:rFonts w:ascii="Times New Roman" w:hAnsi="Times New Roman"/>
          <w:color w:val="000000"/>
          <w:sz w:val="28"/>
          <w:szCs w:val="28"/>
        </w:rPr>
        <w:t>знания и умения в области информационно-коммуникационных технологий;</w:t>
      </w:r>
    </w:p>
    <w:p w:rsidR="005F0839" w:rsidRPr="00D00BA6" w:rsidRDefault="005F0839" w:rsidP="005F083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00BA6">
        <w:rPr>
          <w:rFonts w:ascii="Times New Roman" w:hAnsi="Times New Roman"/>
          <w:color w:val="000000"/>
          <w:sz w:val="28"/>
          <w:szCs w:val="28"/>
        </w:rPr>
        <w:t>умение мыслить системно;</w:t>
      </w:r>
    </w:p>
    <w:p w:rsidR="005F0839" w:rsidRPr="00D00BA6" w:rsidRDefault="005F0839" w:rsidP="005F083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00BA6">
        <w:rPr>
          <w:rFonts w:ascii="Times New Roman" w:hAnsi="Times New Roman"/>
          <w:color w:val="000000"/>
          <w:sz w:val="28"/>
          <w:szCs w:val="28"/>
        </w:rPr>
        <w:t>умение планировать, рационально использовать служебное время и достигать результата;</w:t>
      </w:r>
    </w:p>
    <w:p w:rsidR="005F0839" w:rsidRPr="00D00BA6" w:rsidRDefault="005F0839" w:rsidP="005F083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00BA6">
        <w:rPr>
          <w:rFonts w:ascii="Times New Roman" w:hAnsi="Times New Roman"/>
          <w:color w:val="000000"/>
          <w:sz w:val="28"/>
          <w:szCs w:val="28"/>
        </w:rPr>
        <w:t>коммуникативные умения;</w:t>
      </w:r>
    </w:p>
    <w:p w:rsidR="005F0839" w:rsidRPr="00D00BA6" w:rsidRDefault="005F0839" w:rsidP="005F083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00BA6">
        <w:rPr>
          <w:rFonts w:ascii="Times New Roman" w:hAnsi="Times New Roman"/>
          <w:sz w:val="28"/>
          <w:szCs w:val="28"/>
        </w:rPr>
        <w:t>умение управлять изменениями.</w:t>
      </w:r>
    </w:p>
    <w:p w:rsidR="005F0839" w:rsidRPr="0098544E" w:rsidRDefault="005F0839" w:rsidP="005F0839">
      <w:pPr>
        <w:pStyle w:val="Doc-0"/>
        <w:spacing w:line="240" w:lineRule="auto"/>
        <w:ind w:left="0" w:firstLine="993"/>
        <w:rPr>
          <w:color w:val="FF0000"/>
          <w:sz w:val="28"/>
          <w:szCs w:val="28"/>
        </w:rPr>
      </w:pPr>
    </w:p>
    <w:p w:rsidR="005F0839" w:rsidRPr="005F0839" w:rsidRDefault="005F0839" w:rsidP="005F083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0839">
        <w:rPr>
          <w:rFonts w:ascii="Times New Roman" w:hAnsi="Times New Roman"/>
          <w:sz w:val="28"/>
          <w:szCs w:val="28"/>
        </w:rPr>
        <w:t>3) наличие следующих профессионально-функциональных знаний и умений:</w:t>
      </w:r>
    </w:p>
    <w:p w:rsidR="005F0839" w:rsidRPr="00637EAA" w:rsidRDefault="005F0839" w:rsidP="005F083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637EAA">
        <w:rPr>
          <w:rFonts w:ascii="Times New Roman" w:hAnsi="Times New Roman"/>
          <w:sz w:val="28"/>
          <w:szCs w:val="28"/>
          <w:u w:val="single"/>
        </w:rPr>
        <w:t>в области законодательства Российской Федерации:</w:t>
      </w:r>
    </w:p>
    <w:p w:rsidR="005F0839" w:rsidRPr="00637EAA" w:rsidRDefault="005F0839" w:rsidP="005F083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7EAA">
        <w:rPr>
          <w:rFonts w:ascii="Times New Roman" w:hAnsi="Times New Roman"/>
          <w:sz w:val="28"/>
          <w:szCs w:val="28"/>
        </w:rPr>
        <w:t>Федеральный закон от 21 декабря 1994 г. № 68-ФЗ «О защите населения и территорий от чрезвычайных ситуаций природного и техногенного характера»;</w:t>
      </w:r>
    </w:p>
    <w:p w:rsidR="005F0839" w:rsidRPr="00637EAA" w:rsidRDefault="005F0839" w:rsidP="005F083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7EAA">
        <w:rPr>
          <w:rFonts w:ascii="Times New Roman" w:hAnsi="Times New Roman"/>
          <w:sz w:val="28"/>
          <w:szCs w:val="28"/>
        </w:rPr>
        <w:t>Федеральный закон от 21 декабря 1994 г. № 69-ФЗ «О пожарной безопасности»;</w:t>
      </w:r>
    </w:p>
    <w:p w:rsidR="005F0839" w:rsidRPr="00637EAA" w:rsidRDefault="005F0839" w:rsidP="005F083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7EAA">
        <w:rPr>
          <w:rFonts w:ascii="Times New Roman" w:hAnsi="Times New Roman"/>
          <w:sz w:val="28"/>
          <w:szCs w:val="28"/>
        </w:rPr>
        <w:lastRenderedPageBreak/>
        <w:t>Федеральный закон от 22 августа 1995 г. № 151-ФЗ «Об аварийно-спасательных службах и статусе спасателей»;</w:t>
      </w:r>
    </w:p>
    <w:p w:rsidR="005F0839" w:rsidRPr="00637EAA" w:rsidRDefault="005F0839" w:rsidP="005F083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7EAA">
        <w:rPr>
          <w:rFonts w:ascii="Times New Roman" w:hAnsi="Times New Roman"/>
          <w:sz w:val="28"/>
          <w:szCs w:val="28"/>
        </w:rPr>
        <w:t>Федеральный закон от 12 февраля 1998 г. № 28-ФЗ «О гражданской обороне»;</w:t>
      </w:r>
    </w:p>
    <w:p w:rsidR="005F0839" w:rsidRPr="00637EAA" w:rsidRDefault="005F0839" w:rsidP="005F083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7EAA">
        <w:rPr>
          <w:rFonts w:ascii="Times New Roman" w:hAnsi="Times New Roman"/>
          <w:sz w:val="28"/>
          <w:szCs w:val="28"/>
        </w:rPr>
        <w:t>Федеральный закон от 5 апреля 2013 г. №44-ФЗ «О контрактной системе, в сфере закупок товаров, работ, услуг для обеспечения государственных и муниципальных нужд»;</w:t>
      </w:r>
    </w:p>
    <w:p w:rsidR="005F0839" w:rsidRPr="00637EAA" w:rsidRDefault="005F0839" w:rsidP="005F083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7EAA">
        <w:rPr>
          <w:rFonts w:ascii="Times New Roman" w:hAnsi="Times New Roman"/>
          <w:sz w:val="28"/>
          <w:szCs w:val="28"/>
        </w:rPr>
        <w:t>Указ Президента Российской Федерации от 11 июля 2004 г. № 868 «Вопросы Министерства Российской Федерации по делам гражданской обороны, чрезвычайным ситуациям и ликвидации последствий стихийных бедствий»;</w:t>
      </w:r>
    </w:p>
    <w:p w:rsidR="005F0839" w:rsidRPr="00637EAA" w:rsidRDefault="005F0839" w:rsidP="005F083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7EAA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30 декабря 2003 г. №794 «О единой государственной системе предупреждения и ликвидации чрезвычайных ситуаций»;</w:t>
      </w:r>
    </w:p>
    <w:p w:rsidR="005F0839" w:rsidRPr="00637EAA" w:rsidRDefault="005F0839" w:rsidP="005F083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7EAA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15 апреля 2014 г. №300 «О государственной программе Российской Федерации «Защита населения и территорий от чрезвычайных ситуаций, обеспечение пожарной безопасности и безопасности людей на водных объектах»;</w:t>
      </w:r>
    </w:p>
    <w:p w:rsidR="005F0839" w:rsidRDefault="005F0839" w:rsidP="005F083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7EAA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21 апреля 2014 г. №366 «Об утверждении государственной программы Российской Федерации «Социально-экономическое развитие Арктической зоны Российской Федерации на период до 2020 года».</w:t>
      </w:r>
    </w:p>
    <w:p w:rsidR="005F0839" w:rsidRPr="00637EAA" w:rsidRDefault="005F0839" w:rsidP="005F08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637EAA">
        <w:rPr>
          <w:rFonts w:ascii="Times New Roman" w:hAnsi="Times New Roman"/>
          <w:sz w:val="28"/>
          <w:szCs w:val="28"/>
          <w:u w:val="single"/>
        </w:rPr>
        <w:t>иными профессиональными знаниями:</w:t>
      </w:r>
    </w:p>
    <w:p w:rsidR="005F0839" w:rsidRPr="00637EAA" w:rsidRDefault="005F0839" w:rsidP="005F0839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37EAA">
        <w:rPr>
          <w:rFonts w:ascii="Times New Roman" w:hAnsi="Times New Roman"/>
          <w:sz w:val="28"/>
          <w:szCs w:val="28"/>
        </w:rPr>
        <w:t>понятие миссии, стратегии, целей организации;</w:t>
      </w:r>
    </w:p>
    <w:p w:rsidR="005F0839" w:rsidRPr="00637EAA" w:rsidRDefault="005F0839" w:rsidP="005F0839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37EAA">
        <w:rPr>
          <w:rFonts w:ascii="Times New Roman" w:hAnsi="Times New Roman"/>
          <w:sz w:val="28"/>
          <w:szCs w:val="28"/>
        </w:rPr>
        <w:t>направления и формы профессионального развития гражданских служащих;</w:t>
      </w:r>
    </w:p>
    <w:p w:rsidR="005F0839" w:rsidRPr="00637EAA" w:rsidRDefault="005F0839" w:rsidP="005F0839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37EAA">
        <w:rPr>
          <w:rFonts w:ascii="Times New Roman" w:hAnsi="Times New Roman"/>
          <w:sz w:val="28"/>
          <w:szCs w:val="28"/>
        </w:rPr>
        <w:t>планирование применения сил и средств;</w:t>
      </w:r>
    </w:p>
    <w:p w:rsidR="005F0839" w:rsidRPr="00637EAA" w:rsidRDefault="005F0839" w:rsidP="005F0839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37EAA">
        <w:rPr>
          <w:rFonts w:ascii="Times New Roman" w:hAnsi="Times New Roman"/>
          <w:sz w:val="28"/>
          <w:szCs w:val="28"/>
        </w:rPr>
        <w:t>информационные технологии и применение персонального компьютера, составляющие персонального компьютера, включая аппаратное и программное обеспечение, устройства хранения данных;</w:t>
      </w:r>
    </w:p>
    <w:p w:rsidR="005F0839" w:rsidRPr="00637EAA" w:rsidRDefault="005F0839" w:rsidP="005F0839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37EAA">
        <w:rPr>
          <w:rFonts w:ascii="Times New Roman" w:hAnsi="Times New Roman"/>
          <w:sz w:val="28"/>
          <w:szCs w:val="28"/>
        </w:rPr>
        <w:t>понятие системы связи;</w:t>
      </w:r>
    </w:p>
    <w:p w:rsidR="005F0839" w:rsidRPr="00E70566" w:rsidRDefault="005F0839" w:rsidP="005F0839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37EAA">
        <w:rPr>
          <w:rFonts w:ascii="Times New Roman" w:hAnsi="Times New Roman"/>
          <w:sz w:val="28"/>
          <w:szCs w:val="28"/>
        </w:rPr>
        <w:t xml:space="preserve">понятие системы межведомственного взаимодействия, информационно-аналитические системы, обеспечивающие сбор, обработку, хранение и анализ </w:t>
      </w:r>
      <w:r w:rsidRPr="00E70566">
        <w:rPr>
          <w:rFonts w:ascii="Times New Roman" w:hAnsi="Times New Roman"/>
          <w:sz w:val="28"/>
          <w:szCs w:val="28"/>
        </w:rPr>
        <w:t>данных.</w:t>
      </w:r>
    </w:p>
    <w:p w:rsidR="005F0839" w:rsidRPr="00E70566" w:rsidRDefault="005F0839" w:rsidP="005F0839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E70566">
        <w:rPr>
          <w:rFonts w:ascii="Times New Roman" w:hAnsi="Times New Roman"/>
          <w:sz w:val="28"/>
          <w:szCs w:val="28"/>
          <w:u w:val="single"/>
        </w:rPr>
        <w:t>функциональными знаниями:</w:t>
      </w:r>
    </w:p>
    <w:p w:rsidR="005F0839" w:rsidRPr="00E70566" w:rsidRDefault="005F0839" w:rsidP="005F083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0566">
        <w:rPr>
          <w:rFonts w:ascii="Times New Roman" w:hAnsi="Times New Roman"/>
          <w:sz w:val="28"/>
          <w:szCs w:val="28"/>
        </w:rPr>
        <w:t>понятия гражданская оборона и подготовка населения в области гражданской обороны;</w:t>
      </w:r>
    </w:p>
    <w:p w:rsidR="005F0839" w:rsidRPr="00E70566" w:rsidRDefault="005F0839" w:rsidP="005F083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0566">
        <w:rPr>
          <w:rFonts w:ascii="Times New Roman" w:hAnsi="Times New Roman"/>
          <w:sz w:val="28"/>
          <w:szCs w:val="28"/>
        </w:rPr>
        <w:t>понятие и классификация чрезвычайных ситуаций;</w:t>
      </w:r>
    </w:p>
    <w:p w:rsidR="005F0839" w:rsidRPr="00E70566" w:rsidRDefault="005F0839" w:rsidP="005F083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0566">
        <w:rPr>
          <w:rFonts w:ascii="Times New Roman" w:hAnsi="Times New Roman"/>
          <w:sz w:val="28"/>
          <w:szCs w:val="28"/>
        </w:rPr>
        <w:t>понятие единой государственной системы предупреждения и ликвидации чрезвычайных ситуаций (РСЧС);</w:t>
      </w:r>
    </w:p>
    <w:p w:rsidR="005F0839" w:rsidRPr="00E70566" w:rsidRDefault="005F0839" w:rsidP="005F083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0566">
        <w:rPr>
          <w:rFonts w:ascii="Times New Roman" w:hAnsi="Times New Roman"/>
          <w:sz w:val="28"/>
          <w:szCs w:val="28"/>
        </w:rPr>
        <w:t>понятие и классификация органов управления РСЧС;</w:t>
      </w:r>
    </w:p>
    <w:p w:rsidR="005F0839" w:rsidRPr="00E70566" w:rsidRDefault="005F0839" w:rsidP="005F083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0566">
        <w:rPr>
          <w:rFonts w:ascii="Times New Roman" w:hAnsi="Times New Roman"/>
          <w:sz w:val="28"/>
          <w:szCs w:val="28"/>
        </w:rPr>
        <w:t>понятие и классификация режимов функционирования РСЧС;</w:t>
      </w:r>
    </w:p>
    <w:p w:rsidR="005F0839" w:rsidRPr="00E70566" w:rsidRDefault="005F0839" w:rsidP="005F083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0566">
        <w:rPr>
          <w:rFonts w:ascii="Times New Roman" w:hAnsi="Times New Roman"/>
          <w:sz w:val="28"/>
          <w:szCs w:val="28"/>
        </w:rPr>
        <w:t>знание критериев чрезвычайной ситуации;</w:t>
      </w:r>
    </w:p>
    <w:p w:rsidR="005F0839" w:rsidRPr="00E70566" w:rsidRDefault="005F0839" w:rsidP="005F083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0566">
        <w:rPr>
          <w:rFonts w:ascii="Times New Roman" w:hAnsi="Times New Roman"/>
          <w:sz w:val="28"/>
          <w:szCs w:val="28"/>
        </w:rPr>
        <w:t>знание вопросов планирования применения сил и средств.</w:t>
      </w:r>
    </w:p>
    <w:p w:rsidR="005F0839" w:rsidRPr="00E70566" w:rsidRDefault="005F0839" w:rsidP="005F083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  <w:u w:val="single"/>
        </w:rPr>
      </w:pPr>
      <w:r w:rsidRPr="00E70566">
        <w:rPr>
          <w:rFonts w:ascii="Times New Roman" w:hAnsi="Times New Roman"/>
          <w:sz w:val="28"/>
          <w:szCs w:val="28"/>
          <w:u w:val="single"/>
        </w:rPr>
        <w:t>функциональными умениями:</w:t>
      </w:r>
    </w:p>
    <w:p w:rsidR="005F0839" w:rsidRPr="00E70566" w:rsidRDefault="005F0839" w:rsidP="005F083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0566">
        <w:rPr>
          <w:rFonts w:ascii="Times New Roman" w:hAnsi="Times New Roman"/>
          <w:sz w:val="28"/>
          <w:szCs w:val="28"/>
        </w:rPr>
        <w:t>подготовка отчетных материалов по взаимодействию с органами управления функциональных подсистем РСЧС на территории Дальневосточного федерального округа по вопросам, находящимся в компетенции отдела;</w:t>
      </w:r>
    </w:p>
    <w:p w:rsidR="005F0839" w:rsidRPr="00E70566" w:rsidRDefault="005F0839" w:rsidP="005F083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0566">
        <w:rPr>
          <w:rFonts w:ascii="Times New Roman" w:hAnsi="Times New Roman"/>
          <w:sz w:val="28"/>
          <w:szCs w:val="28"/>
        </w:rPr>
        <w:lastRenderedPageBreak/>
        <w:t>подготовка отчетов, докладов, тезисов, презентаций, приказов и распоряжений по вопросам, находящимся в компетенции отдела;</w:t>
      </w:r>
    </w:p>
    <w:p w:rsidR="005F0839" w:rsidRPr="00E70566" w:rsidRDefault="005F0839" w:rsidP="005F083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0566">
        <w:rPr>
          <w:rFonts w:ascii="Times New Roman" w:hAnsi="Times New Roman"/>
          <w:sz w:val="28"/>
          <w:szCs w:val="28"/>
        </w:rPr>
        <w:t>работа в программах для создания (корректировок) планов применения сил и средств.</w:t>
      </w:r>
    </w:p>
    <w:p w:rsidR="005F0839" w:rsidRDefault="005F0839" w:rsidP="005F0839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5F0839" w:rsidRPr="009A2F33" w:rsidRDefault="005F0839" w:rsidP="005F083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2F33">
        <w:rPr>
          <w:rFonts w:ascii="Times New Roman" w:hAnsi="Times New Roman"/>
          <w:sz w:val="28"/>
          <w:szCs w:val="28"/>
        </w:rPr>
        <w:t xml:space="preserve">В должностные обязанности по должности ведущего специалиста-эксперта отдела входят: </w:t>
      </w:r>
    </w:p>
    <w:p w:rsidR="005F0839" w:rsidRPr="00E70566" w:rsidRDefault="005F0839" w:rsidP="005F0839">
      <w:pPr>
        <w:tabs>
          <w:tab w:val="left" w:pos="104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2"/>
          <w:sz w:val="28"/>
          <w:szCs w:val="28"/>
        </w:rPr>
      </w:pPr>
      <w:r w:rsidRPr="00E70566">
        <w:rPr>
          <w:rFonts w:ascii="Times New Roman" w:hAnsi="Times New Roman"/>
          <w:spacing w:val="2"/>
          <w:sz w:val="28"/>
          <w:szCs w:val="28"/>
        </w:rPr>
        <w:t>знание требований Конституции Российской Федерации, федеральных конституционных законов, федеральных законов, указов и распоряжений Президента Российской Федерации, постановлений и распоряжений Правительства Российской Федерации, международных договоров Российской Федерации, иных нормативно-правовых актов Российской Федерации, приказов МЧС России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объектах, а также по вопросам организации экстренного реагирования на чрезвычайные ситуации;</w:t>
      </w:r>
    </w:p>
    <w:p w:rsidR="005F0839" w:rsidRPr="00E70566" w:rsidRDefault="005F0839" w:rsidP="005F0839">
      <w:pPr>
        <w:tabs>
          <w:tab w:val="left" w:pos="104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2"/>
          <w:sz w:val="28"/>
          <w:szCs w:val="28"/>
        </w:rPr>
      </w:pPr>
      <w:r w:rsidRPr="00E70566">
        <w:rPr>
          <w:rFonts w:ascii="Times New Roman" w:hAnsi="Times New Roman"/>
          <w:spacing w:val="2"/>
          <w:sz w:val="28"/>
          <w:szCs w:val="28"/>
        </w:rPr>
        <w:t>исполнение должностных обязанностей в соответствии с должностным регламентом;</w:t>
      </w:r>
    </w:p>
    <w:p w:rsidR="005F0839" w:rsidRPr="00E70566" w:rsidRDefault="005F0839" w:rsidP="005F0839">
      <w:pPr>
        <w:tabs>
          <w:tab w:val="left" w:pos="104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2"/>
          <w:sz w:val="28"/>
          <w:szCs w:val="28"/>
        </w:rPr>
      </w:pPr>
      <w:r w:rsidRPr="00E70566">
        <w:rPr>
          <w:rFonts w:ascii="Times New Roman" w:hAnsi="Times New Roman"/>
          <w:spacing w:val="2"/>
          <w:sz w:val="28"/>
          <w:szCs w:val="28"/>
        </w:rPr>
        <w:t>исполнение поручений соответствующих руководителей, данные в пределах их полномочий, установленных законодательством Российской Федерации;</w:t>
      </w:r>
    </w:p>
    <w:p w:rsidR="005F0839" w:rsidRPr="00E70566" w:rsidRDefault="005F0839" w:rsidP="005F0839">
      <w:pPr>
        <w:tabs>
          <w:tab w:val="left" w:pos="104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2"/>
          <w:sz w:val="28"/>
          <w:szCs w:val="28"/>
        </w:rPr>
      </w:pPr>
      <w:r w:rsidRPr="00E70566">
        <w:rPr>
          <w:rFonts w:ascii="Times New Roman" w:hAnsi="Times New Roman"/>
          <w:spacing w:val="2"/>
          <w:sz w:val="28"/>
          <w:szCs w:val="28"/>
        </w:rPr>
        <w:t>соблюдение при исполнении должностных обязанностей прав и законных интересов граждан  и организаций;</w:t>
      </w:r>
    </w:p>
    <w:p w:rsidR="005F0839" w:rsidRPr="00E70566" w:rsidRDefault="005F0839" w:rsidP="005F0839">
      <w:pPr>
        <w:tabs>
          <w:tab w:val="left" w:pos="104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2"/>
          <w:sz w:val="28"/>
          <w:szCs w:val="28"/>
        </w:rPr>
      </w:pPr>
      <w:r w:rsidRPr="00E70566">
        <w:rPr>
          <w:rFonts w:ascii="Times New Roman" w:hAnsi="Times New Roman"/>
          <w:spacing w:val="2"/>
          <w:sz w:val="28"/>
          <w:szCs w:val="28"/>
        </w:rPr>
        <w:t>участие в разработке текстуальных и графических документов по направлению деятельности отдела;</w:t>
      </w:r>
    </w:p>
    <w:p w:rsidR="005F0839" w:rsidRPr="00E70566" w:rsidRDefault="005F0839" w:rsidP="005F0839">
      <w:pPr>
        <w:tabs>
          <w:tab w:val="left" w:pos="104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2"/>
          <w:sz w:val="28"/>
          <w:szCs w:val="28"/>
        </w:rPr>
      </w:pPr>
      <w:r w:rsidRPr="00E70566">
        <w:rPr>
          <w:rFonts w:ascii="Times New Roman" w:hAnsi="Times New Roman"/>
          <w:spacing w:val="2"/>
          <w:sz w:val="28"/>
          <w:szCs w:val="28"/>
        </w:rPr>
        <w:t>участие в планировании применения сил и средств ГО и РСЧС субъектов Российской Федерации ДФО на крупномасштабные чрезвычайные ситуации природного и техногенного характера выше регионального уровня реагирования;</w:t>
      </w:r>
    </w:p>
    <w:p w:rsidR="005F0839" w:rsidRPr="00E70566" w:rsidRDefault="005F0839" w:rsidP="005F0839">
      <w:pPr>
        <w:tabs>
          <w:tab w:val="left" w:pos="104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2"/>
          <w:sz w:val="28"/>
          <w:szCs w:val="28"/>
        </w:rPr>
      </w:pPr>
      <w:r w:rsidRPr="00E70566">
        <w:rPr>
          <w:rFonts w:ascii="Times New Roman" w:hAnsi="Times New Roman"/>
          <w:spacing w:val="2"/>
          <w:sz w:val="28"/>
          <w:szCs w:val="28"/>
        </w:rPr>
        <w:t xml:space="preserve">осуществление подготовки статистической и других видов отчетности в порядке и сроки, установленные законодательными и иными нормативными правовыми актами Российской Федерации, а также распорядительными документами МЧС России Главного управления МЧС России по Хабаровскому краю; </w:t>
      </w:r>
    </w:p>
    <w:p w:rsidR="005F0839" w:rsidRPr="00E70566" w:rsidRDefault="005F0839" w:rsidP="005F0839">
      <w:pPr>
        <w:tabs>
          <w:tab w:val="left" w:pos="104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2"/>
          <w:sz w:val="28"/>
          <w:szCs w:val="28"/>
        </w:rPr>
      </w:pPr>
      <w:r w:rsidRPr="00E70566">
        <w:rPr>
          <w:rFonts w:ascii="Times New Roman" w:hAnsi="Times New Roman"/>
          <w:spacing w:val="2"/>
          <w:sz w:val="28"/>
          <w:szCs w:val="28"/>
        </w:rPr>
        <w:t xml:space="preserve">оказание методической помощи главным управлениям МЧС России по субъектам Российской Федерации Дальневосточного федерального округа по вопросам деятельности отдела; </w:t>
      </w:r>
    </w:p>
    <w:p w:rsidR="005F0839" w:rsidRPr="00E70566" w:rsidRDefault="005F0839" w:rsidP="005F0839">
      <w:pPr>
        <w:tabs>
          <w:tab w:val="left" w:pos="104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2"/>
          <w:sz w:val="28"/>
          <w:szCs w:val="28"/>
        </w:rPr>
      </w:pPr>
      <w:r w:rsidRPr="00E70566">
        <w:rPr>
          <w:rFonts w:ascii="Times New Roman" w:hAnsi="Times New Roman"/>
          <w:spacing w:val="2"/>
          <w:sz w:val="28"/>
          <w:szCs w:val="28"/>
        </w:rPr>
        <w:t>в рамках оперативного реагирования на чрезвычайные ситуации и социально-значимые происшествия работа в составе оперативного штаба ликвидации чрезвычайных ситуаций Главного управления МЧС России по Хабаровскому краю;</w:t>
      </w:r>
    </w:p>
    <w:p w:rsidR="005F0839" w:rsidRPr="00E70566" w:rsidRDefault="005F0839" w:rsidP="005F0839">
      <w:pPr>
        <w:tabs>
          <w:tab w:val="left" w:pos="104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2"/>
          <w:sz w:val="28"/>
          <w:szCs w:val="28"/>
        </w:rPr>
      </w:pPr>
      <w:r w:rsidRPr="00E70566">
        <w:rPr>
          <w:rFonts w:ascii="Times New Roman" w:hAnsi="Times New Roman"/>
          <w:spacing w:val="2"/>
          <w:sz w:val="28"/>
          <w:szCs w:val="28"/>
        </w:rPr>
        <w:t>участие в разработке материалов учебно-методических сборов с руководящим составом главных управлений МЧС России по субъектам Российской Федерации, спасательных воинских и поисково-спасательных формирований Дальневосточного федерального округа;</w:t>
      </w:r>
    </w:p>
    <w:p w:rsidR="005F0839" w:rsidRPr="00E70566" w:rsidRDefault="005F0839" w:rsidP="005F0839">
      <w:pPr>
        <w:tabs>
          <w:tab w:val="left" w:pos="104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2"/>
          <w:sz w:val="28"/>
          <w:szCs w:val="28"/>
        </w:rPr>
      </w:pPr>
      <w:r w:rsidRPr="00E70566">
        <w:rPr>
          <w:rFonts w:ascii="Times New Roman" w:hAnsi="Times New Roman"/>
          <w:spacing w:val="2"/>
          <w:sz w:val="28"/>
          <w:szCs w:val="28"/>
        </w:rPr>
        <w:t>своевременное получение в делопроизводстве, доведение до исполнителей и правильное хранение служебных документов, контроль за их исполнением и представлением донесений;</w:t>
      </w:r>
    </w:p>
    <w:p w:rsidR="005F0839" w:rsidRPr="00E70566" w:rsidRDefault="005F0839" w:rsidP="005F0839">
      <w:pPr>
        <w:tabs>
          <w:tab w:val="left" w:pos="104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2"/>
          <w:sz w:val="28"/>
          <w:szCs w:val="28"/>
        </w:rPr>
      </w:pPr>
      <w:r w:rsidRPr="00E70566">
        <w:rPr>
          <w:rFonts w:ascii="Times New Roman" w:hAnsi="Times New Roman"/>
          <w:spacing w:val="2"/>
          <w:sz w:val="28"/>
          <w:szCs w:val="28"/>
        </w:rPr>
        <w:lastRenderedPageBreak/>
        <w:t>подготовка для совещаний достоверных справочных материалов (таблиц, справок, докладов и др.) и представление их в соответствующее структурное подразделение, ответственное за подготовку совещания;</w:t>
      </w:r>
    </w:p>
    <w:p w:rsidR="005F0839" w:rsidRPr="00E70566" w:rsidRDefault="005F0839" w:rsidP="005F0839">
      <w:pPr>
        <w:tabs>
          <w:tab w:val="left" w:pos="104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2"/>
          <w:sz w:val="28"/>
          <w:szCs w:val="28"/>
        </w:rPr>
      </w:pPr>
      <w:r w:rsidRPr="00E70566">
        <w:rPr>
          <w:rFonts w:ascii="Times New Roman" w:hAnsi="Times New Roman"/>
          <w:spacing w:val="2"/>
          <w:sz w:val="28"/>
          <w:szCs w:val="28"/>
        </w:rPr>
        <w:t>соблюдение установленной в системе МЧС России порядок работы с документами;</w:t>
      </w:r>
    </w:p>
    <w:p w:rsidR="005F0839" w:rsidRPr="00E70566" w:rsidRDefault="005F0839" w:rsidP="005F0839">
      <w:pPr>
        <w:tabs>
          <w:tab w:val="left" w:pos="104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2"/>
          <w:sz w:val="28"/>
          <w:szCs w:val="28"/>
        </w:rPr>
      </w:pPr>
      <w:r w:rsidRPr="00E70566">
        <w:rPr>
          <w:rFonts w:ascii="Times New Roman" w:hAnsi="Times New Roman"/>
          <w:spacing w:val="2"/>
          <w:sz w:val="28"/>
          <w:szCs w:val="28"/>
        </w:rPr>
        <w:t>соблюдение требований по охране труда и обеспечению безопасности труда;</w:t>
      </w:r>
    </w:p>
    <w:p w:rsidR="005F0839" w:rsidRPr="00E70566" w:rsidRDefault="005F0839" w:rsidP="005F0839">
      <w:pPr>
        <w:tabs>
          <w:tab w:val="left" w:pos="104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2"/>
          <w:sz w:val="28"/>
          <w:szCs w:val="28"/>
        </w:rPr>
      </w:pPr>
      <w:r w:rsidRPr="00E70566">
        <w:rPr>
          <w:rFonts w:ascii="Times New Roman" w:hAnsi="Times New Roman"/>
          <w:spacing w:val="2"/>
          <w:sz w:val="28"/>
          <w:szCs w:val="28"/>
        </w:rPr>
        <w:t>совершенствование личной профессиональной подготовки</w:t>
      </w:r>
      <w:r>
        <w:rPr>
          <w:rFonts w:ascii="Times New Roman" w:hAnsi="Times New Roman"/>
          <w:spacing w:val="2"/>
          <w:sz w:val="28"/>
          <w:szCs w:val="28"/>
        </w:rPr>
        <w:t>.</w:t>
      </w:r>
    </w:p>
    <w:p w:rsidR="005F0839" w:rsidRPr="005F0839" w:rsidRDefault="005F0839" w:rsidP="005F0839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F0839" w:rsidRPr="009A2F33" w:rsidRDefault="005F0839" w:rsidP="005F0839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A2F33">
        <w:rPr>
          <w:rFonts w:ascii="Times New Roman" w:hAnsi="Times New Roman"/>
          <w:sz w:val="28"/>
          <w:szCs w:val="28"/>
        </w:rPr>
        <w:t>Права и ответственность за неисполнение (ненадлежащее) исполнение должностных обязанностей ведущего специалиста-эксперта отдела установлены Федеральным законом № 79-ФЗ.</w:t>
      </w:r>
    </w:p>
    <w:p w:rsidR="005F0839" w:rsidRPr="005F0839" w:rsidRDefault="005F0839" w:rsidP="005F0839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F0839" w:rsidRPr="009A2F33" w:rsidRDefault="005F0839" w:rsidP="005F0839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A2F33">
        <w:rPr>
          <w:rFonts w:ascii="Times New Roman" w:hAnsi="Times New Roman"/>
          <w:sz w:val="28"/>
          <w:szCs w:val="28"/>
        </w:rPr>
        <w:t>Эффективность профессиональной служебной деятельности гражданского служащего оценивается по следующим показателям:</w:t>
      </w:r>
    </w:p>
    <w:p w:rsidR="005F0839" w:rsidRPr="005F0839" w:rsidRDefault="005F0839" w:rsidP="005F0839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0839">
        <w:rPr>
          <w:rFonts w:ascii="Times New Roman" w:hAnsi="Times New Roman"/>
          <w:sz w:val="28"/>
          <w:szCs w:val="28"/>
        </w:rPr>
        <w:t>выполняемому объему работы и интенсивности труда, способности сохранять высокую работоспособность в экстремальных условиях, соблюдению служебной дисциплины;</w:t>
      </w:r>
    </w:p>
    <w:p w:rsidR="005F0839" w:rsidRPr="005F0839" w:rsidRDefault="005F0839" w:rsidP="005F0839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0839">
        <w:rPr>
          <w:rFonts w:ascii="Times New Roman" w:hAnsi="Times New Roman"/>
          <w:sz w:val="28"/>
          <w:szCs w:val="28"/>
        </w:rPr>
        <w:t>своевременности и оперативности выполнения поручений;</w:t>
      </w:r>
    </w:p>
    <w:p w:rsidR="005F0839" w:rsidRPr="005F0839" w:rsidRDefault="005F0839" w:rsidP="005F0839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0839">
        <w:rPr>
          <w:rFonts w:ascii="Times New Roman" w:hAnsi="Times New Roman"/>
          <w:sz w:val="28"/>
          <w:szCs w:val="28"/>
        </w:rPr>
        <w:t>качеству выполненной работы (подготовке документов в соответствии с установленными требованиями, полному и логичному изложению материала, юридически грамотному составлению документа, отсутствию стилистических и грамматических ошибок);</w:t>
      </w:r>
    </w:p>
    <w:p w:rsidR="005F0839" w:rsidRPr="005F0839" w:rsidRDefault="005F0839" w:rsidP="005F0839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0839">
        <w:rPr>
          <w:rFonts w:ascii="Times New Roman" w:hAnsi="Times New Roman"/>
          <w:sz w:val="28"/>
          <w:szCs w:val="28"/>
        </w:rPr>
        <w:t>профессиональной компетентности (знанию законодательных и иных нормативных правовых актов, широте профессионального кругозора, умению работать с документами);</w:t>
      </w:r>
    </w:p>
    <w:p w:rsidR="005F0839" w:rsidRPr="005F0839" w:rsidRDefault="005F0839" w:rsidP="005F0839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0839">
        <w:rPr>
          <w:rFonts w:ascii="Times New Roman" w:hAnsi="Times New Roman"/>
          <w:sz w:val="28"/>
          <w:szCs w:val="28"/>
        </w:rPr>
        <w:t>способности четко организовывать и планировать выполнение порученных заданий, умению рационально использовать рабочее время, расставлять приоритеты;</w:t>
      </w:r>
    </w:p>
    <w:p w:rsidR="005F0839" w:rsidRPr="005F0839" w:rsidRDefault="005F0839" w:rsidP="005F0839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0839">
        <w:rPr>
          <w:rFonts w:ascii="Times New Roman" w:hAnsi="Times New Roman"/>
          <w:sz w:val="28"/>
          <w:szCs w:val="28"/>
        </w:rPr>
        <w:t>творческому подходу к решению поставленных задач, активности и инициативе в освоении новых компьютерных и информационных технологий, способности быстро адаптироваться к новым условиям и требованиям;</w:t>
      </w:r>
    </w:p>
    <w:p w:rsidR="005F0839" w:rsidRPr="005F0839" w:rsidRDefault="005F0839" w:rsidP="005F0839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0839">
        <w:rPr>
          <w:rFonts w:ascii="Times New Roman" w:hAnsi="Times New Roman"/>
          <w:sz w:val="28"/>
          <w:szCs w:val="28"/>
        </w:rPr>
        <w:t>осознанию ответственности за последствия своих действий, принимаемых решений.</w:t>
      </w:r>
    </w:p>
    <w:p w:rsidR="005F0839" w:rsidRPr="0098544E" w:rsidRDefault="005F0839" w:rsidP="005F0839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5F0839" w:rsidRPr="009A2F33" w:rsidRDefault="005F0839" w:rsidP="005F0839">
      <w:pPr>
        <w:pStyle w:val="a3"/>
        <w:tabs>
          <w:tab w:val="left" w:pos="104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A2F33">
        <w:rPr>
          <w:rFonts w:ascii="Times New Roman" w:hAnsi="Times New Roman"/>
          <w:sz w:val="28"/>
          <w:szCs w:val="28"/>
        </w:rPr>
        <w:t>Условия прохождения гражданской службы:</w:t>
      </w:r>
    </w:p>
    <w:p w:rsidR="005F0839" w:rsidRPr="005F0839" w:rsidRDefault="005F0839" w:rsidP="005F083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0839">
        <w:rPr>
          <w:rFonts w:ascii="Times New Roman" w:hAnsi="Times New Roman"/>
          <w:sz w:val="28"/>
          <w:szCs w:val="28"/>
        </w:rPr>
        <w:t>Пятидневная служебная неделя (выходные дни – суббота и воскресенье, нерабочие праздничные дни).</w:t>
      </w:r>
    </w:p>
    <w:p w:rsidR="005F0839" w:rsidRPr="005F0839" w:rsidRDefault="005F0839" w:rsidP="005F083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0839">
        <w:rPr>
          <w:rFonts w:ascii="Times New Roman" w:hAnsi="Times New Roman"/>
          <w:sz w:val="28"/>
          <w:szCs w:val="28"/>
        </w:rPr>
        <w:t>Продолжительность ежегодного оплачиваемого отпуска устанавливается в соответствии со статьей 48 Федерального закона № 79-ФЗ.</w:t>
      </w:r>
    </w:p>
    <w:p w:rsidR="005F0839" w:rsidRPr="009A2F33" w:rsidRDefault="005F0839" w:rsidP="005F08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0839">
        <w:rPr>
          <w:rFonts w:ascii="Times New Roman" w:hAnsi="Times New Roman"/>
          <w:sz w:val="28"/>
          <w:szCs w:val="28"/>
          <w:shd w:val="clear" w:color="auto" w:fill="FFFFFF"/>
        </w:rPr>
        <w:t xml:space="preserve">В соответствии со статьей 50 Федерального закона и Указом Президента Российской Федерации от 25 июля 2006 г. № 763 «О денежном содержании федеральных государственных гражданских служащих» </w:t>
      </w:r>
      <w:r w:rsidRPr="005F0839">
        <w:rPr>
          <w:rFonts w:ascii="Times New Roman" w:hAnsi="Times New Roman"/>
          <w:sz w:val="28"/>
          <w:szCs w:val="28"/>
        </w:rPr>
        <w:t>месячный оклад государственного гражданского служащего в соответствии с замещаемой им должностью гражданской службы (</w:t>
      </w:r>
      <w:r w:rsidRPr="009A2F33">
        <w:rPr>
          <w:rFonts w:ascii="Times New Roman" w:hAnsi="Times New Roman"/>
          <w:sz w:val="28"/>
          <w:szCs w:val="28"/>
        </w:rPr>
        <w:t xml:space="preserve">далее соответственно – гражданский служащий, должностной оклад) составляет </w:t>
      </w:r>
      <w:r w:rsidR="009A2F33" w:rsidRPr="009A2F33">
        <w:rPr>
          <w:rFonts w:ascii="Times New Roman" w:hAnsi="Times New Roman"/>
          <w:sz w:val="28"/>
          <w:szCs w:val="28"/>
        </w:rPr>
        <w:t>4374</w:t>
      </w:r>
      <w:r w:rsidRPr="009A2F33">
        <w:rPr>
          <w:rFonts w:ascii="Times New Roman" w:hAnsi="Times New Roman"/>
          <w:sz w:val="28"/>
          <w:szCs w:val="28"/>
        </w:rPr>
        <w:t xml:space="preserve"> руб., ежемесячное денежное поощрение в </w:t>
      </w:r>
      <w:r w:rsidRPr="009A2F33">
        <w:rPr>
          <w:rFonts w:ascii="Times New Roman" w:hAnsi="Times New Roman"/>
          <w:sz w:val="28"/>
          <w:szCs w:val="28"/>
        </w:rPr>
        <w:lastRenderedPageBreak/>
        <w:t xml:space="preserve">размере одного должностного оклада, </w:t>
      </w:r>
      <w:r w:rsidRPr="009A2F33">
        <w:rPr>
          <w:rFonts w:ascii="Times New Roman" w:hAnsi="Times New Roman"/>
          <w:iCs/>
          <w:sz w:val="28"/>
          <w:szCs w:val="28"/>
          <w:shd w:val="clear" w:color="auto" w:fill="FFFFFF"/>
        </w:rPr>
        <w:t xml:space="preserve">ежемесячная надбавка к должностному окладу за особые условия гражданской службы 90-120 %, а также иные выплаты, в том числе премии за выполнение особо важных и сложных заданий. </w:t>
      </w:r>
    </w:p>
    <w:p w:rsidR="005F0839" w:rsidRPr="009A2F33" w:rsidRDefault="005F0839" w:rsidP="005F083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A2F33">
        <w:rPr>
          <w:rFonts w:ascii="Times New Roman" w:hAnsi="Times New Roman"/>
          <w:sz w:val="28"/>
          <w:szCs w:val="28"/>
          <w:shd w:val="clear" w:color="auto" w:fill="FFFFFF"/>
        </w:rPr>
        <w:t xml:space="preserve">минимальный размер денежного содержания составляет: </w:t>
      </w:r>
      <w:r w:rsidR="009A2F33" w:rsidRPr="009A2F33">
        <w:rPr>
          <w:rFonts w:ascii="Times New Roman" w:hAnsi="Times New Roman"/>
          <w:sz w:val="28"/>
          <w:szCs w:val="28"/>
          <w:shd w:val="clear" w:color="auto" w:fill="FFFFFF"/>
        </w:rPr>
        <w:t>25000 рублей</w:t>
      </w:r>
    </w:p>
    <w:p w:rsidR="00604190" w:rsidRPr="0098544E" w:rsidRDefault="00604190" w:rsidP="0060419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783B5E" w:rsidRPr="0098544E" w:rsidRDefault="00783B5E" w:rsidP="00783B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783B5E" w:rsidRPr="0098544E" w:rsidSect="00783B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D497F"/>
    <w:multiLevelType w:val="hybridMultilevel"/>
    <w:tmpl w:val="C6C04E0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ED55B25"/>
    <w:multiLevelType w:val="hybridMultilevel"/>
    <w:tmpl w:val="D550E824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464C0219"/>
    <w:multiLevelType w:val="hybridMultilevel"/>
    <w:tmpl w:val="2CE25CA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0B7DE8"/>
    <w:multiLevelType w:val="hybridMultilevel"/>
    <w:tmpl w:val="A2F65C98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3F47BF5"/>
    <w:multiLevelType w:val="hybridMultilevel"/>
    <w:tmpl w:val="7A8E2972"/>
    <w:lvl w:ilvl="0" w:tplc="B2920D6E">
      <w:start w:val="1"/>
      <w:numFmt w:val="decimal"/>
      <w:lvlText w:val="%1)"/>
      <w:lvlJc w:val="left"/>
      <w:pPr>
        <w:ind w:left="1977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B87074D"/>
    <w:multiLevelType w:val="hybridMultilevel"/>
    <w:tmpl w:val="A2DEA42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5D5569"/>
    <w:multiLevelType w:val="hybridMultilevel"/>
    <w:tmpl w:val="A6548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6D2C20"/>
    <w:multiLevelType w:val="hybridMultilevel"/>
    <w:tmpl w:val="28C45D14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7FCE52A1"/>
    <w:multiLevelType w:val="hybridMultilevel"/>
    <w:tmpl w:val="6DB4172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6"/>
  </w:num>
  <w:num w:numId="6">
    <w:abstractNumId w:val="8"/>
  </w:num>
  <w:num w:numId="7">
    <w:abstractNumId w:val="2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F51"/>
    <w:rsid w:val="00055AEA"/>
    <w:rsid w:val="00162CAC"/>
    <w:rsid w:val="00175F51"/>
    <w:rsid w:val="001A04A0"/>
    <w:rsid w:val="001D372D"/>
    <w:rsid w:val="001F1544"/>
    <w:rsid w:val="001F7038"/>
    <w:rsid w:val="002321B5"/>
    <w:rsid w:val="0023296A"/>
    <w:rsid w:val="0029012B"/>
    <w:rsid w:val="002B2DED"/>
    <w:rsid w:val="002E31F5"/>
    <w:rsid w:val="00313602"/>
    <w:rsid w:val="003300D7"/>
    <w:rsid w:val="00347D93"/>
    <w:rsid w:val="0035690A"/>
    <w:rsid w:val="00376F27"/>
    <w:rsid w:val="00400F31"/>
    <w:rsid w:val="00425238"/>
    <w:rsid w:val="004F56B8"/>
    <w:rsid w:val="005F0839"/>
    <w:rsid w:val="00604190"/>
    <w:rsid w:val="00637EAA"/>
    <w:rsid w:val="006458B2"/>
    <w:rsid w:val="0074255A"/>
    <w:rsid w:val="00783B5E"/>
    <w:rsid w:val="007F1B7B"/>
    <w:rsid w:val="0081764C"/>
    <w:rsid w:val="00901689"/>
    <w:rsid w:val="00913D5C"/>
    <w:rsid w:val="0093303F"/>
    <w:rsid w:val="0098544E"/>
    <w:rsid w:val="009A2F33"/>
    <w:rsid w:val="009B3367"/>
    <w:rsid w:val="009E78BF"/>
    <w:rsid w:val="00A15FED"/>
    <w:rsid w:val="00A55D0D"/>
    <w:rsid w:val="00A7336C"/>
    <w:rsid w:val="00AD27CC"/>
    <w:rsid w:val="00C60BB0"/>
    <w:rsid w:val="00D43D0D"/>
    <w:rsid w:val="00D54652"/>
    <w:rsid w:val="00D61083"/>
    <w:rsid w:val="00D756AA"/>
    <w:rsid w:val="00DE6A09"/>
    <w:rsid w:val="00E45E75"/>
    <w:rsid w:val="00E70566"/>
    <w:rsid w:val="00F80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83B5E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783B5E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Doc-">
    <w:name w:val="Doc-Т внутри нумерации Знак"/>
    <w:link w:val="Doc-0"/>
    <w:uiPriority w:val="99"/>
    <w:locked/>
    <w:rsid w:val="00AD27CC"/>
    <w:rPr>
      <w:rFonts w:ascii="Times New Roman" w:hAnsi="Times New Roman"/>
    </w:rPr>
  </w:style>
  <w:style w:type="paragraph" w:customStyle="1" w:styleId="Doc-0">
    <w:name w:val="Doc-Т внутри нумерации"/>
    <w:basedOn w:val="a"/>
    <w:link w:val="Doc-"/>
    <w:uiPriority w:val="99"/>
    <w:rsid w:val="00AD27CC"/>
    <w:pPr>
      <w:spacing w:after="0" w:line="360" w:lineRule="auto"/>
      <w:ind w:left="720" w:firstLine="709"/>
      <w:jc w:val="both"/>
    </w:pPr>
    <w:rPr>
      <w:rFonts w:ascii="Times New Roman" w:hAnsi="Times New Roman"/>
    </w:rPr>
  </w:style>
  <w:style w:type="character" w:styleId="a5">
    <w:name w:val="Strong"/>
    <w:uiPriority w:val="22"/>
    <w:qFormat/>
    <w:rsid w:val="00DE6A09"/>
    <w:rPr>
      <w:rFonts w:cs="Times New Roman"/>
      <w:b/>
      <w:bCs/>
    </w:rPr>
  </w:style>
  <w:style w:type="paragraph" w:customStyle="1" w:styleId="1">
    <w:name w:val="Абзац списка1"/>
    <w:basedOn w:val="a"/>
    <w:rsid w:val="00DE6A09"/>
    <w:pPr>
      <w:ind w:left="720"/>
      <w:contextualSpacing/>
      <w:jc w:val="both"/>
    </w:pPr>
    <w:rPr>
      <w:rFonts w:ascii="Calibri" w:eastAsia="Calibri" w:hAnsi="Calibri" w:cs="Times New Roman"/>
      <w:lang w:eastAsia="ru-RU"/>
    </w:rPr>
  </w:style>
  <w:style w:type="paragraph" w:customStyle="1" w:styleId="ConsTitle">
    <w:name w:val="ConsTitle"/>
    <w:rsid w:val="00400F3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62CA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162CA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List 2"/>
    <w:basedOn w:val="a"/>
    <w:rsid w:val="001D372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"/>
    <w:basedOn w:val="a"/>
    <w:link w:val="a7"/>
    <w:rsid w:val="001D372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1D37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1D372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83B5E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783B5E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Doc-">
    <w:name w:val="Doc-Т внутри нумерации Знак"/>
    <w:link w:val="Doc-0"/>
    <w:uiPriority w:val="99"/>
    <w:locked/>
    <w:rsid w:val="00AD27CC"/>
    <w:rPr>
      <w:rFonts w:ascii="Times New Roman" w:hAnsi="Times New Roman"/>
    </w:rPr>
  </w:style>
  <w:style w:type="paragraph" w:customStyle="1" w:styleId="Doc-0">
    <w:name w:val="Doc-Т внутри нумерации"/>
    <w:basedOn w:val="a"/>
    <w:link w:val="Doc-"/>
    <w:uiPriority w:val="99"/>
    <w:rsid w:val="00AD27CC"/>
    <w:pPr>
      <w:spacing w:after="0" w:line="360" w:lineRule="auto"/>
      <w:ind w:left="720" w:firstLine="709"/>
      <w:jc w:val="both"/>
    </w:pPr>
    <w:rPr>
      <w:rFonts w:ascii="Times New Roman" w:hAnsi="Times New Roman"/>
    </w:rPr>
  </w:style>
  <w:style w:type="character" w:styleId="a5">
    <w:name w:val="Strong"/>
    <w:uiPriority w:val="22"/>
    <w:qFormat/>
    <w:rsid w:val="00DE6A09"/>
    <w:rPr>
      <w:rFonts w:cs="Times New Roman"/>
      <w:b/>
      <w:bCs/>
    </w:rPr>
  </w:style>
  <w:style w:type="paragraph" w:customStyle="1" w:styleId="1">
    <w:name w:val="Абзац списка1"/>
    <w:basedOn w:val="a"/>
    <w:rsid w:val="00DE6A09"/>
    <w:pPr>
      <w:ind w:left="720"/>
      <w:contextualSpacing/>
      <w:jc w:val="both"/>
    </w:pPr>
    <w:rPr>
      <w:rFonts w:ascii="Calibri" w:eastAsia="Calibri" w:hAnsi="Calibri" w:cs="Times New Roman"/>
      <w:lang w:eastAsia="ru-RU"/>
    </w:rPr>
  </w:style>
  <w:style w:type="paragraph" w:customStyle="1" w:styleId="ConsTitle">
    <w:name w:val="ConsTitle"/>
    <w:rsid w:val="00400F3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62CA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162CA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List 2"/>
    <w:basedOn w:val="a"/>
    <w:rsid w:val="001D372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"/>
    <w:basedOn w:val="a"/>
    <w:link w:val="a7"/>
    <w:rsid w:val="001D372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1D37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1D372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2922</Words>
  <Characters>16657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службы РХБЗ - Текучёв  В.П.</dc:creator>
  <cp:lastModifiedBy>khabsmi</cp:lastModifiedBy>
  <cp:revision>2</cp:revision>
  <dcterms:created xsi:type="dcterms:W3CDTF">2019-01-09T10:28:00Z</dcterms:created>
  <dcterms:modified xsi:type="dcterms:W3CDTF">2019-01-09T10:28:00Z</dcterms:modified>
</cp:coreProperties>
</file>