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22" w:rsidRPr="00472A6A" w:rsidRDefault="00E14522" w:rsidP="00E14522">
      <w:pPr>
        <w:tabs>
          <w:tab w:val="left" w:pos="709"/>
        </w:tabs>
        <w:spacing w:after="0" w:line="240" w:lineRule="auto"/>
        <w:ind w:left="552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Приложение №4</w:t>
      </w:r>
    </w:p>
    <w:p w:rsidR="00E14522" w:rsidRDefault="00E14522" w:rsidP="00E14522">
      <w:pPr>
        <w:spacing w:after="0" w:line="240" w:lineRule="auto"/>
        <w:ind w:left="552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 xml:space="preserve">    к приказу Главного управления</w:t>
      </w:r>
    </w:p>
    <w:p w:rsidR="00E14522" w:rsidRPr="00472A6A" w:rsidRDefault="00E14522" w:rsidP="00E14522">
      <w:pPr>
        <w:spacing w:after="0" w:line="240" w:lineRule="auto"/>
        <w:ind w:left="552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от ____________ №_____</w:t>
      </w:r>
    </w:p>
    <w:p w:rsidR="00E14522" w:rsidRPr="00472A6A" w:rsidRDefault="00E14522" w:rsidP="00E145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14522" w:rsidRPr="00472A6A" w:rsidRDefault="00E14522" w:rsidP="00E145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14522" w:rsidRPr="00472A6A" w:rsidRDefault="00E14522" w:rsidP="00E1452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 xml:space="preserve">Обзор </w:t>
      </w:r>
    </w:p>
    <w:p w:rsidR="00E14522" w:rsidRPr="00472A6A" w:rsidRDefault="00E14522" w:rsidP="00E1452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 xml:space="preserve">правоприменительной практики при осуществлении федерального государственного надзора в области защиты населения и территорий от чрезвычайных ситуаций природного и техногенного характера на территории Чеченской Республики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 w:rsidRPr="00472A6A">
        <w:rPr>
          <w:rFonts w:ascii="Times New Roman" w:hAnsi="Times New Roman"/>
          <w:sz w:val="28"/>
          <w:szCs w:val="28"/>
          <w:lang w:eastAsia="ru-RU"/>
        </w:rPr>
        <w:t>за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B35DB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квартал </w:t>
      </w:r>
      <w:r w:rsidRPr="00472A6A">
        <w:rPr>
          <w:rFonts w:ascii="Times New Roman" w:hAnsi="Times New Roman"/>
          <w:sz w:val="28"/>
          <w:szCs w:val="28"/>
          <w:lang w:eastAsia="ru-RU"/>
        </w:rPr>
        <w:t>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472A6A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/>
          <w:sz w:val="28"/>
          <w:szCs w:val="28"/>
          <w:lang w:eastAsia="ru-RU"/>
        </w:rPr>
        <w:t>а</w:t>
      </w:r>
    </w:p>
    <w:p w:rsidR="00E14522" w:rsidRPr="00472A6A" w:rsidRDefault="00E14522" w:rsidP="00E1452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14522" w:rsidRPr="00472A6A" w:rsidRDefault="00E14522" w:rsidP="00E1452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 xml:space="preserve">Деятельность управления надзорной деятельности и профилактической работы Главного управления по исполнению 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Pr="00472A6A">
        <w:rPr>
          <w:rFonts w:ascii="Times New Roman" w:hAnsi="Times New Roman"/>
          <w:sz w:val="28"/>
          <w:szCs w:val="28"/>
          <w:lang w:eastAsia="ru-RU"/>
        </w:rPr>
        <w:t xml:space="preserve">едерального государственного надзора в области защиты населения и территорий от чрезвычайных ситуаций природного и техногенного характера осуществлялась на </w:t>
      </w:r>
      <w:proofErr w:type="gramStart"/>
      <w:r w:rsidRPr="00472A6A">
        <w:rPr>
          <w:rFonts w:ascii="Times New Roman" w:hAnsi="Times New Roman"/>
          <w:sz w:val="28"/>
          <w:szCs w:val="28"/>
          <w:lang w:eastAsia="ru-RU"/>
        </w:rPr>
        <w:t>основании действующих на</w:t>
      </w:r>
      <w:proofErr w:type="gramEnd"/>
      <w:r w:rsidRPr="00472A6A">
        <w:rPr>
          <w:rFonts w:ascii="Times New Roman" w:hAnsi="Times New Roman"/>
          <w:sz w:val="28"/>
          <w:szCs w:val="28"/>
          <w:lang w:eastAsia="ru-RU"/>
        </w:rPr>
        <w:t xml:space="preserve"> территории Российской Федерации нормативно-правовых актов.</w:t>
      </w:r>
    </w:p>
    <w:p w:rsidR="00E14522" w:rsidRPr="004151DF" w:rsidRDefault="00E14522" w:rsidP="00E1452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DF">
        <w:rPr>
          <w:rFonts w:ascii="Times New Roman" w:hAnsi="Times New Roman"/>
          <w:sz w:val="28"/>
          <w:szCs w:val="28"/>
        </w:rPr>
        <w:t xml:space="preserve">За </w:t>
      </w:r>
      <w:r w:rsidR="00EB35DB">
        <w:rPr>
          <w:rFonts w:ascii="Times New Roman" w:hAnsi="Times New Roman"/>
          <w:sz w:val="28"/>
          <w:szCs w:val="28"/>
        </w:rPr>
        <w:t>9</w:t>
      </w:r>
      <w:r w:rsidRPr="004151DF">
        <w:rPr>
          <w:rFonts w:ascii="Times New Roman" w:hAnsi="Times New Roman"/>
          <w:sz w:val="28"/>
          <w:szCs w:val="28"/>
        </w:rPr>
        <w:t xml:space="preserve"> месяц</w:t>
      </w:r>
      <w:r>
        <w:rPr>
          <w:rFonts w:ascii="Times New Roman" w:hAnsi="Times New Roman"/>
          <w:sz w:val="28"/>
          <w:szCs w:val="28"/>
        </w:rPr>
        <w:t>а</w:t>
      </w:r>
      <w:r w:rsidRPr="004151D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151DF">
        <w:rPr>
          <w:rFonts w:ascii="Times New Roman" w:hAnsi="Times New Roman"/>
          <w:sz w:val="28"/>
          <w:szCs w:val="28"/>
        </w:rPr>
        <w:t xml:space="preserve"> года сотрудниками органов федерального государственного пожарного надзора в отношении </w:t>
      </w:r>
      <w:r>
        <w:rPr>
          <w:rFonts w:ascii="Times New Roman" w:hAnsi="Times New Roman"/>
          <w:sz w:val="28"/>
          <w:szCs w:val="28"/>
        </w:rPr>
        <w:t>о</w:t>
      </w:r>
      <w:r w:rsidRPr="004151DF">
        <w:rPr>
          <w:rFonts w:ascii="Times New Roman" w:hAnsi="Times New Roman"/>
          <w:sz w:val="28"/>
          <w:szCs w:val="28"/>
        </w:rPr>
        <w:t>бъектов надзора проведен</w:t>
      </w:r>
      <w:r w:rsidR="00EB35DB">
        <w:rPr>
          <w:rFonts w:ascii="Times New Roman" w:hAnsi="Times New Roman"/>
          <w:sz w:val="28"/>
          <w:szCs w:val="28"/>
        </w:rPr>
        <w:t>о</w:t>
      </w:r>
      <w:r w:rsidRPr="004151DF">
        <w:rPr>
          <w:rFonts w:ascii="Times New Roman" w:hAnsi="Times New Roman"/>
          <w:sz w:val="28"/>
          <w:szCs w:val="28"/>
        </w:rPr>
        <w:t xml:space="preserve"> </w:t>
      </w:r>
      <w:r w:rsidR="00EB35D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плановы</w:t>
      </w:r>
      <w:r w:rsidR="00EB35DB">
        <w:rPr>
          <w:rFonts w:ascii="Times New Roman" w:hAnsi="Times New Roman"/>
          <w:sz w:val="28"/>
          <w:szCs w:val="28"/>
        </w:rPr>
        <w:t>х</w:t>
      </w:r>
      <w:r w:rsidRPr="004151DF">
        <w:rPr>
          <w:rFonts w:ascii="Times New Roman" w:hAnsi="Times New Roman"/>
          <w:sz w:val="28"/>
          <w:szCs w:val="28"/>
        </w:rPr>
        <w:t xml:space="preserve"> провер</w:t>
      </w:r>
      <w:r w:rsidR="00EB35DB">
        <w:rPr>
          <w:rFonts w:ascii="Times New Roman" w:hAnsi="Times New Roman"/>
          <w:sz w:val="28"/>
          <w:szCs w:val="28"/>
        </w:rPr>
        <w:t>о</w:t>
      </w:r>
      <w:r w:rsidRPr="004151DF">
        <w:rPr>
          <w:rFonts w:ascii="Times New Roman" w:hAnsi="Times New Roman"/>
          <w:sz w:val="28"/>
          <w:szCs w:val="28"/>
        </w:rPr>
        <w:t>к в области защиты населения и территорий от чрезвычайных ситуаций природного и техногенного характера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51DF">
        <w:rPr>
          <w:rFonts w:ascii="Times New Roman" w:hAnsi="Times New Roman"/>
          <w:sz w:val="28"/>
          <w:szCs w:val="28"/>
        </w:rPr>
        <w:t>(за 201</w:t>
      </w:r>
      <w:r>
        <w:rPr>
          <w:rFonts w:ascii="Times New Roman" w:hAnsi="Times New Roman"/>
          <w:sz w:val="28"/>
          <w:szCs w:val="28"/>
        </w:rPr>
        <w:t>7</w:t>
      </w:r>
      <w:r w:rsidRPr="004151D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</w:t>
      </w:r>
      <w:r w:rsidRPr="004151DF">
        <w:rPr>
          <w:rFonts w:ascii="Times New Roman" w:hAnsi="Times New Roman"/>
          <w:sz w:val="28"/>
          <w:szCs w:val="28"/>
        </w:rPr>
        <w:t xml:space="preserve">), </w:t>
      </w:r>
      <w:r w:rsidRPr="001900B0">
        <w:rPr>
          <w:rFonts w:ascii="Times New Roman" w:hAnsi="Times New Roman"/>
          <w:sz w:val="28"/>
          <w:szCs w:val="28"/>
        </w:rPr>
        <w:t>внеплановы</w:t>
      </w:r>
      <w:r>
        <w:rPr>
          <w:rFonts w:ascii="Times New Roman" w:hAnsi="Times New Roman"/>
          <w:sz w:val="28"/>
          <w:szCs w:val="28"/>
        </w:rPr>
        <w:t>е</w:t>
      </w:r>
      <w:r w:rsidRPr="001900B0">
        <w:rPr>
          <w:rFonts w:ascii="Times New Roman" w:hAnsi="Times New Roman"/>
          <w:sz w:val="28"/>
          <w:szCs w:val="28"/>
        </w:rPr>
        <w:t xml:space="preserve"> проверки с целью контр</w:t>
      </w:r>
      <w:bookmarkStart w:id="0" w:name="_GoBack"/>
      <w:bookmarkEnd w:id="0"/>
      <w:r w:rsidRPr="001900B0">
        <w:rPr>
          <w:rFonts w:ascii="Times New Roman" w:hAnsi="Times New Roman"/>
          <w:sz w:val="28"/>
          <w:szCs w:val="28"/>
        </w:rPr>
        <w:t xml:space="preserve">оля исполнения предписаний </w:t>
      </w:r>
      <w:r>
        <w:rPr>
          <w:rFonts w:ascii="Times New Roman" w:hAnsi="Times New Roman"/>
          <w:sz w:val="28"/>
          <w:szCs w:val="28"/>
        </w:rPr>
        <w:t xml:space="preserve"> не проводились </w:t>
      </w:r>
      <w:r w:rsidRPr="001900B0">
        <w:rPr>
          <w:rFonts w:ascii="Times New Roman" w:hAnsi="Times New Roman"/>
          <w:sz w:val="28"/>
          <w:szCs w:val="28"/>
        </w:rPr>
        <w:t>(за 201</w:t>
      </w:r>
      <w:r>
        <w:rPr>
          <w:rFonts w:ascii="Times New Roman" w:hAnsi="Times New Roman"/>
          <w:sz w:val="28"/>
          <w:szCs w:val="28"/>
        </w:rPr>
        <w:t>7</w:t>
      </w:r>
      <w:r w:rsidRPr="001900B0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0)</w:t>
      </w:r>
      <w:r w:rsidRPr="004151DF">
        <w:rPr>
          <w:rFonts w:ascii="Times New Roman" w:hAnsi="Times New Roman"/>
          <w:sz w:val="28"/>
          <w:szCs w:val="28"/>
        </w:rPr>
        <w:t>.</w:t>
      </w:r>
    </w:p>
    <w:p w:rsidR="00E14522" w:rsidRPr="001900B0" w:rsidRDefault="00E14522" w:rsidP="00E1452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0B0">
        <w:rPr>
          <w:rFonts w:ascii="Times New Roman" w:hAnsi="Times New Roman"/>
          <w:bCs/>
          <w:sz w:val="28"/>
          <w:szCs w:val="28"/>
        </w:rPr>
        <w:t xml:space="preserve">В результате плановых и </w:t>
      </w:r>
      <w:r w:rsidRPr="001900B0">
        <w:rPr>
          <w:rFonts w:ascii="Times New Roman" w:hAnsi="Times New Roman"/>
          <w:sz w:val="28"/>
          <w:szCs w:val="28"/>
        </w:rPr>
        <w:t>внеплановых проверок</w:t>
      </w:r>
      <w:r>
        <w:rPr>
          <w:rFonts w:ascii="Times New Roman" w:hAnsi="Times New Roman"/>
          <w:sz w:val="28"/>
          <w:szCs w:val="28"/>
        </w:rPr>
        <w:t xml:space="preserve"> выявлено </w:t>
      </w:r>
      <w:r w:rsidR="00EB35DB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00B0">
        <w:rPr>
          <w:rFonts w:ascii="Times New Roman" w:hAnsi="Times New Roman"/>
          <w:sz w:val="28"/>
          <w:szCs w:val="28"/>
        </w:rPr>
        <w:t>нарушени</w:t>
      </w:r>
      <w:r w:rsidR="00EB35DB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законодательства </w:t>
      </w:r>
      <w:r w:rsidRPr="004151DF">
        <w:rPr>
          <w:rFonts w:ascii="Times New Roman" w:hAnsi="Times New Roman"/>
          <w:sz w:val="28"/>
          <w:szCs w:val="28"/>
        </w:rPr>
        <w:t>в области защиты населения и территорий от чрезвычайных ситуаций природного и техногенного характера</w:t>
      </w:r>
      <w:r w:rsidRPr="001900B0">
        <w:rPr>
          <w:rFonts w:ascii="Times New Roman" w:hAnsi="Times New Roman"/>
          <w:sz w:val="28"/>
          <w:szCs w:val="28"/>
        </w:rPr>
        <w:t xml:space="preserve"> (за 201</w:t>
      </w:r>
      <w:r>
        <w:rPr>
          <w:rFonts w:ascii="Times New Roman" w:hAnsi="Times New Roman"/>
          <w:sz w:val="28"/>
          <w:szCs w:val="28"/>
        </w:rPr>
        <w:t>7</w:t>
      </w:r>
      <w:r w:rsidRPr="001900B0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0)</w:t>
      </w:r>
      <w:r w:rsidRPr="00B67419">
        <w:rPr>
          <w:rFonts w:ascii="Times New Roman" w:hAnsi="Times New Roman"/>
          <w:color w:val="000000"/>
          <w:sz w:val="28"/>
          <w:szCs w:val="28"/>
        </w:rPr>
        <w:t>.</w:t>
      </w:r>
    </w:p>
    <w:p w:rsidR="00E14522" w:rsidRPr="00472A6A" w:rsidRDefault="00E14522" w:rsidP="00E1452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Остановимся подробно на типовых и наиболее массовых нарушени</w:t>
      </w:r>
      <w:r>
        <w:rPr>
          <w:rFonts w:ascii="Times New Roman" w:hAnsi="Times New Roman"/>
          <w:sz w:val="28"/>
          <w:szCs w:val="28"/>
          <w:lang w:eastAsia="ru-RU"/>
        </w:rPr>
        <w:t>ях</w:t>
      </w:r>
      <w:r w:rsidRPr="00472A6A">
        <w:rPr>
          <w:rFonts w:ascii="Times New Roman" w:hAnsi="Times New Roman"/>
          <w:sz w:val="28"/>
          <w:szCs w:val="28"/>
          <w:lang w:eastAsia="ru-RU"/>
        </w:rPr>
        <w:t xml:space="preserve"> требований в области защиты населения и территорий от чрезвычайных ситуаций природного и техногенного характера (далее–ЗНТЧС), с указанием причин их возникновения и мероприятий по их недопущению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 xml:space="preserve">1. Руководители и уполномоченные работники на решение задач в области защиты населения и территорий от ЧС (председатель КЧС и ОПБ, председатель ПУФ, председатель эвакуационной комиссии) не прошли </w:t>
      </w:r>
      <w:proofErr w:type="gramStart"/>
      <w:r w:rsidRPr="00472A6A">
        <w:rPr>
          <w:rFonts w:ascii="Times New Roman" w:hAnsi="Times New Roman"/>
          <w:sz w:val="28"/>
          <w:szCs w:val="28"/>
          <w:lang w:eastAsia="ru-RU"/>
        </w:rPr>
        <w:t>обучение по вопросам</w:t>
      </w:r>
      <w:proofErr w:type="gramEnd"/>
      <w:r w:rsidRPr="00472A6A">
        <w:rPr>
          <w:rFonts w:ascii="Times New Roman" w:hAnsi="Times New Roman"/>
          <w:sz w:val="28"/>
          <w:szCs w:val="28"/>
          <w:lang w:eastAsia="ru-RU"/>
        </w:rPr>
        <w:t xml:space="preserve"> защиты населения и территорий от чрезвычайных ситуаций и гражданской обороны.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1.1. Статистика типовых и массовых нарушений установленных требований в области защиты населения и территорий от чрезвычайных ситуаций природного и техногенного характера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- нарушение сроков обучения в области защиты от чрезвычайных ситуаций или получения дополнительного профессионального образования в области защиты от чрезвычайных ситуаций лиц, впервые назначенных на должность, связанную с выполнением обязанностей в области защиты от чрезвычайных ситуаций (в течение первого года работы);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 xml:space="preserve">- нарушение сроков </w:t>
      </w:r>
      <w:r>
        <w:rPr>
          <w:rFonts w:ascii="Times New Roman" w:hAnsi="Times New Roman"/>
          <w:sz w:val="28"/>
          <w:szCs w:val="28"/>
          <w:lang w:eastAsia="ru-RU"/>
        </w:rPr>
        <w:t xml:space="preserve">прохождения </w:t>
      </w:r>
      <w:r w:rsidRPr="00472A6A">
        <w:rPr>
          <w:rFonts w:ascii="Times New Roman" w:hAnsi="Times New Roman"/>
          <w:sz w:val="28"/>
          <w:szCs w:val="28"/>
          <w:lang w:eastAsia="ru-RU"/>
        </w:rPr>
        <w:t>повышени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472A6A">
        <w:rPr>
          <w:rFonts w:ascii="Times New Roman" w:hAnsi="Times New Roman"/>
          <w:sz w:val="28"/>
          <w:szCs w:val="28"/>
          <w:lang w:eastAsia="ru-RU"/>
        </w:rPr>
        <w:t xml:space="preserve"> квалификации (не реже</w:t>
      </w:r>
      <w:r>
        <w:rPr>
          <w:rFonts w:ascii="Times New Roman" w:hAnsi="Times New Roman"/>
          <w:sz w:val="28"/>
          <w:szCs w:val="28"/>
          <w:lang w:eastAsia="ru-RU"/>
        </w:rPr>
        <w:t xml:space="preserve"> одного раза </w:t>
      </w:r>
      <w:r w:rsidRPr="00472A6A">
        <w:rPr>
          <w:rFonts w:ascii="Times New Roman" w:hAnsi="Times New Roman"/>
          <w:sz w:val="28"/>
          <w:szCs w:val="28"/>
          <w:lang w:eastAsia="ru-RU"/>
        </w:rPr>
        <w:t>в 5 лет).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1.2. Причины возникновения типовых нарушений установленных требований в области защиты населения и территорий от чрезвычайных ситуаций природного и техногенного характера.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Основными причинами возникновения таких нарушений являются: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lastRenderedPageBreak/>
        <w:t>- отсутствие постоянно действующего органа управления единой государственной системы предупреждения и ликвидации чрезвычайных ситуаций (далее – РСЧС), а именно структурного подразделения организации, специально уполномоченного на решение задач в области защиты населения и территорий от чрезвычайных ситуаций;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- отсутствие времени, либо отсутствие возможности обучения с отрывом от производства в связи с занимаемыми руководящими должностями.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1.3. Руководство по соблюдению обязательных требований в области защиты населения и территорий от чрезвычайных ситуаций природного и техногенного характера.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72A6A">
        <w:rPr>
          <w:rFonts w:ascii="Times New Roman" w:hAnsi="Times New Roman"/>
          <w:sz w:val="28"/>
          <w:szCs w:val="28"/>
          <w:lang w:eastAsia="ru-RU"/>
        </w:rPr>
        <w:t>В соответствии с Положением о подготовке населения в области защиты от чрезвычайных ситуаций</w:t>
      </w:r>
      <w:proofErr w:type="gramEnd"/>
      <w:r w:rsidRPr="00472A6A">
        <w:rPr>
          <w:rFonts w:ascii="Times New Roman" w:hAnsi="Times New Roman"/>
          <w:sz w:val="28"/>
          <w:szCs w:val="28"/>
          <w:lang w:eastAsia="ru-RU"/>
        </w:rPr>
        <w:t xml:space="preserve"> природного и техногенного характера, утвержденным Постановлением Правительства Российской Федерации от 04.09.2003 № 547 (далее – Положения) подготовку в области защиты от чрезвычайных ситуаций проходят: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51"/>
      <w:bookmarkEnd w:id="1"/>
      <w:r w:rsidRPr="00472A6A">
        <w:rPr>
          <w:rFonts w:ascii="Times New Roman" w:hAnsi="Times New Roman"/>
          <w:sz w:val="28"/>
          <w:szCs w:val="28"/>
          <w:lang w:eastAsia="ru-RU"/>
        </w:rPr>
        <w:t>а) лица, занятые в сфере производства и обслуживания, не включенные в состав органов управления единой государственной системы предупреждения и ликвидации чрезвычайных ситуаций (далее именуются - работающее население);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б) лица, не занятые в сфере производства и обслуживания (далее именуются - неработающее население);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72A6A">
        <w:rPr>
          <w:rFonts w:ascii="Times New Roman" w:hAnsi="Times New Roman"/>
          <w:sz w:val="28"/>
          <w:szCs w:val="28"/>
          <w:lang w:eastAsia="ru-RU"/>
        </w:rPr>
        <w:t xml:space="preserve">в) лица, обучающиеся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</w:t>
      </w:r>
      <w:proofErr w:type="spellStart"/>
      <w:r w:rsidRPr="00472A6A">
        <w:rPr>
          <w:rFonts w:ascii="Times New Roman" w:hAnsi="Times New Roman"/>
          <w:sz w:val="28"/>
          <w:szCs w:val="28"/>
          <w:lang w:eastAsia="ru-RU"/>
        </w:rPr>
        <w:t>ассистентуры</w:t>
      </w:r>
      <w:proofErr w:type="spellEnd"/>
      <w:r w:rsidRPr="00472A6A">
        <w:rPr>
          <w:rFonts w:ascii="Times New Roman" w:hAnsi="Times New Roman"/>
          <w:sz w:val="28"/>
          <w:szCs w:val="28"/>
          <w:lang w:eastAsia="ru-RU"/>
        </w:rPr>
        <w:t>-стажировки) (далее именуются - обучающиеся);</w:t>
      </w:r>
      <w:proofErr w:type="gramEnd"/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Par55"/>
      <w:bookmarkEnd w:id="2"/>
      <w:r w:rsidRPr="00472A6A">
        <w:rPr>
          <w:rFonts w:ascii="Times New Roman" w:hAnsi="Times New Roman"/>
          <w:sz w:val="28"/>
          <w:szCs w:val="28"/>
          <w:lang w:eastAsia="ru-RU"/>
        </w:rPr>
        <w:t>г) руководители органов государственной власти, органов местного самоуправления и организаций;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Par56"/>
      <w:bookmarkEnd w:id="3"/>
      <w:r w:rsidRPr="00472A6A">
        <w:rPr>
          <w:rFonts w:ascii="Times New Roman" w:hAnsi="Times New Roman"/>
          <w:sz w:val="28"/>
          <w:szCs w:val="28"/>
          <w:lang w:eastAsia="ru-RU"/>
        </w:rPr>
        <w:t>д) работники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специально уполномоченные решать задачи по предупреждению и ликвидации чрезвычайных ситуаций и включенные в состав органов управления единой государственной системы предупреждения и ликвидации чрезвычайных ситуаций (далее именуются - уполномоченные работники);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Par57"/>
      <w:bookmarkEnd w:id="4"/>
      <w:r w:rsidRPr="00472A6A">
        <w:rPr>
          <w:rFonts w:ascii="Times New Roman" w:hAnsi="Times New Roman"/>
          <w:sz w:val="28"/>
          <w:szCs w:val="28"/>
          <w:lang w:eastAsia="ru-RU"/>
        </w:rPr>
        <w:t>е) председатели комиссий по чрезвычайным ситуациям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(далее именуются - председатели комиссий по чрезвычайным ситуациям).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Основными задачами при подготовке населения в области защиты от чрезвычайных ситуаций являются: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а) обучение населения правилам поведения, основным способам защиты и действиям в чрезвычайных ситуациях, приемам оказания первой медицинской помощи пострадавшим, правилам пользования средствами индивидуальной и коллективной защиты;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 xml:space="preserve">б) выработка у руководителей органов государственной власти, органов </w:t>
      </w:r>
      <w:r w:rsidRPr="00472A6A">
        <w:rPr>
          <w:rFonts w:ascii="Times New Roman" w:hAnsi="Times New Roman"/>
          <w:sz w:val="28"/>
          <w:szCs w:val="28"/>
          <w:lang w:eastAsia="ru-RU"/>
        </w:rPr>
        <w:lastRenderedPageBreak/>
        <w:t>местного самоуправления и организаций навыков управления силами и средствами, входящими в состав единой государственной системы предупреждения и ликвидации чрезвычайных ситуаций;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в) совершенствование практических навыков руководителей органов государственной власти, органов местного самоуправления и организаций, а также председателей комиссий по чрезвычайным ситуациям в организации и проведении мероприятий по предупреждению чрезвычайных ситуаций и ликвидации их последствий;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г) практическое усвоение уполномоченными работниками в ходе учений и тренировок порядка действий при различных режимах функционирования единой государственной системы предупреждения и ликвидации чрезвычайных ситуаций, а также при проведении аварийно-спасательных и других неотложных работ.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Подготовка в области защиты от чрезвычайных ситуаций предусматривает: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а) для работающего населения - проведение занятий по месту работы согласно рекомендуемым программам и самостоятельное изучение порядка действий в чрезвычайных ситуациях с последующим закреплением полученных знаний и навыков на учениях и тренировках;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б) для неработающего населения - проведение бесед, лекций, просмотр учебных фильмов, привлечение на учения и тренировки по месту жительства, а также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ситуаций;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в) для обучающихся - проведение занятий в учебное время по соответствующим программам в рамках курса «Основы безопасности жизнедеятельности» и дисциплины «Безопасность жизнедеятельности»;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72A6A">
        <w:rPr>
          <w:rFonts w:ascii="Times New Roman" w:hAnsi="Times New Roman"/>
          <w:sz w:val="28"/>
          <w:szCs w:val="28"/>
          <w:lang w:eastAsia="ru-RU"/>
        </w:rPr>
        <w:t>г) для руководителей органов государственной власти - получение дополнительного профессионального образования по программам повышения квалификации в федеральном государственном бюджетном образовательном учреждении высшего профессионального образования «Российская академия народного хозяйства и государственной службы при Президенте Российской Федерации», проведение самостоятельной работы с нормативными документами по вопросам организации и осуществления мероприятий по защите от чрезвычайных ситуаций, участие в ежегодных сборах, учениях и тренировках, проводимых по</w:t>
      </w:r>
      <w:proofErr w:type="gramEnd"/>
      <w:r w:rsidRPr="00472A6A">
        <w:rPr>
          <w:rFonts w:ascii="Times New Roman" w:hAnsi="Times New Roman"/>
          <w:sz w:val="28"/>
          <w:szCs w:val="28"/>
          <w:lang w:eastAsia="ru-RU"/>
        </w:rPr>
        <w:t xml:space="preserve"> планам Правительства Российской Федерации, федеральных органов исполнительной власти и органов исполнительной власти субъектов Российской Федерации;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д) для председателей комиссий по чрезвычайным ситуациям, руководителей органов местного самоуправления и организаций, а также уполномоченных работников - получение дополнительного профессионального образования или курсового обучения в области защиты от чрезвычайных ситуаций не реже одного раза в 5 лет, проведение самостоятельной работы, а также участие в сборах, учениях и тренировках.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 xml:space="preserve">Для лиц, впервые назначенных на должность, связанную с выполнением обязанностей в области защиты от чрезвычайных ситуаций, курсовое обучение в области защиты от чрезвычайных ситуаций или получение дополнительного профессионального образования в области защиты от чрезвычайных ситуаций в </w:t>
      </w:r>
      <w:r w:rsidRPr="00472A6A">
        <w:rPr>
          <w:rFonts w:ascii="Times New Roman" w:hAnsi="Times New Roman"/>
          <w:sz w:val="28"/>
          <w:szCs w:val="28"/>
          <w:lang w:eastAsia="ru-RU"/>
        </w:rPr>
        <w:lastRenderedPageBreak/>
        <w:t>течение первого года работы является обязательным.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Дополнительное профессиональное образование по программам повышения квалификации или курсовое обучение в области защиты от чрезвычайных ситуаций проходят: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а) председатели комиссий по чрезвычайным ситуациям федеральных органов исполнительной власти, органов исполнительной власти субъектов Российской Федерации и организаций - в Академии гражданской защиты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б) руководители и председатели комиссий по чрезвычайным ситуациям органов местного самоуправления и организаций - в учебно-методических центрах по гражданской обороне и чрезвычайным ситуациям субъектов Российской Федерации;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72A6A">
        <w:rPr>
          <w:rFonts w:ascii="Times New Roman" w:hAnsi="Times New Roman"/>
          <w:sz w:val="28"/>
          <w:szCs w:val="28"/>
          <w:lang w:eastAsia="ru-RU"/>
        </w:rPr>
        <w:t>в) уполномоченные работники -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в том числе в</w:t>
      </w:r>
      <w:proofErr w:type="gramEnd"/>
      <w:r w:rsidRPr="00472A6A">
        <w:rPr>
          <w:rFonts w:ascii="Times New Roman" w:hAnsi="Times New Roman"/>
          <w:sz w:val="28"/>
          <w:szCs w:val="28"/>
          <w:lang w:eastAsia="ru-RU"/>
        </w:rPr>
        <w:t xml:space="preserve"> учебно-методических </w:t>
      </w:r>
      <w:proofErr w:type="gramStart"/>
      <w:r w:rsidRPr="00472A6A">
        <w:rPr>
          <w:rFonts w:ascii="Times New Roman" w:hAnsi="Times New Roman"/>
          <w:sz w:val="28"/>
          <w:szCs w:val="28"/>
          <w:lang w:eastAsia="ru-RU"/>
        </w:rPr>
        <w:t>центрах</w:t>
      </w:r>
      <w:proofErr w:type="gramEnd"/>
      <w:r w:rsidRPr="00472A6A">
        <w:rPr>
          <w:rFonts w:ascii="Times New Roman" w:hAnsi="Times New Roman"/>
          <w:sz w:val="28"/>
          <w:szCs w:val="28"/>
          <w:lang w:eastAsia="ru-RU"/>
        </w:rPr>
        <w:t xml:space="preserve"> по гражданской обороне и чрезвычайным ситуациям субъектов Российской Федерации, а также на курсах гражданской обороны муниципальных образований и в других организациях.</w:t>
      </w: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72A6A">
        <w:rPr>
          <w:rFonts w:ascii="Times New Roman" w:hAnsi="Times New Roman"/>
          <w:sz w:val="28"/>
          <w:szCs w:val="28"/>
          <w:lang w:eastAsia="ru-RU"/>
        </w:rPr>
        <w:t>Получение дополнительного профессионального образования по программам повышения квалификации педагогическими работниками - преподавателями дисциплины «Безопасность жизнедеятельности» и курса «Основы безопасности жизнедеятельности» по вопросам защиты в чрезвычайных ситуациях осуществляется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Министерства образования</w:t>
      </w:r>
      <w:proofErr w:type="gramEnd"/>
      <w:r w:rsidRPr="00472A6A">
        <w:rPr>
          <w:rFonts w:ascii="Times New Roman" w:hAnsi="Times New Roman"/>
          <w:sz w:val="28"/>
          <w:szCs w:val="28"/>
          <w:lang w:eastAsia="ru-RU"/>
        </w:rPr>
        <w:t xml:space="preserve"> и науки Российской Федерации,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в том числе в учебно-методических центрах по гражданской обороне и чрезвычайным ситуациям субъектов Российской Федерации.</w:t>
      </w:r>
    </w:p>
    <w:p w:rsidR="00E14522" w:rsidRPr="00472A6A" w:rsidRDefault="00E14522" w:rsidP="00E1452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2. Не создан резерв финансовых и материальных ресурсов для ликвидации чрезвычайных ситуаций.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2.1. Статистика типовых и массовых нарушений установленных требований в области защиты населения и территорий от чрезвычайных ситуаций природного и техногенного характера.</w:t>
      </w:r>
    </w:p>
    <w:p w:rsidR="00E14522" w:rsidRPr="00472A6A" w:rsidRDefault="00E14522" w:rsidP="00E1452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- отсутствие номенклатуры и требуемого объема резервов материальных ресурсов для ликвидации чрезвычайных ситуаций;</w:t>
      </w:r>
    </w:p>
    <w:p w:rsidR="00E14522" w:rsidRPr="00472A6A" w:rsidRDefault="00E14522" w:rsidP="00E1452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отсутствие </w:t>
      </w:r>
      <w:proofErr w:type="gramStart"/>
      <w:r w:rsidRPr="00472A6A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472A6A">
        <w:rPr>
          <w:rFonts w:ascii="Times New Roman" w:hAnsi="Times New Roman"/>
          <w:sz w:val="28"/>
          <w:szCs w:val="28"/>
          <w:lang w:eastAsia="ru-RU"/>
        </w:rPr>
        <w:t xml:space="preserve"> созданием, хранением, использованием и восполнением указанных резервов.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2.2. Причины возникновения типовых нарушений установленных требований в области защиты населения и территорий от чрезвычайных ситуаций природного и техногенного характера.</w:t>
      </w:r>
    </w:p>
    <w:p w:rsidR="00E14522" w:rsidRPr="00472A6A" w:rsidRDefault="00E14522" w:rsidP="00E1452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Основными причинами возникновения таких нарушений являются:</w:t>
      </w:r>
    </w:p>
    <w:p w:rsidR="00E14522" w:rsidRPr="00722A57" w:rsidRDefault="00E14522" w:rsidP="00E1452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2A57">
        <w:rPr>
          <w:rFonts w:ascii="Times New Roman" w:hAnsi="Times New Roman"/>
          <w:sz w:val="28"/>
          <w:szCs w:val="28"/>
          <w:lang w:eastAsia="ru-RU"/>
        </w:rPr>
        <w:t>-   отсутствие финансирования;</w:t>
      </w:r>
    </w:p>
    <w:p w:rsidR="00E14522" w:rsidRPr="00472A6A" w:rsidRDefault="00E14522" w:rsidP="00E1452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- отсутствие ответственного должностного лица, в обязанности которого входит их учет, содержание помещений для их хранения, обеспечение сохранности и готовности к применению.</w:t>
      </w:r>
    </w:p>
    <w:p w:rsidR="00E14522" w:rsidRPr="00472A6A" w:rsidRDefault="00E14522" w:rsidP="00E14522">
      <w:pPr>
        <w:spacing w:after="0" w:line="240" w:lineRule="auto"/>
        <w:ind w:right="27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2.3. Руководство по соблюдению обязательных требований в области защиты населения и территорий от чрезвычайных ситуаций природного и техногенного характера.</w:t>
      </w:r>
    </w:p>
    <w:p w:rsidR="00E14522" w:rsidRPr="00472A6A" w:rsidRDefault="00E14522" w:rsidP="00E145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72A6A">
        <w:rPr>
          <w:rFonts w:ascii="Times New Roman" w:hAnsi="Times New Roman"/>
          <w:sz w:val="28"/>
          <w:szCs w:val="28"/>
          <w:lang w:eastAsia="ru-RU"/>
        </w:rPr>
        <w:t>В соответствии с Порядком создания и использования резервов материальных ресурсов для ликвидации чрезвычайных ситуаций природного и техногенного характера, утвержденн</w:t>
      </w:r>
      <w:r>
        <w:rPr>
          <w:rFonts w:ascii="Times New Roman" w:hAnsi="Times New Roman"/>
          <w:sz w:val="28"/>
          <w:szCs w:val="28"/>
          <w:lang w:eastAsia="ru-RU"/>
        </w:rPr>
        <w:t>ым</w:t>
      </w:r>
      <w:r w:rsidRPr="00472A6A">
        <w:rPr>
          <w:rFonts w:ascii="Times New Roman" w:hAnsi="Times New Roman"/>
          <w:sz w:val="28"/>
          <w:szCs w:val="28"/>
          <w:lang w:eastAsia="ru-RU"/>
        </w:rPr>
        <w:t xml:space="preserve"> Постановлением Правительства Российской Федерации от 10 ноября 1996 г. № 1340, резервы материальных ресурсов для ликвидации чрезвычайных ситуаций создаются заблаговременно в целях экстренного привлечения необходимых средств в случае возникновения чрезвычайных ситуаций и включают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472A6A">
        <w:rPr>
          <w:rFonts w:ascii="Times New Roman" w:hAnsi="Times New Roman"/>
          <w:sz w:val="28"/>
          <w:szCs w:val="28"/>
          <w:lang w:eastAsia="ru-RU"/>
        </w:rPr>
        <w:t xml:space="preserve"> продовольствие, пищевое сырье, медицинское имущество, медикаменты, транспортные средства, средства</w:t>
      </w:r>
      <w:proofErr w:type="gramEnd"/>
      <w:r w:rsidRPr="00472A6A">
        <w:rPr>
          <w:rFonts w:ascii="Times New Roman" w:hAnsi="Times New Roman"/>
          <w:sz w:val="28"/>
          <w:szCs w:val="28"/>
          <w:lang w:eastAsia="ru-RU"/>
        </w:rPr>
        <w:t xml:space="preserve"> связи, строительные материалы, топливо, средства индивидуальной защиты и другие материальные ресурсы.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Для ликвидации чрезвычайных ситуаций создаются: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федеральный резерв материальных ресурсов в составе государственного материального резерва решением Правительства Российской Федерации;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резервы материальных ресурсов федеральных органов исполнительной власти решением федеральных органов исполнительной власти;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резервы материальных ресурсов субъектов Российской Федерации решением органов исполнительной власти субъектов Российской Федерации;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местные резервы материальных ресурсов решением органов местного самоуправления;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объектовые резервы материальных ресурсов решением администраций предприятий, учреждений и организаций.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Резервы материальных ресурсов для ликвидации чрезвычайных ситуаций создаются исходя из прогнозируемых видов и масштабов чрезвычайных ситуаций, предполагаемого объема работ по их ликвидации, а также максимально возможного использования имеющихся сил и сре</w:t>
      </w:r>
      <w:proofErr w:type="gramStart"/>
      <w:r w:rsidRPr="00472A6A">
        <w:rPr>
          <w:rFonts w:ascii="Times New Roman" w:hAnsi="Times New Roman"/>
          <w:sz w:val="28"/>
          <w:szCs w:val="28"/>
          <w:lang w:eastAsia="ru-RU"/>
        </w:rPr>
        <w:t>дств дл</w:t>
      </w:r>
      <w:proofErr w:type="gramEnd"/>
      <w:r w:rsidRPr="00472A6A">
        <w:rPr>
          <w:rFonts w:ascii="Times New Roman" w:hAnsi="Times New Roman"/>
          <w:sz w:val="28"/>
          <w:szCs w:val="28"/>
          <w:lang w:eastAsia="ru-RU"/>
        </w:rPr>
        <w:t>я ликвидации чрезвычайных ситуаций.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 xml:space="preserve">Номенклатура и объемы резервов материальных ресурсов для ликвидации чрезвычайных ситуаций, а также </w:t>
      </w:r>
      <w:proofErr w:type="gramStart"/>
      <w:r w:rsidRPr="00472A6A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472A6A">
        <w:rPr>
          <w:rFonts w:ascii="Times New Roman" w:hAnsi="Times New Roman"/>
          <w:sz w:val="28"/>
          <w:szCs w:val="28"/>
          <w:lang w:eastAsia="ru-RU"/>
        </w:rPr>
        <w:t xml:space="preserve"> созданием, хранением, использованием и восполнением указанных резервов устанавливаются создавшим их органом.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Резервы материальных ресурсов для ликвидации чрезвычайных ситуаций размещаются на объектах, предназначенных для их хранения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472A6A">
        <w:rPr>
          <w:rFonts w:ascii="Times New Roman" w:hAnsi="Times New Roman"/>
          <w:sz w:val="28"/>
          <w:szCs w:val="28"/>
          <w:lang w:eastAsia="ru-RU"/>
        </w:rPr>
        <w:t xml:space="preserve"> откуда возможна их оперативная доставка в зоны чрезвычайных ситуаций.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72A6A">
        <w:rPr>
          <w:rFonts w:ascii="Times New Roman" w:hAnsi="Times New Roman"/>
          <w:sz w:val="28"/>
          <w:szCs w:val="28"/>
          <w:lang w:eastAsia="ru-RU"/>
        </w:rPr>
        <w:t xml:space="preserve">Резервы материальных ресурсов для ликвидации чрезвычайных ситуаций используются при проведении аварийно - спасательных и других неотложных работ </w:t>
      </w:r>
      <w:r w:rsidRPr="00472A6A">
        <w:rPr>
          <w:rFonts w:ascii="Times New Roman" w:hAnsi="Times New Roman"/>
          <w:sz w:val="28"/>
          <w:szCs w:val="28"/>
          <w:lang w:eastAsia="ru-RU"/>
        </w:rPr>
        <w:lastRenderedPageBreak/>
        <w:t>по устранению непосредственной опасности для жизни и здоровья людей, для развертывания и содержания временных пунктов проживания и питания пострадавших граждан, оказания им единовременной материальной помощи и других первоочередных мероприятий, связанных с обеспечением жизнедеятельности пострадавшего населения.</w:t>
      </w:r>
      <w:proofErr w:type="gramEnd"/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Финансирование расходов по созданию, хранению, использованию и восполнению резервов материальных ресурсов для ликвидации чрезвычайных ситуаций осуществляется за счет: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средств федерального бюджета - федеральный резерв материальных ресурсов;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средств федеральных органов исполнительной власти - резервы материальных ресурсов федеральных органов исполнительной власти;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средств бюджетов субъектов Российской Федерации - резервы материальных ресурсов субъектов Российской Федерации;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средств местных бюджетов - местные резервы материальных ресурсов;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собственных сре</w:t>
      </w:r>
      <w:proofErr w:type="gramStart"/>
      <w:r w:rsidRPr="00472A6A">
        <w:rPr>
          <w:rFonts w:ascii="Times New Roman" w:hAnsi="Times New Roman"/>
          <w:sz w:val="28"/>
          <w:szCs w:val="28"/>
          <w:lang w:eastAsia="ru-RU"/>
        </w:rPr>
        <w:t>дств пр</w:t>
      </w:r>
      <w:proofErr w:type="gramEnd"/>
      <w:r w:rsidRPr="00472A6A">
        <w:rPr>
          <w:rFonts w:ascii="Times New Roman" w:hAnsi="Times New Roman"/>
          <w:sz w:val="28"/>
          <w:szCs w:val="28"/>
          <w:lang w:eastAsia="ru-RU"/>
        </w:rPr>
        <w:t>едприятий, учреждений и организаций - объектовые резервы материальных ресурсов.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Созданные запасы хранятся в условиях, отвечающих установленным требованиям по обеспечению их сохранности. Складские помещения, используемые для хранения запасов, должны удовлетворять соответствующим требованиям нормативной технической документации (стандартам, техническим условиям и т.д.). Требования к складским помещениям, а также к порядку накопления, хранения, освежения, использования и восполнения запасов определяются в соответствии с законодательством Российской Федерации.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Номенклатура и объем создаваемых запасов определяются создающими их органами, организациями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72A6A">
        <w:rPr>
          <w:rFonts w:ascii="Times New Roman" w:hAnsi="Times New Roman"/>
          <w:sz w:val="28"/>
          <w:szCs w:val="28"/>
          <w:lang w:eastAsia="ru-RU"/>
        </w:rPr>
        <w:t xml:space="preserve"> исходя </w:t>
      </w:r>
      <w:proofErr w:type="gramStart"/>
      <w:r w:rsidRPr="00472A6A">
        <w:rPr>
          <w:rFonts w:ascii="Times New Roman" w:hAnsi="Times New Roman"/>
          <w:sz w:val="28"/>
          <w:szCs w:val="28"/>
          <w:lang w:eastAsia="ru-RU"/>
        </w:rPr>
        <w:t>из</w:t>
      </w:r>
      <w:proofErr w:type="gramEnd"/>
      <w:r w:rsidRPr="00472A6A">
        <w:rPr>
          <w:rFonts w:ascii="Times New Roman" w:hAnsi="Times New Roman"/>
          <w:sz w:val="28"/>
          <w:szCs w:val="28"/>
          <w:lang w:eastAsia="ru-RU"/>
        </w:rPr>
        <w:t>: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возможного характера военных действий на территории Российской Федерации (возможный характер военных действий с применением ядерного, химического, биологического и других видов оружия на территории Российской Федерации доводится уполномоченным федеральным органом исполнительной власти до создающих их органов, организаций в части касающейся);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величины вероятного ущерба объектам экономики и инфраструктуры от ведения военных действий или вследствие этих действий, а также от чрезвычайных ситуаций природного и техногенного характера;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потребности в запасах в соответствии с планами гражданской обороны федеральных органов исполнительной власти и организаций, а также планами гражданской обороны и защиты населения субъектов Российской Федерации и муниципальных образований;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норм минимально необходимой достаточности запасов;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природных, экономических и иных особенностей территорий.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При этом должно учитываться и планируемое к эвакуации на данную территорию население из другого региона (регионов).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Проверка качественного состояния запасов при приемке продукции, закладке в запасы и в процессе хранения проводится методом выборочного или сплошного контроля.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lastRenderedPageBreak/>
        <w:t>Выборочный и сплошной контроль качественного состояния запасов осуществляется двумя методами:</w:t>
      </w:r>
    </w:p>
    <w:p w:rsidR="00E14522" w:rsidRPr="00366F56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366F56">
        <w:rPr>
          <w:rFonts w:ascii="Times New Roman" w:hAnsi="Times New Roman"/>
          <w:spacing w:val="-6"/>
          <w:sz w:val="28"/>
          <w:szCs w:val="28"/>
          <w:lang w:eastAsia="ru-RU"/>
        </w:rPr>
        <w:t>осмотра тары (упаковки) и маркировки находящихся в ней запасов с определением их технического состояния (средств индивидуальной защиты и приборов радиационной, химической, биологической разведки и контроля и т.д.) или пригодности к использованию (продукты питания, медикаменты и т.д.) по внешнему виду;</w:t>
      </w:r>
    </w:p>
    <w:p w:rsidR="00E14522" w:rsidRPr="00366F56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366F56">
        <w:rPr>
          <w:rFonts w:ascii="Times New Roman" w:hAnsi="Times New Roman"/>
          <w:spacing w:val="-6"/>
          <w:sz w:val="28"/>
          <w:szCs w:val="28"/>
          <w:lang w:eastAsia="ru-RU"/>
        </w:rPr>
        <w:t>проведения периодических испытаний (проверки) запасов, в том числе поверка приборов и дозиметров, лабораторные испытания средств индивидуальной защиты.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Если по результатам периодических (лабораторных) испытаний запасы признаны непригодными для эксплуатации и не подлежат ремонту, то они подлежат списанию ввиду утраты защитных и эксплуатационных свойств. При этом результаты периодических (лабораторных) испытаний (поверок) записываются в формуляр (паспорт) или складской формуляр.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По результатам периодических (лабораторных) испытаний допускается списывать фильтрующе-поглощающую коробку противогаза или лицевую часть отдельно друг от друга.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Списанные средства индивидуальной защиты подлежат утилизации, при этом отдельные медицинские средства индивидуальной защиты, списанные по истечению срока годности, подлежат уничтожению в соответствии с законодательством Российской Федерации.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 xml:space="preserve">Основанием для продления срока хранения запасов или их списания является акт периодических (лабораторных) испытаний (поверки). </w:t>
      </w:r>
      <w:proofErr w:type="gramStart"/>
      <w:r w:rsidRPr="00472A6A">
        <w:rPr>
          <w:rFonts w:ascii="Times New Roman" w:hAnsi="Times New Roman"/>
          <w:sz w:val="28"/>
          <w:szCs w:val="28"/>
          <w:lang w:eastAsia="ru-RU"/>
        </w:rPr>
        <w:t>В акте периодических (лабораторных) испытаний (поверки) запасов должны указываться: формулярные данные испытанных (поверенных) партий; даты испытаний и номера анализов; количество образцов (проб), подвергнутых испытаниям; результаты испытаний (поверки) по всем показателям; выводы о качестве каждой в отдельности партии, заключение испытательного (поверочного) органа.</w:t>
      </w:r>
      <w:proofErr w:type="gramEnd"/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Продление срока хранения и хранение медицинских средств индивидуальной защиты по истечении их срока годности не допускается.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Списание и утилизация запасов, утративших защитные и эксплуатационные свойства, производится по решению руководителей органов, организаций, создающих запасы, на основании актов периодических (лабораторных) испытаний (поверки). При этом должно производиться своевременное освежение и замена запасов взамен списанных. Средства индивидуальной защиты допускается списывать по истечении рекомендуемых, назначенных сроков хранения как морально устаревшие.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2A6A">
        <w:rPr>
          <w:rFonts w:ascii="Times New Roman" w:hAnsi="Times New Roman"/>
          <w:sz w:val="28"/>
          <w:szCs w:val="28"/>
          <w:lang w:eastAsia="ru-RU"/>
        </w:rPr>
        <w:t>Порядок контроля организации хранения запасов следующий.</w:t>
      </w:r>
    </w:p>
    <w:p w:rsidR="00E14522" w:rsidRPr="00366F56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366F56">
        <w:rPr>
          <w:rFonts w:ascii="Times New Roman" w:hAnsi="Times New Roman"/>
          <w:spacing w:val="-6"/>
          <w:sz w:val="28"/>
          <w:szCs w:val="28"/>
          <w:lang w:eastAsia="ru-RU"/>
        </w:rPr>
        <w:t xml:space="preserve">Организационно-методическое руководство и </w:t>
      </w:r>
      <w:proofErr w:type="gramStart"/>
      <w:r w:rsidRPr="00366F56">
        <w:rPr>
          <w:rFonts w:ascii="Times New Roman" w:hAnsi="Times New Roman"/>
          <w:spacing w:val="-6"/>
          <w:sz w:val="28"/>
          <w:szCs w:val="28"/>
          <w:lang w:eastAsia="ru-RU"/>
        </w:rPr>
        <w:t>контроль за</w:t>
      </w:r>
      <w:proofErr w:type="gramEnd"/>
      <w:r w:rsidRPr="00366F56">
        <w:rPr>
          <w:rFonts w:ascii="Times New Roman" w:hAnsi="Times New Roman"/>
          <w:spacing w:val="-6"/>
          <w:sz w:val="28"/>
          <w:szCs w:val="28"/>
          <w:lang w:eastAsia="ru-RU"/>
        </w:rPr>
        <w:t xml:space="preserve"> организацией создания и хранения запасов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осуществляется МЧС России в соответствии с законодательством Российской Федерации и нормативными документами МЧС России.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Предметом контроля является состояние работы по вопросам накопления, хранения, освежения, восполнения, проверок качественного состояния, технического обслуживания и планирования использования по предназначению запасов.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Основными вопросами контроля являются: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lastRenderedPageBreak/>
        <w:t>выполнение требований по разработке организационных и планирующих документов по созданию, хранению и содержанию запасов и их обоснованность;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выполнение требований по оборудованию складских помещений и размещению в них запасов;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содержание и техническое обслуживание запасов;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состояние учета и отчетности по запасам;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готовность к выдаче запасов.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Должностные лица, назначенные для проверки, обязаны изучить требования нормативных и руководящих документов в области хранения и содержания запасов, а также проверить и произвести анализ отчетных документов в проверяемом органе, организации: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сведения о накопленных запасах;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сведения о складской площади для хранения запасов;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планы выдачи запасов;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акты периодических (лабораторных) испытаний (поверок);</w:t>
      </w:r>
    </w:p>
    <w:p w:rsidR="00E14522" w:rsidRPr="00472A6A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акты на закладку и списан</w:t>
      </w:r>
      <w:r>
        <w:rPr>
          <w:rFonts w:ascii="Times New Roman" w:hAnsi="Times New Roman"/>
          <w:sz w:val="28"/>
          <w:szCs w:val="28"/>
          <w:lang w:eastAsia="ru-RU"/>
        </w:rPr>
        <w:t xml:space="preserve">ия запасов за отчетный период и </w:t>
      </w:r>
      <w:r w:rsidRPr="00472A6A">
        <w:rPr>
          <w:rFonts w:ascii="Times New Roman" w:hAnsi="Times New Roman"/>
          <w:sz w:val="28"/>
          <w:szCs w:val="28"/>
          <w:lang w:eastAsia="ru-RU"/>
        </w:rPr>
        <w:t>текущий год;</w:t>
      </w:r>
    </w:p>
    <w:p w:rsidR="00E14522" w:rsidRPr="00366F56" w:rsidRDefault="00E14522" w:rsidP="00E14522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366F56">
        <w:rPr>
          <w:rFonts w:ascii="Times New Roman" w:hAnsi="Times New Roman"/>
          <w:spacing w:val="-6"/>
          <w:sz w:val="28"/>
          <w:szCs w:val="28"/>
          <w:lang w:eastAsia="ru-RU"/>
        </w:rPr>
        <w:t xml:space="preserve">акты инвентаризации запасов за </w:t>
      </w:r>
      <w:proofErr w:type="gramStart"/>
      <w:r w:rsidRPr="00366F56">
        <w:rPr>
          <w:rFonts w:ascii="Times New Roman" w:hAnsi="Times New Roman"/>
          <w:spacing w:val="-6"/>
          <w:sz w:val="28"/>
          <w:szCs w:val="28"/>
          <w:lang w:eastAsia="ru-RU"/>
        </w:rPr>
        <w:t>текущий</w:t>
      </w:r>
      <w:proofErr w:type="gramEnd"/>
      <w:r w:rsidRPr="00366F56">
        <w:rPr>
          <w:rFonts w:ascii="Times New Roman" w:hAnsi="Times New Roman"/>
          <w:spacing w:val="-6"/>
          <w:sz w:val="28"/>
          <w:szCs w:val="28"/>
          <w:lang w:eastAsia="ru-RU"/>
        </w:rPr>
        <w:t xml:space="preserve"> и предыдущие годы и другие руководящие (директивные) документы по вопросам хранения и содержания запасов.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>По результатам проверки комиссией проверяемого органа в установленном порядке составляется и утверждается акт.</w:t>
      </w:r>
    </w:p>
    <w:p w:rsidR="00E14522" w:rsidRPr="00472A6A" w:rsidRDefault="00E14522" w:rsidP="00E14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2A6A">
        <w:rPr>
          <w:rFonts w:ascii="Times New Roman" w:hAnsi="Times New Roman"/>
          <w:sz w:val="28"/>
          <w:szCs w:val="28"/>
          <w:lang w:eastAsia="ru-RU"/>
        </w:rPr>
        <w:t xml:space="preserve">На основании утвержденного акта разрабатывается план мероприятий по устранению выявленных </w:t>
      </w:r>
      <w:proofErr w:type="gramStart"/>
      <w:r w:rsidRPr="00472A6A">
        <w:rPr>
          <w:rFonts w:ascii="Times New Roman" w:hAnsi="Times New Roman"/>
          <w:sz w:val="28"/>
          <w:szCs w:val="28"/>
          <w:lang w:eastAsia="ru-RU"/>
        </w:rPr>
        <w:t>недостатков</w:t>
      </w:r>
      <w:proofErr w:type="gramEnd"/>
      <w:r w:rsidRPr="00472A6A">
        <w:rPr>
          <w:rFonts w:ascii="Times New Roman" w:hAnsi="Times New Roman"/>
          <w:sz w:val="28"/>
          <w:szCs w:val="28"/>
          <w:lang w:eastAsia="ru-RU"/>
        </w:rPr>
        <w:t xml:space="preserve"> и доводятся выписки из указанного плана до соответствующих исполнителей.</w:t>
      </w:r>
    </w:p>
    <w:p w:rsidR="00E14522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</w:p>
    <w:p w:rsidR="00E14522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4522" w:rsidRPr="00472A6A" w:rsidRDefault="00E14522" w:rsidP="00E14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4522" w:rsidRDefault="00E14522" w:rsidP="00E14522">
      <w:pPr>
        <w:pStyle w:val="a7"/>
        <w:shd w:val="clear" w:color="auto" w:fill="FFFFFF"/>
        <w:tabs>
          <w:tab w:val="center" w:pos="284"/>
          <w:tab w:val="right" w:pos="9355"/>
        </w:tabs>
        <w:spacing w:after="0" w:line="317" w:lineRule="exact"/>
        <w:ind w:left="0"/>
        <w:rPr>
          <w:rFonts w:ascii="Times New Roman" w:hAnsi="Times New Roman"/>
          <w:spacing w:val="4"/>
          <w:sz w:val="28"/>
          <w:szCs w:val="28"/>
        </w:rPr>
      </w:pPr>
      <w:r w:rsidRPr="00AE4546">
        <w:rPr>
          <w:rFonts w:ascii="Times New Roman" w:hAnsi="Times New Roman"/>
          <w:spacing w:val="4"/>
          <w:sz w:val="28"/>
          <w:szCs w:val="28"/>
        </w:rPr>
        <w:t xml:space="preserve">Заместитель начальника управления – </w:t>
      </w:r>
      <w:r w:rsidRPr="00C0256D">
        <w:rPr>
          <w:rFonts w:ascii="Times New Roman" w:hAnsi="Times New Roman"/>
          <w:spacing w:val="4"/>
          <w:sz w:val="28"/>
          <w:szCs w:val="28"/>
        </w:rPr>
        <w:t xml:space="preserve">начальник </w:t>
      </w:r>
    </w:p>
    <w:p w:rsidR="00E14522" w:rsidRDefault="00E14522" w:rsidP="00E14522">
      <w:pPr>
        <w:pStyle w:val="a7"/>
        <w:shd w:val="clear" w:color="auto" w:fill="FFFFFF"/>
        <w:tabs>
          <w:tab w:val="center" w:pos="284"/>
          <w:tab w:val="right" w:pos="9355"/>
        </w:tabs>
        <w:spacing w:after="0" w:line="317" w:lineRule="exact"/>
        <w:ind w:left="0"/>
        <w:rPr>
          <w:rFonts w:ascii="Times New Roman" w:hAnsi="Times New Roman"/>
          <w:color w:val="000000"/>
          <w:spacing w:val="3"/>
          <w:sz w:val="28"/>
          <w:szCs w:val="28"/>
        </w:rPr>
      </w:pPr>
      <w:r w:rsidRPr="00C0256D">
        <w:rPr>
          <w:rFonts w:ascii="Times New Roman" w:hAnsi="Times New Roman"/>
          <w:spacing w:val="4"/>
          <w:sz w:val="28"/>
          <w:szCs w:val="28"/>
        </w:rPr>
        <w:t xml:space="preserve">отдела ГПН, </w:t>
      </w:r>
      <w:r w:rsidRPr="00C0256D">
        <w:rPr>
          <w:rFonts w:ascii="Times New Roman" w:hAnsi="Times New Roman"/>
          <w:color w:val="000000"/>
          <w:spacing w:val="3"/>
          <w:sz w:val="28"/>
          <w:szCs w:val="28"/>
        </w:rPr>
        <w:t xml:space="preserve"> надзора в области ГО, ЗН и</w:t>
      </w:r>
      <w:proofErr w:type="gramStart"/>
      <w:r w:rsidRPr="00C0256D">
        <w:rPr>
          <w:rFonts w:ascii="Times New Roman" w:hAnsi="Times New Roman"/>
          <w:color w:val="000000"/>
          <w:spacing w:val="3"/>
          <w:sz w:val="28"/>
          <w:szCs w:val="28"/>
        </w:rPr>
        <w:t xml:space="preserve"> Т</w:t>
      </w:r>
      <w:proofErr w:type="gramEnd"/>
      <w:r w:rsidRPr="00C0256D">
        <w:rPr>
          <w:rFonts w:ascii="Times New Roman" w:hAnsi="Times New Roman"/>
          <w:color w:val="000000"/>
          <w:spacing w:val="3"/>
          <w:sz w:val="28"/>
          <w:szCs w:val="28"/>
        </w:rPr>
        <w:t xml:space="preserve"> от ЧС </w:t>
      </w:r>
    </w:p>
    <w:p w:rsidR="00E14522" w:rsidRDefault="00E14522" w:rsidP="00E14522">
      <w:pPr>
        <w:pStyle w:val="a7"/>
        <w:shd w:val="clear" w:color="auto" w:fill="FFFFFF"/>
        <w:tabs>
          <w:tab w:val="center" w:pos="284"/>
          <w:tab w:val="right" w:pos="9355"/>
        </w:tabs>
        <w:spacing w:after="0" w:line="317" w:lineRule="exact"/>
        <w:ind w:left="0"/>
        <w:rPr>
          <w:rFonts w:ascii="Times New Roman" w:hAnsi="Times New Roman"/>
          <w:spacing w:val="4"/>
          <w:sz w:val="28"/>
          <w:szCs w:val="28"/>
        </w:rPr>
      </w:pPr>
      <w:r w:rsidRPr="00C0256D">
        <w:rPr>
          <w:rFonts w:ascii="Times New Roman" w:hAnsi="Times New Roman"/>
          <w:spacing w:val="4"/>
          <w:sz w:val="28"/>
          <w:szCs w:val="28"/>
        </w:rPr>
        <w:t xml:space="preserve">УНД и </w:t>
      </w:r>
      <w:proofErr w:type="gramStart"/>
      <w:r w:rsidRPr="00C0256D">
        <w:rPr>
          <w:rFonts w:ascii="Times New Roman" w:hAnsi="Times New Roman"/>
          <w:spacing w:val="4"/>
          <w:sz w:val="28"/>
          <w:szCs w:val="28"/>
        </w:rPr>
        <w:t>ПР</w:t>
      </w:r>
      <w:proofErr w:type="gramEnd"/>
      <w:r w:rsidRPr="00C0256D">
        <w:rPr>
          <w:rFonts w:ascii="Times New Roman" w:hAnsi="Times New Roman"/>
          <w:spacing w:val="4"/>
          <w:sz w:val="28"/>
          <w:szCs w:val="28"/>
        </w:rPr>
        <w:t xml:space="preserve"> Главного управления МЧС России </w:t>
      </w:r>
    </w:p>
    <w:p w:rsidR="00E14522" w:rsidRDefault="00E14522" w:rsidP="00E14522">
      <w:pPr>
        <w:pStyle w:val="a7"/>
        <w:shd w:val="clear" w:color="auto" w:fill="FFFFFF"/>
        <w:tabs>
          <w:tab w:val="center" w:pos="284"/>
          <w:tab w:val="right" w:pos="9355"/>
        </w:tabs>
        <w:spacing w:after="0" w:line="317" w:lineRule="exact"/>
        <w:ind w:left="0"/>
        <w:rPr>
          <w:rFonts w:ascii="Times New Roman" w:hAnsi="Times New Roman"/>
          <w:spacing w:val="4"/>
          <w:sz w:val="28"/>
          <w:szCs w:val="28"/>
        </w:rPr>
      </w:pPr>
      <w:r w:rsidRPr="00C0256D">
        <w:rPr>
          <w:rFonts w:ascii="Times New Roman" w:hAnsi="Times New Roman"/>
          <w:spacing w:val="4"/>
          <w:sz w:val="28"/>
          <w:szCs w:val="28"/>
        </w:rPr>
        <w:t>по Чеченской Республике</w:t>
      </w:r>
    </w:p>
    <w:p w:rsidR="00E14522" w:rsidRPr="00C0256D" w:rsidRDefault="00E14522" w:rsidP="00E14522">
      <w:pPr>
        <w:pStyle w:val="a7"/>
        <w:shd w:val="clear" w:color="auto" w:fill="FFFFFF"/>
        <w:tabs>
          <w:tab w:val="center" w:pos="284"/>
          <w:tab w:val="right" w:pos="9355"/>
        </w:tabs>
        <w:spacing w:after="0" w:line="317" w:lineRule="exact"/>
        <w:ind w:left="0"/>
        <w:rPr>
          <w:rFonts w:ascii="Times New Roman" w:hAnsi="Times New Roman"/>
          <w:spacing w:val="4"/>
          <w:sz w:val="28"/>
          <w:szCs w:val="28"/>
        </w:rPr>
      </w:pPr>
      <w:r w:rsidRPr="00C0256D">
        <w:rPr>
          <w:rFonts w:ascii="Times New Roman" w:hAnsi="Times New Roman"/>
          <w:spacing w:val="4"/>
          <w:sz w:val="28"/>
          <w:szCs w:val="28"/>
        </w:rPr>
        <w:t>подполковник внутренней службы</w:t>
      </w:r>
      <w:r>
        <w:rPr>
          <w:rFonts w:ascii="Times New Roman" w:hAnsi="Times New Roman"/>
          <w:spacing w:val="4"/>
          <w:sz w:val="28"/>
          <w:szCs w:val="28"/>
        </w:rPr>
        <w:tab/>
        <w:t xml:space="preserve">                                                  </w:t>
      </w:r>
      <w:r w:rsidRPr="00C0256D">
        <w:rPr>
          <w:rFonts w:ascii="Times New Roman" w:hAnsi="Times New Roman"/>
          <w:spacing w:val="4"/>
          <w:sz w:val="28"/>
          <w:szCs w:val="28"/>
        </w:rPr>
        <w:t xml:space="preserve"> А.Ш. </w:t>
      </w:r>
      <w:proofErr w:type="spellStart"/>
      <w:r w:rsidRPr="00C0256D">
        <w:rPr>
          <w:rFonts w:ascii="Times New Roman" w:hAnsi="Times New Roman"/>
          <w:spacing w:val="4"/>
          <w:sz w:val="28"/>
          <w:szCs w:val="28"/>
        </w:rPr>
        <w:t>Эльмурзаев</w:t>
      </w:r>
      <w:proofErr w:type="spellEnd"/>
    </w:p>
    <w:p w:rsidR="00E14522" w:rsidRDefault="00E14522" w:rsidP="00E14522"/>
    <w:p w:rsidR="00130593" w:rsidRDefault="00130593"/>
    <w:sectPr w:rsidR="00130593" w:rsidSect="00472A6A">
      <w:headerReference w:type="default" r:id="rId8"/>
      <w:footerReference w:type="default" r:id="rId9"/>
      <w:pgSz w:w="11906" w:h="16838"/>
      <w:pgMar w:top="1134" w:right="567" w:bottom="851" w:left="107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A52" w:rsidRDefault="00791A52">
      <w:pPr>
        <w:spacing w:after="0" w:line="240" w:lineRule="auto"/>
      </w:pPr>
      <w:r>
        <w:separator/>
      </w:r>
    </w:p>
  </w:endnote>
  <w:endnote w:type="continuationSeparator" w:id="0">
    <w:p w:rsidR="00791A52" w:rsidRDefault="00791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2CE" w:rsidRDefault="00791A52">
    <w:pPr>
      <w:pStyle w:val="a5"/>
      <w:jc w:val="center"/>
    </w:pPr>
  </w:p>
  <w:p w:rsidR="00E802CE" w:rsidRDefault="00791A5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A52" w:rsidRDefault="00791A52">
      <w:pPr>
        <w:spacing w:after="0" w:line="240" w:lineRule="auto"/>
      </w:pPr>
      <w:r>
        <w:separator/>
      </w:r>
    </w:p>
  </w:footnote>
  <w:footnote w:type="continuationSeparator" w:id="0">
    <w:p w:rsidR="00791A52" w:rsidRDefault="00791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2CE" w:rsidRDefault="00E1452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B35DB">
      <w:rPr>
        <w:noProof/>
      </w:rPr>
      <w:t>8</w:t>
    </w:r>
    <w:r>
      <w:rPr>
        <w:noProof/>
      </w:rPr>
      <w:fldChar w:fldCharType="end"/>
    </w:r>
  </w:p>
  <w:p w:rsidR="00E802CE" w:rsidRDefault="00791A5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63699"/>
    <w:multiLevelType w:val="hybridMultilevel"/>
    <w:tmpl w:val="754E8D10"/>
    <w:lvl w:ilvl="0" w:tplc="5BA42B06">
      <w:start w:val="1"/>
      <w:numFmt w:val="bullet"/>
      <w:lvlText w:val=""/>
      <w:lvlJc w:val="left"/>
      <w:pPr>
        <w:ind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F79"/>
    <w:rsid w:val="00130593"/>
    <w:rsid w:val="00791A52"/>
    <w:rsid w:val="008A2F79"/>
    <w:rsid w:val="00E14522"/>
    <w:rsid w:val="00EB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14522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14522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14522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E14522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E145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14522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14522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14522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E14522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E14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3198</Words>
  <Characters>18230</Characters>
  <Application>Microsoft Office Word</Application>
  <DocSecurity>0</DocSecurity>
  <Lines>151</Lines>
  <Paragraphs>42</Paragraphs>
  <ScaleCrop>false</ScaleCrop>
  <Company/>
  <LinksUpToDate>false</LinksUpToDate>
  <CharactersWithSpaces>21386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ИСЛАМ</dc:creator>
  <cp:keywords/>
  <dc:description/>
  <cp:lastModifiedBy>777</cp:lastModifiedBy>
  <cp:revision>3</cp:revision>
  <dcterms:created xsi:type="dcterms:W3CDTF">2018-08-07T09:35:00Z</dcterms:created>
  <dcterms:modified xsi:type="dcterms:W3CDTF">2018-11-07T08:12:00Z</dcterms:modified>
</cp:coreProperties>
</file>