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FA" w:rsidRDefault="006076D7" w:rsidP="006076D7">
      <w:pPr>
        <w:jc w:val="center"/>
        <w:rPr>
          <w:rFonts w:ascii="Times New Roman" w:hAnsi="Times New Roman" w:cs="Times New Roman"/>
          <w:sz w:val="28"/>
          <w:szCs w:val="28"/>
        </w:rPr>
      </w:pPr>
      <w:r w:rsidRPr="006076D7">
        <w:rPr>
          <w:rFonts w:ascii="Times New Roman" w:hAnsi="Times New Roman" w:cs="Times New Roman"/>
          <w:sz w:val="28"/>
          <w:szCs w:val="28"/>
        </w:rPr>
        <w:t>Список территориальных органов, осуществляющих предоставление государственной услуги.</w:t>
      </w:r>
    </w:p>
    <w:tbl>
      <w:tblPr>
        <w:tblStyle w:val="a3"/>
        <w:tblW w:w="0" w:type="auto"/>
        <w:tblLook w:val="04A0"/>
      </w:tblPr>
      <w:tblGrid>
        <w:gridCol w:w="1101"/>
        <w:gridCol w:w="4394"/>
        <w:gridCol w:w="4076"/>
      </w:tblGrid>
      <w:tr w:rsidR="006076D7" w:rsidTr="006076D7">
        <w:tc>
          <w:tcPr>
            <w:tcW w:w="1101" w:type="dxa"/>
          </w:tcPr>
          <w:p w:rsidR="006076D7" w:rsidRP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</w:t>
            </w:r>
          </w:p>
        </w:tc>
        <w:tc>
          <w:tcPr>
            <w:tcW w:w="4076" w:type="dxa"/>
          </w:tcPr>
          <w:p w:rsidR="006076D7" w:rsidRPr="006C5D38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</w:t>
            </w:r>
            <w:r w:rsidR="006C5D38" w:rsidRPr="006C5D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C5D38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6076D7" w:rsidRP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Отдел надзорной деятельности и профилактической работы г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ензы</w:t>
            </w:r>
          </w:p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г. Пенза, ул. Большая Радищевская, 12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8(8412)68-58-07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6076D7" w:rsidRP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Отдел надзорной деятельности и профилактической работы Пензенского района</w:t>
            </w:r>
          </w:p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г. Пенза, ул. Перспективная, 1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8(8412)38-11-56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6076D7" w:rsidRP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 надзорной деятельности и профилактической работы 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. Кузнецка, Кузнецкого,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Сосновоборского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Неверкинского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Пензенская область, Кузнецкий район,  г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узнецк, ул. Пролетарская, 72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8(84157)2-36-02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6076D7" w:rsidRP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 надзорной деятельности и профилактической работы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Сердобского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Бековского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Тамалинского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Пензенская область,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Сердобский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. Сердобск, ул. Куйбышева, 118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8(84167)2-08-13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 надзорной  деятельности и профилактической работы Каменского,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Пачелмского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и Белинского районов</w:t>
            </w: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Пензенская область,  Каменский район, г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аменка, ул. Гражданская, 4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8(84156)5-48-72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 надзорной деятельности и профилактической работы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Лунинского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Иссинского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Мокшанского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Пензенская область,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Лунинский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район, р.п.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Лунино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, ул. Социальная, 1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8(84161)3-15-79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 надзорной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деятельностии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профилактической работы 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Земетчинского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Башмаковского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Вадинского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Пензенская область,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Земетчинский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район, р.п. Земетчино, ул. Чкалова, 11</w:t>
            </w:r>
          </w:p>
          <w:p w:rsidR="006C5D38" w:rsidRPr="006C5D38" w:rsidRDefault="006C5D38" w:rsidP="006076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8(84155)2-10-93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 надзорной деятельности и профилактической работы 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Нижнеломовского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Наровчатского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Спасского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Пензенская область,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Нижнеломовский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. Нижний Ломов, ул. Октябрьская, 43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84154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4-42-47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 надзорной деятельности и профилактической работы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Городищенского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и Никольского </w:t>
            </w:r>
            <w:r w:rsidRPr="006076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районов</w:t>
            </w: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Пензенская область, Никольский район, 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. Никольск, ул. Комсомольская, 27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8(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84165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4-20-69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надзорной деятельности и профилактической работы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Колышлейского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Малосердобинского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Пензенская область,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Колышлейский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Колышлей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, ул. Южная, 8А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84146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2-15-68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надзорной деятельности и профилактической работы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Бессоновского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Пензенская область,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Бессоновский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. Бессоновка, ул. Нагорная, 6Б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84140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2-55-02</w:t>
            </w:r>
          </w:p>
        </w:tc>
      </w:tr>
      <w:tr w:rsidR="006076D7" w:rsidTr="006076D7">
        <w:tc>
          <w:tcPr>
            <w:tcW w:w="1101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94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надзорной деятельности и профилактической работы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, Лопатинского и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Камешкирского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  <w:tc>
          <w:tcPr>
            <w:tcW w:w="4076" w:type="dxa"/>
          </w:tcPr>
          <w:p w:rsidR="006076D7" w:rsidRDefault="006076D7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Пензенская область,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Шемышейский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6076D7">
              <w:rPr>
                <w:rFonts w:ascii="Times New Roman" w:hAnsi="Times New Roman" w:cs="Times New Roman"/>
                <w:sz w:val="28"/>
                <w:szCs w:val="28"/>
              </w:rPr>
              <w:t xml:space="preserve"> Шемышейка, ул. Ленина, 46</w:t>
            </w:r>
          </w:p>
          <w:p w:rsidR="006C5D38" w:rsidRDefault="006C5D38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84159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549C3">
              <w:rPr>
                <w:rFonts w:ascii="Times New Roman" w:hAnsi="Times New Roman" w:cs="Times New Roman"/>
                <w:sz w:val="28"/>
                <w:szCs w:val="28"/>
              </w:rPr>
              <w:t>2-11-01</w:t>
            </w:r>
          </w:p>
        </w:tc>
      </w:tr>
      <w:tr w:rsidR="00EA62AB" w:rsidTr="006076D7">
        <w:tc>
          <w:tcPr>
            <w:tcW w:w="1101" w:type="dxa"/>
          </w:tcPr>
          <w:p w:rsidR="00EA62AB" w:rsidRDefault="00EA62AB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394" w:type="dxa"/>
          </w:tcPr>
          <w:p w:rsidR="00EA62AB" w:rsidRPr="006076D7" w:rsidRDefault="00EA62AB" w:rsidP="00607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надзорной деятельности и профилактической работы Главного управления МЧС России по Пензенской области</w:t>
            </w:r>
          </w:p>
        </w:tc>
        <w:tc>
          <w:tcPr>
            <w:tcW w:w="4076" w:type="dxa"/>
          </w:tcPr>
          <w:p w:rsidR="00EA62AB" w:rsidRDefault="00EA62AB" w:rsidP="00EA6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6D7">
              <w:rPr>
                <w:rFonts w:ascii="Times New Roman" w:hAnsi="Times New Roman" w:cs="Times New Roman"/>
                <w:sz w:val="28"/>
                <w:szCs w:val="28"/>
              </w:rPr>
              <w:t>г. Пенза, ул. Большая Радищевская, 12</w:t>
            </w:r>
          </w:p>
          <w:p w:rsidR="00EA62AB" w:rsidRPr="006076D7" w:rsidRDefault="00EA62AB" w:rsidP="00EA62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8(8412)68-17-77</w:t>
            </w:r>
          </w:p>
        </w:tc>
      </w:tr>
    </w:tbl>
    <w:p w:rsidR="006076D7" w:rsidRPr="006076D7" w:rsidRDefault="006076D7" w:rsidP="006076D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076D7" w:rsidRPr="006076D7" w:rsidSect="00944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6D7"/>
    <w:rsid w:val="000549C3"/>
    <w:rsid w:val="006076D7"/>
    <w:rsid w:val="006C5D38"/>
    <w:rsid w:val="00836332"/>
    <w:rsid w:val="009440FA"/>
    <w:rsid w:val="00EA6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6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Fedotov</dc:creator>
  <cp:keywords/>
  <dc:description/>
  <cp:lastModifiedBy>Fedotov</cp:lastModifiedBy>
  <cp:revision>4</cp:revision>
  <dcterms:created xsi:type="dcterms:W3CDTF">2020-05-22T07:29:00Z</dcterms:created>
  <dcterms:modified xsi:type="dcterms:W3CDTF">2020-05-22T12:08:00Z</dcterms:modified>
</cp:coreProperties>
</file>