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C18" w:rsidRPr="00830C18" w:rsidRDefault="00830C18" w:rsidP="00830C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830C18">
        <w:rPr>
          <w:rFonts w:ascii="Times New Roman" w:hAnsi="Times New Roman" w:cs="Times New Roman"/>
          <w:b/>
          <w:i/>
          <w:sz w:val="26"/>
          <w:szCs w:val="26"/>
        </w:rPr>
        <w:t>Федеральный закон Российской Федерации</w:t>
      </w:r>
    </w:p>
    <w:p w:rsidR="00830C18" w:rsidRPr="00830C18" w:rsidRDefault="00830C18" w:rsidP="00830C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830C18">
        <w:rPr>
          <w:rFonts w:ascii="Times New Roman" w:hAnsi="Times New Roman" w:cs="Times New Roman"/>
          <w:b/>
          <w:i/>
          <w:sz w:val="26"/>
          <w:szCs w:val="26"/>
        </w:rPr>
        <w:t>от 25 декабря 2008 г. N 273-ФЗ"О противодействии коррупции"</w:t>
      </w:r>
    </w:p>
    <w:p w:rsidR="00830C18" w:rsidRPr="00830C18" w:rsidRDefault="00830C18" w:rsidP="00830C1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30C18" w:rsidRPr="00830C18" w:rsidRDefault="00830C18" w:rsidP="00830C18">
      <w:pPr>
        <w:jc w:val="both"/>
        <w:rPr>
          <w:rFonts w:ascii="Times New Roman" w:hAnsi="Times New Roman" w:cs="Times New Roman"/>
          <w:sz w:val="26"/>
          <w:szCs w:val="26"/>
        </w:rPr>
      </w:pPr>
      <w:r w:rsidRPr="00830C18">
        <w:rPr>
          <w:rFonts w:ascii="Times New Roman" w:hAnsi="Times New Roman" w:cs="Times New Roman"/>
          <w:sz w:val="26"/>
          <w:szCs w:val="26"/>
        </w:rPr>
        <w:t>Статья 12. </w:t>
      </w:r>
      <w:r w:rsidRPr="00830C18">
        <w:rPr>
          <w:rFonts w:ascii="Times New Roman" w:hAnsi="Times New Roman" w:cs="Times New Roman"/>
          <w:b/>
          <w:bCs/>
          <w:sz w:val="26"/>
          <w:szCs w:val="26"/>
        </w:rPr>
        <w:t>Ограничения, налагаемые на гражданина, замещавшего должность государственной или муниципальной службы, при заключении им трудового договора</w:t>
      </w:r>
    </w:p>
    <w:p w:rsidR="00830C18" w:rsidRPr="00830C18" w:rsidRDefault="00830C18" w:rsidP="00830C18">
      <w:pPr>
        <w:jc w:val="both"/>
        <w:rPr>
          <w:rFonts w:ascii="Times New Roman" w:hAnsi="Times New Roman" w:cs="Times New Roman"/>
          <w:sz w:val="26"/>
          <w:szCs w:val="26"/>
        </w:rPr>
      </w:pPr>
      <w:r w:rsidRPr="00830C18">
        <w:rPr>
          <w:rFonts w:ascii="Times New Roman" w:hAnsi="Times New Roman" w:cs="Times New Roman"/>
          <w:sz w:val="26"/>
          <w:szCs w:val="26"/>
        </w:rPr>
        <w:t>1. Гражданин, замещавший должности государственной или муниципальной службы, перечень которых устанавливается нормативными правовыми актами Российской Федерации, в течение двух лет после увольнения с государственной или муниципальной службы имеет право замещать должности в коммерческих и некоммерческих организациях, если отдельные функции государственного управления данными организациями входили в должностные (служебные) обязанности государственного или муниципального служащего, с согласия соответствующей комиссии по соблюдению требований к служебному поведению государственных гражданских служащих Российской Федерации и урегулированию конфликта интересов, которое дается в порядке, устанавливаемом нормативными правовыми актами Российской Федерации.</w:t>
      </w:r>
    </w:p>
    <w:p w:rsidR="00830C18" w:rsidRPr="00830C18" w:rsidRDefault="00830C18" w:rsidP="00830C18">
      <w:pPr>
        <w:jc w:val="both"/>
        <w:rPr>
          <w:rFonts w:ascii="Times New Roman" w:hAnsi="Times New Roman" w:cs="Times New Roman"/>
          <w:sz w:val="26"/>
          <w:szCs w:val="26"/>
        </w:rPr>
      </w:pPr>
      <w:r w:rsidRPr="00830C18">
        <w:rPr>
          <w:rFonts w:ascii="Times New Roman" w:hAnsi="Times New Roman" w:cs="Times New Roman"/>
          <w:sz w:val="26"/>
          <w:szCs w:val="26"/>
        </w:rPr>
        <w:t>2. Гражданин, замещавший должности государственной или муниципальной службы, перечень которых устанавливается нормативными правовыми актами Российской Федерации, в течение двух лет после увольнения с государственной или муниципальной службы обязан при заключении трудовых договоров сообщать представителю нанимателя (работодателю) сведения о последнем месте своей службы.</w:t>
      </w:r>
    </w:p>
    <w:p w:rsidR="00830C18" w:rsidRPr="00830C18" w:rsidRDefault="00830C18" w:rsidP="00830C18">
      <w:pPr>
        <w:jc w:val="both"/>
        <w:rPr>
          <w:rFonts w:ascii="Times New Roman" w:hAnsi="Times New Roman" w:cs="Times New Roman"/>
          <w:sz w:val="26"/>
          <w:szCs w:val="26"/>
        </w:rPr>
      </w:pPr>
      <w:r w:rsidRPr="00830C18">
        <w:rPr>
          <w:rFonts w:ascii="Times New Roman" w:hAnsi="Times New Roman" w:cs="Times New Roman"/>
          <w:sz w:val="26"/>
          <w:szCs w:val="26"/>
        </w:rPr>
        <w:t>3. Несоблюдение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после увольнения с государственной или муниципальной службы требования, предусмотренного частью 2 настоящей статьи, влечет прекращение трудового договора, заключенного с указанным гражданином.</w:t>
      </w:r>
    </w:p>
    <w:p w:rsidR="00830C18" w:rsidRPr="00830C18" w:rsidRDefault="00830C18" w:rsidP="00830C18">
      <w:pPr>
        <w:jc w:val="both"/>
        <w:rPr>
          <w:rFonts w:ascii="Times New Roman" w:hAnsi="Times New Roman" w:cs="Times New Roman"/>
          <w:sz w:val="26"/>
          <w:szCs w:val="26"/>
        </w:rPr>
      </w:pPr>
      <w:r w:rsidRPr="00830C18">
        <w:rPr>
          <w:rFonts w:ascii="Times New Roman" w:hAnsi="Times New Roman" w:cs="Times New Roman"/>
          <w:sz w:val="26"/>
          <w:szCs w:val="26"/>
        </w:rPr>
        <w:t>4. Работодатель при заключении трудового договора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(работодателю) государственного или муниципального служащего по последнему месту его службы в порядке, устанавливаемом нормативными правовыми актами Российской Федерации.</w:t>
      </w:r>
    </w:p>
    <w:p w:rsidR="00830C18" w:rsidRPr="00830C18" w:rsidRDefault="00830C18" w:rsidP="00830C18">
      <w:pPr>
        <w:jc w:val="both"/>
        <w:rPr>
          <w:rFonts w:ascii="Times New Roman" w:hAnsi="Times New Roman" w:cs="Times New Roman"/>
          <w:sz w:val="26"/>
          <w:szCs w:val="26"/>
        </w:rPr>
      </w:pPr>
      <w:r w:rsidRPr="00830C18">
        <w:rPr>
          <w:rFonts w:ascii="Times New Roman" w:hAnsi="Times New Roman" w:cs="Times New Roman"/>
          <w:sz w:val="26"/>
          <w:szCs w:val="26"/>
        </w:rPr>
        <w:t>5. Неисполнение работодателем обязанности, установленной частью 4 настоящей статьи, является правонарушением и влечет ответственность в соответствии с законодательством Российской Федерации.</w:t>
      </w:r>
    </w:p>
    <w:p w:rsidR="00830C18" w:rsidRPr="00830C18" w:rsidRDefault="00830C18" w:rsidP="00830C18">
      <w:pPr>
        <w:jc w:val="both"/>
        <w:rPr>
          <w:b/>
          <w:sz w:val="26"/>
          <w:szCs w:val="26"/>
        </w:rPr>
      </w:pPr>
    </w:p>
    <w:p w:rsidR="003B2C79" w:rsidRPr="00830C18" w:rsidRDefault="00830C18" w:rsidP="00830C18">
      <w:pPr>
        <w:jc w:val="both"/>
        <w:rPr>
          <w:rFonts w:ascii="Times New Roman" w:hAnsi="Times New Roman" w:cs="Times New Roman"/>
          <w:sz w:val="26"/>
          <w:szCs w:val="26"/>
        </w:rPr>
      </w:pPr>
      <w:r w:rsidRPr="00830C18">
        <w:rPr>
          <w:rFonts w:ascii="Times New Roman" w:hAnsi="Times New Roman" w:cs="Times New Roman"/>
          <w:b/>
          <w:sz w:val="26"/>
          <w:szCs w:val="26"/>
        </w:rPr>
        <w:t>Ознакомлен:</w:t>
      </w:r>
      <w:r w:rsidRPr="00830C18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  <w:bookmarkStart w:id="0" w:name="_GoBack"/>
      <w:bookmarkEnd w:id="0"/>
    </w:p>
    <w:sectPr w:rsidR="003B2C79" w:rsidRPr="00830C18" w:rsidSect="00830C18">
      <w:pgSz w:w="11906" w:h="16838"/>
      <w:pgMar w:top="907" w:right="567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14B"/>
    <w:rsid w:val="000C1629"/>
    <w:rsid w:val="001224F2"/>
    <w:rsid w:val="00152EF0"/>
    <w:rsid w:val="003B2C79"/>
    <w:rsid w:val="00830C18"/>
    <w:rsid w:val="008C714B"/>
    <w:rsid w:val="008E44FD"/>
    <w:rsid w:val="00A3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kadry</cp:lastModifiedBy>
  <cp:revision>2</cp:revision>
  <dcterms:created xsi:type="dcterms:W3CDTF">2019-07-29T22:49:00Z</dcterms:created>
  <dcterms:modified xsi:type="dcterms:W3CDTF">2019-07-29T22:49:00Z</dcterms:modified>
</cp:coreProperties>
</file>